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3B555" w14:textId="76A93F16" w:rsidR="009647B4" w:rsidRPr="00FC1666" w:rsidRDefault="009647B4" w:rsidP="00FC1666">
      <w:pPr>
        <w:spacing w:after="240"/>
        <w:ind w:left="709" w:hanging="709"/>
        <w:jc w:val="center"/>
        <w:rPr>
          <w:rFonts w:ascii="Arial" w:hAnsi="Arial" w:cs="Arial"/>
          <w:b/>
        </w:rPr>
      </w:pPr>
      <w:r w:rsidRPr="00FC1666">
        <w:rPr>
          <w:rFonts w:ascii="Arial" w:hAnsi="Arial" w:cs="Arial"/>
          <w:b/>
        </w:rPr>
        <w:t xml:space="preserve">UMOWA </w:t>
      </w:r>
    </w:p>
    <w:p w14:paraId="0813B557" w14:textId="1FCD5C33" w:rsidR="009647B4" w:rsidRPr="00FC1666" w:rsidRDefault="008B6EF4" w:rsidP="00FC1666">
      <w:pPr>
        <w:spacing w:after="240"/>
        <w:jc w:val="both"/>
        <w:rPr>
          <w:rFonts w:ascii="Arial" w:hAnsi="Arial" w:cs="Arial"/>
        </w:rPr>
      </w:pPr>
      <w:r w:rsidRPr="00FC1666">
        <w:rPr>
          <w:rFonts w:ascii="Arial" w:hAnsi="Arial" w:cs="Arial"/>
        </w:rPr>
        <w:t>z</w:t>
      </w:r>
      <w:r w:rsidR="009647B4" w:rsidRPr="00FC1666">
        <w:rPr>
          <w:rFonts w:ascii="Arial" w:hAnsi="Arial" w:cs="Arial"/>
        </w:rPr>
        <w:t xml:space="preserve">awarta </w:t>
      </w:r>
      <w:r w:rsidR="00A25F20" w:rsidRPr="00FC1666">
        <w:rPr>
          <w:rFonts w:ascii="Arial" w:hAnsi="Arial" w:cs="Arial"/>
        </w:rPr>
        <w:t xml:space="preserve">w dniu ………….w Jaworznie </w:t>
      </w:r>
      <w:r w:rsidR="009647B4" w:rsidRPr="00FC1666">
        <w:rPr>
          <w:rFonts w:ascii="Arial" w:hAnsi="Arial" w:cs="Arial"/>
        </w:rPr>
        <w:t>pomiędzy:</w:t>
      </w:r>
    </w:p>
    <w:p w14:paraId="0813B559" w14:textId="79784030" w:rsidR="009A6DDD" w:rsidRPr="00FC1666" w:rsidRDefault="0033696B" w:rsidP="00FC1666">
      <w:pPr>
        <w:spacing w:after="240"/>
        <w:jc w:val="both"/>
        <w:rPr>
          <w:rFonts w:ascii="Arial" w:hAnsi="Arial" w:cs="Arial"/>
        </w:rPr>
      </w:pPr>
      <w:r w:rsidRPr="00FC1666">
        <w:rPr>
          <w:rFonts w:ascii="Arial" w:eastAsia="Times New Roman" w:hAnsi="Arial" w:cs="Arial"/>
          <w:b/>
          <w:bCs/>
          <w:lang w:bidi="en-US"/>
        </w:rPr>
        <w:t xml:space="preserve">TAURON Wytwarzanie S.A. </w:t>
      </w:r>
      <w:r w:rsidRPr="00FC1666">
        <w:rPr>
          <w:rFonts w:ascii="Arial" w:eastAsia="Times New Roman" w:hAnsi="Arial"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0000003157, NIP 632 – 17 – 92 – 812, REGON 276854946, o kapitale zakładowym </w:t>
      </w:r>
      <w:r w:rsidR="00A25F20" w:rsidRPr="00FC1666">
        <w:rPr>
          <w:rFonts w:ascii="Arial" w:hAnsi="Arial" w:cs="Arial"/>
        </w:rPr>
        <w:t>34 769 630</w:t>
      </w:r>
      <w:r w:rsidR="003B0C9D" w:rsidRPr="00FC1666">
        <w:rPr>
          <w:rFonts w:ascii="Arial" w:eastAsia="Times New Roman" w:hAnsi="Arial" w:cs="Arial"/>
          <w:bCs/>
          <w:lang w:bidi="en-US"/>
        </w:rPr>
        <w:t>,00</w:t>
      </w:r>
      <w:r w:rsidRPr="00FC1666">
        <w:rPr>
          <w:rFonts w:ascii="Arial" w:eastAsia="Times New Roman" w:hAnsi="Arial" w:cs="Arial"/>
          <w:bCs/>
          <w:lang w:bidi="en-US"/>
        </w:rPr>
        <w:t>zł (wpłaconym w całości),</w:t>
      </w:r>
      <w:r w:rsidR="001F3628" w:rsidRPr="00FC1666">
        <w:rPr>
          <w:rFonts w:ascii="Arial" w:eastAsia="Times New Roman" w:hAnsi="Arial" w:cs="Arial"/>
          <w:bCs/>
          <w:lang w:bidi="en-US"/>
        </w:rPr>
        <w:t xml:space="preserve"> zwana dalej </w:t>
      </w:r>
      <w:r w:rsidR="001F3628" w:rsidRPr="00FC1666">
        <w:rPr>
          <w:rFonts w:ascii="Arial" w:eastAsia="Times New Roman" w:hAnsi="Arial" w:cs="Arial"/>
          <w:b/>
          <w:bCs/>
          <w:lang w:bidi="en-US"/>
        </w:rPr>
        <w:t>„Zamawiającym”</w:t>
      </w:r>
      <w:r w:rsidR="001F3628" w:rsidRPr="00FC1666">
        <w:rPr>
          <w:rFonts w:ascii="Arial" w:eastAsia="Times New Roman" w:hAnsi="Arial" w:cs="Arial"/>
          <w:bCs/>
          <w:lang w:bidi="en-US"/>
        </w:rPr>
        <w:t>,</w:t>
      </w:r>
      <w:r w:rsidRPr="00FC1666">
        <w:rPr>
          <w:rFonts w:ascii="Arial" w:eastAsia="Times New Roman" w:hAnsi="Arial" w:cs="Arial"/>
          <w:bCs/>
          <w:lang w:bidi="en-US"/>
        </w:rPr>
        <w:t xml:space="preserve"> reprezentowaną przez</w:t>
      </w:r>
      <w:r w:rsidR="009A6DDD" w:rsidRPr="00FC1666">
        <w:rPr>
          <w:rFonts w:ascii="Arial" w:hAnsi="Arial" w:cs="Arial"/>
        </w:rPr>
        <w:t>:</w:t>
      </w:r>
    </w:p>
    <w:p w14:paraId="5D4188A8" w14:textId="77777777" w:rsidR="004E5D34" w:rsidRPr="00FC1666" w:rsidRDefault="004E5D34" w:rsidP="00485F70">
      <w:pPr>
        <w:numPr>
          <w:ilvl w:val="0"/>
          <w:numId w:val="45"/>
        </w:numPr>
        <w:spacing w:after="0"/>
        <w:jc w:val="both"/>
        <w:rPr>
          <w:rFonts w:ascii="Arial" w:hAnsi="Arial" w:cs="Arial"/>
        </w:rPr>
      </w:pPr>
      <w:r w:rsidRPr="00FC1666">
        <w:rPr>
          <w:rFonts w:ascii="Arial" w:hAnsi="Arial" w:cs="Arial"/>
          <w:bCs/>
        </w:rPr>
        <w:t>…………………………………………………………</w:t>
      </w:r>
    </w:p>
    <w:p w14:paraId="36246C19" w14:textId="77777777" w:rsidR="004E5D34" w:rsidRPr="00FC1666" w:rsidRDefault="004E5D34" w:rsidP="00485F70">
      <w:pPr>
        <w:numPr>
          <w:ilvl w:val="0"/>
          <w:numId w:val="45"/>
        </w:numPr>
        <w:spacing w:after="0"/>
        <w:jc w:val="both"/>
        <w:rPr>
          <w:rFonts w:ascii="Arial" w:hAnsi="Arial" w:cs="Arial"/>
        </w:rPr>
      </w:pPr>
      <w:r w:rsidRPr="00FC1666">
        <w:rPr>
          <w:rFonts w:ascii="Arial" w:hAnsi="Arial" w:cs="Arial"/>
          <w:bCs/>
        </w:rPr>
        <w:t>…………………………………………………………</w:t>
      </w:r>
    </w:p>
    <w:p w14:paraId="0813B55E" w14:textId="769980C9" w:rsidR="00C87D75" w:rsidRPr="00FC1666" w:rsidRDefault="00C87D75" w:rsidP="00FC1666">
      <w:pPr>
        <w:spacing w:before="240" w:after="240"/>
        <w:jc w:val="both"/>
        <w:rPr>
          <w:rFonts w:ascii="Arial" w:hAnsi="Arial" w:cs="Arial"/>
        </w:rPr>
      </w:pPr>
      <w:r w:rsidRPr="00FC1666">
        <w:rPr>
          <w:rFonts w:ascii="Arial" w:hAnsi="Arial" w:cs="Arial"/>
        </w:rPr>
        <w:t>a</w:t>
      </w:r>
    </w:p>
    <w:p w14:paraId="1E9D0E51" w14:textId="5897B71C" w:rsidR="00121BD8" w:rsidRPr="00FC1666" w:rsidRDefault="00A25F20" w:rsidP="00FC1666">
      <w:pPr>
        <w:jc w:val="both"/>
        <w:rPr>
          <w:rFonts w:ascii="Arial" w:hAnsi="Arial" w:cs="Arial"/>
        </w:rPr>
      </w:pPr>
      <w:r w:rsidRPr="00FC1666">
        <w:rPr>
          <w:rFonts w:ascii="Arial" w:hAnsi="Arial" w:cs="Arial"/>
        </w:rPr>
        <w:t>…………………..</w:t>
      </w:r>
      <w:r w:rsidR="00F21746" w:rsidRPr="00FC1666">
        <w:rPr>
          <w:rFonts w:ascii="Arial" w:hAnsi="Arial" w:cs="Arial"/>
        </w:rPr>
        <w:t xml:space="preserve"> </w:t>
      </w:r>
      <w:r w:rsidR="00505FFA" w:rsidRPr="00FC1666">
        <w:rPr>
          <w:rFonts w:ascii="Arial" w:hAnsi="Arial" w:cs="Arial"/>
        </w:rPr>
        <w:t xml:space="preserve">z siedzibą w </w:t>
      </w:r>
      <w:r w:rsidRPr="00FC1666">
        <w:rPr>
          <w:rFonts w:ascii="Arial" w:hAnsi="Arial" w:cs="Arial"/>
        </w:rPr>
        <w:t>………………</w:t>
      </w:r>
      <w:r w:rsidR="00505FFA" w:rsidRPr="00FC1666">
        <w:rPr>
          <w:rFonts w:ascii="Arial" w:hAnsi="Arial" w:cs="Arial"/>
        </w:rPr>
        <w:t xml:space="preserve">, </w:t>
      </w:r>
      <w:r w:rsidRPr="00FC1666">
        <w:rPr>
          <w:rFonts w:ascii="Arial" w:hAnsi="Arial" w:cs="Arial"/>
        </w:rPr>
        <w:t>…………………..</w:t>
      </w:r>
      <w:r w:rsidR="00121BD8" w:rsidRPr="00FC1666">
        <w:rPr>
          <w:rFonts w:ascii="Arial" w:hAnsi="Arial" w:cs="Arial"/>
        </w:rPr>
        <w:t>, zareje</w:t>
      </w:r>
      <w:r w:rsidR="0070067C" w:rsidRPr="00FC1666">
        <w:rPr>
          <w:rFonts w:ascii="Arial" w:hAnsi="Arial" w:cs="Arial"/>
        </w:rPr>
        <w:t xml:space="preserve">strowaną w Sądzie Rejonowym </w:t>
      </w:r>
      <w:r w:rsidRPr="00FC1666">
        <w:rPr>
          <w:rFonts w:ascii="Arial" w:hAnsi="Arial" w:cs="Arial"/>
        </w:rPr>
        <w:t>………</w:t>
      </w:r>
      <w:r w:rsidR="00121BD8" w:rsidRPr="00FC1666">
        <w:rPr>
          <w:rFonts w:ascii="Arial" w:hAnsi="Arial" w:cs="Arial"/>
        </w:rPr>
        <w:t xml:space="preserve"> w</w:t>
      </w:r>
      <w:r w:rsidR="0070067C" w:rsidRPr="00FC1666">
        <w:rPr>
          <w:rFonts w:ascii="Arial" w:hAnsi="Arial" w:cs="Arial"/>
        </w:rPr>
        <w:t xml:space="preserve"> </w:t>
      </w:r>
      <w:r w:rsidRPr="00FC1666">
        <w:rPr>
          <w:rFonts w:ascii="Arial" w:hAnsi="Arial" w:cs="Arial"/>
        </w:rPr>
        <w:t>……..</w:t>
      </w:r>
      <w:r w:rsidR="0070067C" w:rsidRPr="00FC1666">
        <w:rPr>
          <w:rFonts w:ascii="Arial" w:hAnsi="Arial" w:cs="Arial"/>
        </w:rPr>
        <w:t xml:space="preserve">, Wydział </w:t>
      </w:r>
      <w:r w:rsidRPr="00FC1666">
        <w:rPr>
          <w:rFonts w:ascii="Arial" w:hAnsi="Arial" w:cs="Arial"/>
        </w:rPr>
        <w:t>………</w:t>
      </w:r>
      <w:r w:rsidR="00121BD8" w:rsidRPr="00FC1666">
        <w:rPr>
          <w:rFonts w:ascii="Arial" w:hAnsi="Arial" w:cs="Arial"/>
        </w:rPr>
        <w:t xml:space="preserve"> Gospodarczy Krajowego Rejestru Sądowego, pod nr KRS: </w:t>
      </w:r>
      <w:r w:rsidRPr="00FC1666">
        <w:rPr>
          <w:rFonts w:ascii="Arial" w:hAnsi="Arial" w:cs="Arial"/>
        </w:rPr>
        <w:t>……………..</w:t>
      </w:r>
      <w:r w:rsidR="00121BD8" w:rsidRPr="00FC1666">
        <w:rPr>
          <w:rFonts w:ascii="Arial" w:hAnsi="Arial" w:cs="Arial"/>
        </w:rPr>
        <w:t>, numer identyfikacji podatkowej NIP:</w:t>
      </w:r>
      <w:r w:rsidR="00B56C4F" w:rsidRPr="00FC1666">
        <w:rPr>
          <w:rFonts w:ascii="Arial" w:hAnsi="Arial" w:cs="Arial"/>
        </w:rPr>
        <w:t xml:space="preserve"> </w:t>
      </w:r>
      <w:r w:rsidRPr="00FC1666">
        <w:rPr>
          <w:rFonts w:ascii="Arial" w:hAnsi="Arial" w:cs="Arial"/>
        </w:rPr>
        <w:t>……………..</w:t>
      </w:r>
      <w:r w:rsidR="00121BD8" w:rsidRPr="00FC1666">
        <w:rPr>
          <w:rFonts w:ascii="Arial" w:hAnsi="Arial" w:cs="Arial"/>
        </w:rPr>
        <w:t xml:space="preserve">, wysokość kapitału zakładowego: </w:t>
      </w:r>
      <w:r w:rsidRPr="00FC1666">
        <w:rPr>
          <w:rFonts w:ascii="Arial" w:hAnsi="Arial" w:cs="Arial"/>
        </w:rPr>
        <w:t>………………..</w:t>
      </w:r>
      <w:r w:rsidR="00121BD8" w:rsidRPr="00FC1666">
        <w:rPr>
          <w:rFonts w:ascii="Arial" w:hAnsi="Arial" w:cs="Arial"/>
        </w:rPr>
        <w:t xml:space="preserve"> złotych, zwaną dalej </w:t>
      </w:r>
      <w:r w:rsidR="00121BD8" w:rsidRPr="00FC1666">
        <w:rPr>
          <w:rFonts w:ascii="Arial" w:hAnsi="Arial" w:cs="Arial"/>
          <w:b/>
          <w:bCs/>
        </w:rPr>
        <w:t>„Wykonawcą”</w:t>
      </w:r>
      <w:r w:rsidR="00121BD8" w:rsidRPr="00FC1666">
        <w:rPr>
          <w:rFonts w:ascii="Arial" w:hAnsi="Arial" w:cs="Arial"/>
        </w:rPr>
        <w:t>, reprezentowaną przez:</w:t>
      </w:r>
    </w:p>
    <w:p w14:paraId="5A511C0D" w14:textId="77777777" w:rsidR="004E5D34" w:rsidRPr="00FC1666" w:rsidRDefault="004E5D34" w:rsidP="00485F70">
      <w:pPr>
        <w:numPr>
          <w:ilvl w:val="0"/>
          <w:numId w:val="46"/>
        </w:numPr>
        <w:spacing w:after="0"/>
        <w:jc w:val="both"/>
        <w:rPr>
          <w:rFonts w:ascii="Arial" w:hAnsi="Arial" w:cs="Arial"/>
        </w:rPr>
      </w:pPr>
      <w:r w:rsidRPr="00FC1666">
        <w:rPr>
          <w:rFonts w:ascii="Arial" w:hAnsi="Arial" w:cs="Arial"/>
          <w:bCs/>
        </w:rPr>
        <w:t>…………………………………………………………</w:t>
      </w:r>
    </w:p>
    <w:p w14:paraId="74AE1688" w14:textId="77777777" w:rsidR="004E5D34" w:rsidRPr="00FC1666" w:rsidRDefault="004E5D34" w:rsidP="00485F70">
      <w:pPr>
        <w:numPr>
          <w:ilvl w:val="0"/>
          <w:numId w:val="46"/>
        </w:numPr>
        <w:spacing w:after="0"/>
        <w:jc w:val="both"/>
        <w:rPr>
          <w:rFonts w:ascii="Arial" w:hAnsi="Arial" w:cs="Arial"/>
        </w:rPr>
      </w:pPr>
      <w:r w:rsidRPr="00FC1666">
        <w:rPr>
          <w:rFonts w:ascii="Arial" w:hAnsi="Arial" w:cs="Arial"/>
          <w:bCs/>
        </w:rPr>
        <w:t>…………………………………………………………</w:t>
      </w:r>
    </w:p>
    <w:p w14:paraId="1484F5A4" w14:textId="77777777" w:rsidR="002662A2" w:rsidRPr="00FC1666" w:rsidRDefault="002662A2" w:rsidP="00FC1666">
      <w:pPr>
        <w:jc w:val="both"/>
        <w:rPr>
          <w:rFonts w:ascii="Arial" w:hAnsi="Arial" w:cs="Arial"/>
        </w:rPr>
      </w:pPr>
    </w:p>
    <w:p w14:paraId="0813B566" w14:textId="6420C814" w:rsidR="00267395" w:rsidRPr="00FC1666" w:rsidRDefault="00267395" w:rsidP="00FC1666">
      <w:pPr>
        <w:spacing w:after="120"/>
        <w:jc w:val="both"/>
        <w:rPr>
          <w:rFonts w:ascii="Arial" w:hAnsi="Arial" w:cs="Arial"/>
          <w:b/>
        </w:rPr>
      </w:pPr>
      <w:r w:rsidRPr="00FC1666">
        <w:rPr>
          <w:rFonts w:ascii="Arial" w:hAnsi="Arial" w:cs="Arial"/>
        </w:rPr>
        <w:t xml:space="preserve">zwanymi dalej łącznie </w:t>
      </w:r>
      <w:r w:rsidRPr="00FC1666">
        <w:rPr>
          <w:rFonts w:ascii="Arial" w:hAnsi="Arial" w:cs="Arial"/>
          <w:b/>
        </w:rPr>
        <w:t>Stronami</w:t>
      </w:r>
      <w:r w:rsidRPr="00FC1666">
        <w:rPr>
          <w:rFonts w:ascii="Arial" w:hAnsi="Arial" w:cs="Arial"/>
        </w:rPr>
        <w:t xml:space="preserve">, a oddzielnie </w:t>
      </w:r>
      <w:r w:rsidRPr="00FC1666">
        <w:rPr>
          <w:rFonts w:ascii="Arial" w:hAnsi="Arial" w:cs="Arial"/>
          <w:b/>
        </w:rPr>
        <w:t>Stroną</w:t>
      </w:r>
      <w:r w:rsidRPr="00FC1666">
        <w:rPr>
          <w:rFonts w:ascii="Arial" w:hAnsi="Arial" w:cs="Arial"/>
        </w:rPr>
        <w:t>,</w:t>
      </w:r>
    </w:p>
    <w:p w14:paraId="0813B567" w14:textId="3F20A78B" w:rsidR="00F10D1E" w:rsidRPr="00FC1666" w:rsidRDefault="0033696B" w:rsidP="00FC1666">
      <w:pPr>
        <w:spacing w:after="0"/>
        <w:jc w:val="both"/>
        <w:rPr>
          <w:rFonts w:ascii="Arial" w:hAnsi="Arial" w:cs="Arial"/>
        </w:rPr>
      </w:pPr>
      <w:r w:rsidRPr="00FC1666">
        <w:rPr>
          <w:rFonts w:ascii="Arial" w:hAnsi="Arial" w:cs="Arial"/>
        </w:rPr>
        <w:t>W rezultacie dokonania przez Zamawiającego wyboru ofe</w:t>
      </w:r>
      <w:r w:rsidR="003660F3" w:rsidRPr="00FC1666">
        <w:rPr>
          <w:rFonts w:ascii="Arial" w:hAnsi="Arial" w:cs="Arial"/>
        </w:rPr>
        <w:t xml:space="preserve">rty Wykonawcy w postępowaniu </w:t>
      </w:r>
      <w:r w:rsidR="00A50E61" w:rsidRPr="00A51499">
        <w:rPr>
          <w:rFonts w:ascii="Arial" w:hAnsi="Arial" w:cs="Arial"/>
          <w:b/>
          <w:bCs/>
        </w:rPr>
        <w:t>PNP</w:t>
      </w:r>
      <w:r w:rsidR="00A51499" w:rsidRPr="00A51499">
        <w:rPr>
          <w:rFonts w:ascii="Arial" w:hAnsi="Arial" w:cs="Arial"/>
          <w:b/>
          <w:bCs/>
        </w:rPr>
        <w:t>/TW/00413/2026</w:t>
      </w:r>
      <w:r w:rsidR="00A51499" w:rsidRPr="00A51499">
        <w:rPr>
          <w:rFonts w:ascii="Arial" w:hAnsi="Arial" w:cs="Arial"/>
        </w:rPr>
        <w:t xml:space="preserve"> </w:t>
      </w:r>
      <w:r w:rsidRPr="00FC1666">
        <w:rPr>
          <w:rFonts w:ascii="Arial" w:hAnsi="Arial" w:cs="Arial"/>
        </w:rPr>
        <w:t xml:space="preserve">prowadzonym w trybie </w:t>
      </w:r>
      <w:r w:rsidR="00121BD8" w:rsidRPr="00FC1666">
        <w:rPr>
          <w:rFonts w:ascii="Arial" w:hAnsi="Arial" w:cs="Arial"/>
        </w:rPr>
        <w:t xml:space="preserve">przetargu </w:t>
      </w:r>
      <w:r w:rsidR="00A25F20" w:rsidRPr="00FC1666">
        <w:rPr>
          <w:rFonts w:ascii="Arial" w:hAnsi="Arial" w:cs="Arial"/>
        </w:rPr>
        <w:t>nie</w:t>
      </w:r>
      <w:r w:rsidR="00121BD8" w:rsidRPr="00FC1666">
        <w:rPr>
          <w:rFonts w:ascii="Arial" w:hAnsi="Arial" w:cs="Arial"/>
        </w:rPr>
        <w:t>ograniczonego w </w:t>
      </w:r>
      <w:r w:rsidRPr="00FC1666">
        <w:rPr>
          <w:rFonts w:ascii="Arial" w:hAnsi="Arial" w:cs="Arial"/>
        </w:rPr>
        <w:t xml:space="preserve">zakresie </w:t>
      </w:r>
      <w:r w:rsidR="000E0C63" w:rsidRPr="00FC1666">
        <w:rPr>
          <w:rFonts w:ascii="Arial" w:hAnsi="Arial" w:cs="Arial"/>
        </w:rPr>
        <w:t>nieobjętym</w:t>
      </w:r>
      <w:r w:rsidRPr="00FC1666">
        <w:rPr>
          <w:rFonts w:ascii="Arial" w:hAnsi="Arial" w:cs="Arial"/>
        </w:rPr>
        <w:t xml:space="preserve"> ustawą Prawo zamówień publicznych na wykonanie zadania pod nazwą: </w:t>
      </w:r>
      <w:r w:rsidRPr="00FC1666">
        <w:rPr>
          <w:rFonts w:ascii="Arial" w:hAnsi="Arial" w:cs="Arial"/>
          <w:b/>
        </w:rPr>
        <w:t>„</w:t>
      </w:r>
      <w:r w:rsidR="00AF789F" w:rsidRPr="00AF789F">
        <w:rPr>
          <w:rFonts w:ascii="Arial" w:eastAsia="Times New Roman" w:hAnsi="Arial" w:cs="Arial"/>
          <w:b/>
          <w:lang w:eastAsia="pl-PL"/>
        </w:rPr>
        <w:t>Prace przygotowawcze przed  oraz czyszczenie  kotła OFz-425 nr 2 po remoncie  w TAURON Wytwarzanie Spółka Akcyjna - Oddział Elektrownia Siersza w Trzebini</w:t>
      </w:r>
      <w:r w:rsidRPr="00FC1666">
        <w:rPr>
          <w:rFonts w:ascii="Arial" w:hAnsi="Arial" w:cs="Arial"/>
          <w:b/>
        </w:rPr>
        <w:t>”</w:t>
      </w:r>
      <w:r w:rsidRPr="00FC1666">
        <w:rPr>
          <w:rFonts w:ascii="Arial" w:hAnsi="Arial" w:cs="Arial"/>
        </w:rPr>
        <w:t>, została zawarta Umowa o następującej treści:</w:t>
      </w:r>
    </w:p>
    <w:p w14:paraId="0813B569" w14:textId="77777777" w:rsidR="00267395" w:rsidRPr="00FC1666" w:rsidRDefault="00267395" w:rsidP="00FC1666">
      <w:pPr>
        <w:pStyle w:val="Akapitzlist"/>
        <w:numPr>
          <w:ilvl w:val="0"/>
          <w:numId w:val="2"/>
        </w:numPr>
        <w:spacing w:before="240" w:after="0"/>
        <w:ind w:left="425" w:hanging="357"/>
        <w:contextualSpacing w:val="0"/>
        <w:jc w:val="center"/>
        <w:rPr>
          <w:rFonts w:ascii="Arial" w:hAnsi="Arial" w:cs="Arial"/>
          <w:b/>
        </w:rPr>
      </w:pPr>
    </w:p>
    <w:p w14:paraId="0813B56B" w14:textId="07790B3B" w:rsidR="00C5298F" w:rsidRPr="00FC1666" w:rsidRDefault="005D44E4" w:rsidP="00FC1666">
      <w:pPr>
        <w:pStyle w:val="Nagwek4"/>
        <w:spacing w:after="120" w:line="276" w:lineRule="auto"/>
        <w:contextualSpacing w:val="0"/>
      </w:pPr>
      <w:r w:rsidRPr="00FC1666">
        <w:t>PRZEDMIOT UMOWY</w:t>
      </w:r>
    </w:p>
    <w:p w14:paraId="6CF2E782" w14:textId="48C5847B" w:rsidR="00ED715D" w:rsidRPr="00FC1666" w:rsidRDefault="00ED715D" w:rsidP="00FC1666">
      <w:pPr>
        <w:pStyle w:val="Akapitzlist"/>
        <w:numPr>
          <w:ilvl w:val="0"/>
          <w:numId w:val="1"/>
        </w:numPr>
        <w:spacing w:after="120"/>
        <w:ind w:left="426" w:hanging="426"/>
        <w:contextualSpacing w:val="0"/>
        <w:jc w:val="both"/>
        <w:rPr>
          <w:rFonts w:ascii="Arial" w:hAnsi="Arial" w:cs="Arial"/>
        </w:rPr>
      </w:pPr>
      <w:r w:rsidRPr="00FC1666">
        <w:rPr>
          <w:rFonts w:ascii="Arial" w:hAnsi="Arial" w:cs="Arial"/>
        </w:rPr>
        <w:t xml:space="preserve">Na mocy niniejszej </w:t>
      </w:r>
      <w:r w:rsidR="00E46009" w:rsidRPr="00FC1666">
        <w:rPr>
          <w:rFonts w:ascii="Arial" w:hAnsi="Arial" w:cs="Arial"/>
        </w:rPr>
        <w:t>U</w:t>
      </w:r>
      <w:r w:rsidRPr="00FC1666">
        <w:rPr>
          <w:rFonts w:ascii="Arial" w:hAnsi="Arial" w:cs="Arial"/>
        </w:rPr>
        <w:t>mowy (</w:t>
      </w:r>
      <w:r w:rsidRPr="00FC1666">
        <w:rPr>
          <w:rFonts w:ascii="Arial" w:hAnsi="Arial" w:cs="Arial"/>
          <w:b/>
        </w:rPr>
        <w:t>Umowa</w:t>
      </w:r>
      <w:r w:rsidRPr="00FC1666">
        <w:rPr>
          <w:rFonts w:ascii="Arial" w:hAnsi="Arial" w:cs="Arial"/>
        </w:rPr>
        <w:t>) i na określonych w niej warunkach Wykonawca zobowiązuje się wykonać prace przygotowawcze przed remontem oraz czyszczenie po remoncie (</w:t>
      </w:r>
      <w:r w:rsidRPr="00FC1666">
        <w:rPr>
          <w:rFonts w:ascii="Arial" w:hAnsi="Arial" w:cs="Arial"/>
          <w:b/>
        </w:rPr>
        <w:t>Urządzeń</w:t>
      </w:r>
      <w:r w:rsidRPr="00FC1666">
        <w:rPr>
          <w:rFonts w:ascii="Arial" w:hAnsi="Arial" w:cs="Arial"/>
        </w:rPr>
        <w:t xml:space="preserve">) wskazanych szczegółowo w </w:t>
      </w:r>
      <w:r w:rsidRPr="00FC1666">
        <w:rPr>
          <w:rFonts w:ascii="Arial" w:hAnsi="Arial" w:cs="Arial"/>
          <w:b/>
        </w:rPr>
        <w:t>Załączniku nr 1 do Umowy</w:t>
      </w:r>
      <w:r w:rsidRPr="00FC1666">
        <w:rPr>
          <w:rFonts w:ascii="Arial" w:hAnsi="Arial" w:cs="Arial"/>
        </w:rPr>
        <w:t xml:space="preserve"> (</w:t>
      </w:r>
      <w:r w:rsidR="0075131C" w:rsidRPr="00FC1666">
        <w:rPr>
          <w:rFonts w:ascii="Arial" w:hAnsi="Arial" w:cs="Arial"/>
        </w:rPr>
        <w:t xml:space="preserve">Opis </w:t>
      </w:r>
      <w:r w:rsidRPr="00FC1666">
        <w:rPr>
          <w:rFonts w:ascii="Arial" w:hAnsi="Arial" w:cs="Arial"/>
          <w:b/>
        </w:rPr>
        <w:t>Przedmiot</w:t>
      </w:r>
      <w:r w:rsidR="0075131C" w:rsidRPr="00FC1666">
        <w:rPr>
          <w:rFonts w:ascii="Arial" w:hAnsi="Arial" w:cs="Arial"/>
          <w:b/>
        </w:rPr>
        <w:t>u</w:t>
      </w:r>
      <w:r w:rsidRPr="00FC1666">
        <w:rPr>
          <w:rFonts w:ascii="Arial" w:hAnsi="Arial" w:cs="Arial"/>
          <w:b/>
        </w:rPr>
        <w:t xml:space="preserve"> Umowy</w:t>
      </w:r>
      <w:r w:rsidRPr="00FC1666">
        <w:rPr>
          <w:rFonts w:ascii="Arial" w:hAnsi="Arial" w:cs="Arial"/>
        </w:rPr>
        <w:t>).</w:t>
      </w:r>
    </w:p>
    <w:p w14:paraId="3DA8598B" w14:textId="4798BE4F" w:rsidR="00ED715D" w:rsidRPr="00FC1666" w:rsidRDefault="00ED715D" w:rsidP="00FC1666">
      <w:pPr>
        <w:pStyle w:val="Akapitzlist"/>
        <w:numPr>
          <w:ilvl w:val="0"/>
          <w:numId w:val="1"/>
        </w:numPr>
        <w:spacing w:after="120"/>
        <w:ind w:left="426" w:hanging="426"/>
        <w:contextualSpacing w:val="0"/>
        <w:jc w:val="both"/>
        <w:rPr>
          <w:rFonts w:ascii="Arial" w:hAnsi="Arial" w:cs="Arial"/>
        </w:rPr>
      </w:pPr>
      <w:r w:rsidRPr="00FC1666">
        <w:rPr>
          <w:rFonts w:ascii="Arial" w:hAnsi="Arial" w:cs="Arial"/>
        </w:rPr>
        <w:t xml:space="preserve">Wykaz prac, które mają zostać wykonane w celu realizacji Przedmiotu Umowy, został określony w </w:t>
      </w:r>
      <w:r w:rsidRPr="00FC1666">
        <w:rPr>
          <w:rFonts w:ascii="Arial" w:hAnsi="Arial" w:cs="Arial"/>
          <w:b/>
        </w:rPr>
        <w:t xml:space="preserve">Załączniku nr </w:t>
      </w:r>
      <w:r w:rsidR="00194B1B" w:rsidRPr="00FC1666">
        <w:rPr>
          <w:rFonts w:ascii="Arial" w:hAnsi="Arial" w:cs="Arial"/>
          <w:b/>
        </w:rPr>
        <w:t>1</w:t>
      </w:r>
      <w:r w:rsidRPr="00FC1666">
        <w:rPr>
          <w:rFonts w:ascii="Arial" w:hAnsi="Arial" w:cs="Arial"/>
          <w:b/>
        </w:rPr>
        <w:t xml:space="preserve"> do Umowy</w:t>
      </w:r>
      <w:r w:rsidRPr="00FC1666">
        <w:rPr>
          <w:rFonts w:ascii="Arial" w:hAnsi="Arial" w:cs="Arial"/>
        </w:rPr>
        <w:t>. Strony zgodnie ustalają, że wskazany w</w:t>
      </w:r>
      <w:r w:rsidR="002B1D46" w:rsidRPr="00FC1666">
        <w:rPr>
          <w:rFonts w:ascii="Arial" w:hAnsi="Arial" w:cs="Arial"/>
        </w:rPr>
        <w:t> </w:t>
      </w:r>
      <w:r w:rsidRPr="00FC1666">
        <w:rPr>
          <w:rFonts w:ascii="Arial" w:hAnsi="Arial" w:cs="Arial"/>
        </w:rPr>
        <w:t xml:space="preserve">Załączniku nr </w:t>
      </w:r>
      <w:r w:rsidR="00B648D9">
        <w:rPr>
          <w:rFonts w:ascii="Arial" w:hAnsi="Arial" w:cs="Arial"/>
        </w:rPr>
        <w:t>1</w:t>
      </w:r>
      <w:r w:rsidRPr="00FC1666">
        <w:rPr>
          <w:rFonts w:ascii="Arial" w:hAnsi="Arial" w:cs="Arial"/>
        </w:rPr>
        <w:t xml:space="preserve"> zakres prac jest zakresem maksymalnym, co oznacza, że Zamawiający nie jest zobowiązany do zlecenia Wykonawcy całego przewidzianego tam zakresu prac, zaś Wykonawcy nie przysługuje żadne roszczenie wobec Zamawiającego z tego tytułu.</w:t>
      </w:r>
    </w:p>
    <w:p w14:paraId="7E7FF1F3" w14:textId="1C043201" w:rsidR="00ED715D" w:rsidRPr="00FC1666" w:rsidRDefault="00ED715D" w:rsidP="00FC1666">
      <w:pPr>
        <w:numPr>
          <w:ilvl w:val="0"/>
          <w:numId w:val="1"/>
        </w:numPr>
        <w:spacing w:after="120"/>
        <w:ind w:left="426" w:hanging="426"/>
        <w:jc w:val="both"/>
        <w:rPr>
          <w:rFonts w:ascii="Arial" w:hAnsi="Arial" w:cs="Arial"/>
        </w:rPr>
      </w:pPr>
      <w:r w:rsidRPr="00FC1666">
        <w:rPr>
          <w:rFonts w:ascii="Arial" w:hAnsi="Arial" w:cs="Arial"/>
        </w:rPr>
        <w:t xml:space="preserve">Zamawiający może zlecić Wykonawcy wykonanie prac dodatkowych lub zamiennych, jeżeli wykonanie takich prac okaże się konieczne dla prawidłowej realizacji Przedmiotu </w:t>
      </w:r>
      <w:r w:rsidRPr="00FC1666">
        <w:rPr>
          <w:rFonts w:ascii="Arial" w:hAnsi="Arial" w:cs="Arial"/>
          <w:bCs/>
        </w:rPr>
        <w:lastRenderedPageBreak/>
        <w:t>Umowy,</w:t>
      </w:r>
      <w:r w:rsidRPr="00FC1666">
        <w:rPr>
          <w:rFonts w:ascii="Arial" w:hAnsi="Arial" w:cs="Arial"/>
        </w:rPr>
        <w:t xml:space="preserve"> a Wykonawca nie mógł tych prac przewidzieć na etapie sporządzania oferty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w:t>
      </w:r>
      <w:r w:rsidR="002B1D46" w:rsidRPr="00FC1666">
        <w:rPr>
          <w:rFonts w:ascii="Arial" w:hAnsi="Arial" w:cs="Arial"/>
        </w:rPr>
        <w:t> </w:t>
      </w:r>
      <w:r w:rsidRPr="00FC1666">
        <w:rPr>
          <w:rFonts w:ascii="Arial" w:hAnsi="Arial" w:cs="Arial"/>
        </w:rPr>
        <w:t>kalkulacją dotyczącą propozycji wynagrodzenia za ich wykonanie. Kalkulacja, o której mowa w zdaniu poprzednim uwzględniać będzie ceny i wskaźniki nie wyższe aniżeli przyjęte dla ustalenia wynagrodzenia za wykonanie podstawowego zakresu prac, o</w:t>
      </w:r>
      <w:r w:rsidR="002B1D46" w:rsidRPr="00FC1666">
        <w:rPr>
          <w:rFonts w:ascii="Arial" w:hAnsi="Arial" w:cs="Arial"/>
        </w:rPr>
        <w:t> </w:t>
      </w:r>
      <w:r w:rsidRPr="00FC1666">
        <w:rPr>
          <w:rFonts w:ascii="Arial" w:hAnsi="Arial" w:cs="Arial"/>
        </w:rPr>
        <w:t>którym mowa powyżej.</w:t>
      </w:r>
    </w:p>
    <w:p w14:paraId="0D71E9EC" w14:textId="77777777" w:rsidR="00ED715D" w:rsidRPr="00FC1666" w:rsidRDefault="00ED715D" w:rsidP="00FC1666">
      <w:pPr>
        <w:numPr>
          <w:ilvl w:val="0"/>
          <w:numId w:val="1"/>
        </w:numPr>
        <w:spacing w:after="120"/>
        <w:ind w:left="426" w:hanging="426"/>
        <w:jc w:val="both"/>
        <w:rPr>
          <w:rFonts w:ascii="Arial" w:hAnsi="Arial" w:cs="Arial"/>
          <w:i/>
        </w:rPr>
      </w:pPr>
      <w:r w:rsidRPr="00FC1666">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6627B2E9" w14:textId="05CD2350" w:rsidR="00ED715D" w:rsidRPr="00FC1666" w:rsidRDefault="00ED715D" w:rsidP="00FC1666">
      <w:pPr>
        <w:numPr>
          <w:ilvl w:val="0"/>
          <w:numId w:val="1"/>
        </w:numPr>
        <w:spacing w:after="120"/>
        <w:ind w:left="426" w:hanging="426"/>
        <w:jc w:val="both"/>
        <w:rPr>
          <w:rFonts w:ascii="Arial" w:hAnsi="Arial" w:cs="Arial"/>
        </w:rPr>
      </w:pPr>
      <w:r w:rsidRPr="00FC1666">
        <w:rPr>
          <w:rFonts w:ascii="Arial" w:hAnsi="Arial" w:cs="Arial"/>
        </w:rPr>
        <w:t xml:space="preserve">Przedmiot Umowy zostanie </w:t>
      </w:r>
      <w:r w:rsidRPr="00453C8E">
        <w:rPr>
          <w:rFonts w:ascii="Arial" w:hAnsi="Arial" w:cs="Arial"/>
        </w:rPr>
        <w:t xml:space="preserve">zrealizowany w terminie </w:t>
      </w:r>
      <w:r w:rsidRPr="00453C8E">
        <w:rPr>
          <w:rFonts w:ascii="Arial" w:hAnsi="Arial" w:cs="Arial"/>
          <w:b/>
          <w:bCs/>
          <w:iCs/>
        </w:rPr>
        <w:t xml:space="preserve">od </w:t>
      </w:r>
      <w:r w:rsidR="00453C8E" w:rsidRPr="00453C8E">
        <w:rPr>
          <w:rFonts w:ascii="Arial" w:hAnsi="Arial" w:cs="Arial"/>
          <w:b/>
          <w:bCs/>
        </w:rPr>
        <w:t>01.03.2026r do 10.06.2026</w:t>
      </w:r>
      <w:r w:rsidRPr="00453C8E">
        <w:rPr>
          <w:rFonts w:ascii="Arial" w:hAnsi="Arial" w:cs="Arial"/>
          <w:b/>
          <w:bCs/>
          <w:iCs/>
        </w:rPr>
        <w:t>r.</w:t>
      </w:r>
      <w:r w:rsidRPr="00453C8E">
        <w:rPr>
          <w:rFonts w:ascii="Arial" w:eastAsiaTheme="minorEastAsia" w:hAnsi="Arial" w:cs="Arial"/>
          <w:b/>
          <w:lang w:eastAsia="pl-PL"/>
        </w:rPr>
        <w:t xml:space="preserve"> </w:t>
      </w:r>
      <w:r w:rsidRPr="00453C8E">
        <w:rPr>
          <w:rFonts w:ascii="Arial" w:eastAsiaTheme="minorEastAsia" w:hAnsi="Arial" w:cs="Arial"/>
          <w:lang w:eastAsia="pl-PL"/>
        </w:rPr>
        <w:t>zgodnie z Harmonogramem realizacji prac stanowiącym Załącznik nr 2 do Umowy.</w:t>
      </w:r>
      <w:r w:rsidRPr="00453C8E">
        <w:rPr>
          <w:rFonts w:ascii="Arial" w:hAnsi="Arial" w:cs="Arial"/>
          <w:b/>
          <w:bCs/>
          <w:iCs/>
        </w:rPr>
        <w:t xml:space="preserve"> (</w:t>
      </w:r>
      <w:r w:rsidRPr="00453C8E">
        <w:rPr>
          <w:rFonts w:ascii="Arial" w:hAnsi="Arial" w:cs="Arial"/>
        </w:rPr>
        <w:t>planowany</w:t>
      </w:r>
      <w:r w:rsidRPr="00453C8E">
        <w:rPr>
          <w:rFonts w:ascii="Arial" w:hAnsi="Arial" w:cs="Arial"/>
          <w:b/>
          <w:bCs/>
          <w:iCs/>
        </w:rPr>
        <w:t xml:space="preserve"> </w:t>
      </w:r>
      <w:r w:rsidRPr="00453C8E">
        <w:rPr>
          <w:rFonts w:ascii="Arial" w:hAnsi="Arial" w:cs="Arial"/>
          <w:bCs/>
          <w:iCs/>
        </w:rPr>
        <w:t xml:space="preserve">postój bloku nr </w:t>
      </w:r>
      <w:r w:rsidR="00453C8E" w:rsidRPr="00453C8E">
        <w:rPr>
          <w:rFonts w:ascii="Arial" w:hAnsi="Arial" w:cs="Arial"/>
          <w:bCs/>
        </w:rPr>
        <w:t>2: od 01.03.2026r do 24.05.2026r</w:t>
      </w:r>
      <w:r w:rsidRPr="00453C8E">
        <w:rPr>
          <w:rFonts w:ascii="Arial" w:hAnsi="Arial" w:cs="Arial"/>
          <w:bCs/>
          <w:iCs/>
        </w:rPr>
        <w:t>.)</w:t>
      </w:r>
      <w:r w:rsidRPr="00FC1666">
        <w:rPr>
          <w:rFonts w:ascii="Arial" w:hAnsi="Arial" w:cs="Arial"/>
        </w:rPr>
        <w:t xml:space="preserve"> </w:t>
      </w:r>
    </w:p>
    <w:p w14:paraId="1C078CFB" w14:textId="1E08DDB2" w:rsidR="00ED715D" w:rsidRPr="00FC1666" w:rsidRDefault="00B648D9" w:rsidP="00FC1666">
      <w:pPr>
        <w:pStyle w:val="Akapitzlist"/>
        <w:numPr>
          <w:ilvl w:val="0"/>
          <w:numId w:val="1"/>
        </w:numPr>
        <w:spacing w:after="120"/>
        <w:ind w:left="426" w:hanging="426"/>
        <w:contextualSpacing w:val="0"/>
        <w:jc w:val="both"/>
        <w:rPr>
          <w:rFonts w:ascii="Arial" w:hAnsi="Arial" w:cs="Arial"/>
          <w:i/>
          <w:iCs/>
        </w:rPr>
      </w:pPr>
      <w:r w:rsidRPr="002D46D8">
        <w:rPr>
          <w:rFonts w:ascii="Arial" w:eastAsia="Times New Roman" w:hAnsi="Arial" w:cs="Arial"/>
        </w:rPr>
        <w:t xml:space="preserve">Zamawiający zastrzega sobie prawo do przesunięcia terminu postoju bloku nr </w:t>
      </w:r>
      <w:r w:rsidR="006D659D">
        <w:rPr>
          <w:rFonts w:ascii="Arial" w:eastAsia="Times New Roman" w:hAnsi="Arial" w:cs="Arial"/>
        </w:rPr>
        <w:t>2</w:t>
      </w:r>
      <w:r>
        <w:rPr>
          <w:rFonts w:ascii="Arial" w:eastAsia="Times New Roman" w:hAnsi="Arial" w:cs="Arial"/>
        </w:rPr>
        <w:t xml:space="preserve"> </w:t>
      </w:r>
      <w:r w:rsidRPr="002D46D8">
        <w:rPr>
          <w:rFonts w:ascii="Arial" w:eastAsia="Times New Roman" w:hAnsi="Arial" w:cs="Arial"/>
        </w:rPr>
        <w:t>+/-14 dni bez skrócenia czasu trwania remontu. W takim przypadku Zamawiający zobowiązany jest do powiadomienia za pośrednictwem poczty elektronicznej na następujący e-mail Wykonawcy …………………………..………… o konieczności zmiany terminu/terminów realizacji Umowy</w:t>
      </w:r>
      <w:r w:rsidRPr="002D46D8">
        <w:rPr>
          <w:rFonts w:ascii="Arial" w:eastAsia="Times New Roman" w:hAnsi="Arial" w:cs="Arial"/>
          <w:lang w:eastAsia="pl-PL"/>
        </w:rPr>
        <w:t xml:space="preserve"> z co najmniej 7 dniowym wyprzedzeniem. </w:t>
      </w:r>
      <w:r w:rsidRPr="002D46D8">
        <w:rPr>
          <w:rFonts w:ascii="Arial" w:hAnsi="Arial" w:cs="Arial"/>
          <w:iCs/>
        </w:rPr>
        <w:t>Wykonawcy nie przysługuje żadne roszczenie wobec Zamawiającego w związku z ww. przesunięciem terminu postoju bloku lub związaną z tym przesunięciem zmianą terminu/terminów realizacji Umowy</w:t>
      </w:r>
      <w:r w:rsidR="00ED715D" w:rsidRPr="00FC1666">
        <w:rPr>
          <w:rFonts w:ascii="Arial" w:hAnsi="Arial" w:cs="Arial"/>
        </w:rPr>
        <w:t xml:space="preserve">. </w:t>
      </w:r>
    </w:p>
    <w:p w14:paraId="68B84815" w14:textId="77777777" w:rsidR="00ED715D" w:rsidRPr="00FC1666" w:rsidRDefault="00ED715D" w:rsidP="00FC1666">
      <w:pPr>
        <w:pStyle w:val="Akapitzlist"/>
        <w:numPr>
          <w:ilvl w:val="0"/>
          <w:numId w:val="1"/>
        </w:numPr>
        <w:spacing w:after="120"/>
        <w:ind w:left="426" w:hanging="426"/>
        <w:contextualSpacing w:val="0"/>
        <w:jc w:val="both"/>
        <w:rPr>
          <w:rFonts w:ascii="Arial" w:hAnsi="Arial" w:cs="Arial"/>
        </w:rPr>
      </w:pPr>
      <w:r w:rsidRPr="00FC1666">
        <w:rPr>
          <w:rFonts w:ascii="Arial" w:hAnsi="Arial" w:cs="Arial"/>
        </w:rPr>
        <w:t>Strony ustalają, że:</w:t>
      </w:r>
    </w:p>
    <w:p w14:paraId="00B231BD" w14:textId="55E0C32D" w:rsidR="00ED715D" w:rsidRPr="00FC1666" w:rsidRDefault="00ED715D" w:rsidP="00485F70">
      <w:pPr>
        <w:pStyle w:val="Akapitzlist"/>
        <w:numPr>
          <w:ilvl w:val="0"/>
          <w:numId w:val="47"/>
        </w:numPr>
        <w:spacing w:after="120"/>
        <w:ind w:hanging="294"/>
        <w:contextualSpacing w:val="0"/>
        <w:jc w:val="both"/>
        <w:rPr>
          <w:rFonts w:ascii="Arial" w:hAnsi="Arial" w:cs="Arial"/>
        </w:rPr>
      </w:pPr>
      <w:r w:rsidRPr="00FC1666">
        <w:rPr>
          <w:rFonts w:ascii="Arial" w:hAnsi="Arial" w:cs="Arial"/>
        </w:rPr>
        <w:t>zmiana terminu/terminów realizacji Umowy, o którym mowa w ust. 6 nie wymaga sporządzenia aneksu do Umowy. Zmiana terminu/terminów realizacji Umowy nastąpi w formie oświadczenia Zamawiającego do złożenia którego jest upoważniony przedstawiciel Zamawiającego wskazany w</w:t>
      </w:r>
      <w:r w:rsidRPr="00FC1666">
        <w:rPr>
          <w:rFonts w:ascii="Arial" w:hAnsi="Arial" w:cs="Arial"/>
          <w:bCs/>
          <w:iCs/>
        </w:rPr>
        <w:t xml:space="preserve"> § 1</w:t>
      </w:r>
      <w:r w:rsidR="006D659D">
        <w:rPr>
          <w:rFonts w:ascii="Arial" w:hAnsi="Arial" w:cs="Arial"/>
          <w:bCs/>
          <w:iCs/>
        </w:rPr>
        <w:t>7</w:t>
      </w:r>
      <w:r w:rsidRPr="00FC1666">
        <w:rPr>
          <w:rFonts w:ascii="Arial" w:hAnsi="Arial" w:cs="Arial"/>
          <w:bCs/>
          <w:iCs/>
        </w:rPr>
        <w:t xml:space="preserve"> ust. 1 pkt 1) Umowy.</w:t>
      </w:r>
    </w:p>
    <w:p w14:paraId="4F2AC68C" w14:textId="77777777" w:rsidR="00ED715D" w:rsidRPr="00FC1666" w:rsidRDefault="00ED715D" w:rsidP="00485F70">
      <w:pPr>
        <w:pStyle w:val="Akapitzlist"/>
        <w:numPr>
          <w:ilvl w:val="0"/>
          <w:numId w:val="47"/>
        </w:numPr>
        <w:spacing w:after="120"/>
        <w:ind w:left="709" w:hanging="284"/>
        <w:contextualSpacing w:val="0"/>
        <w:jc w:val="both"/>
        <w:rPr>
          <w:rFonts w:ascii="Arial" w:hAnsi="Arial" w:cs="Arial"/>
        </w:rPr>
      </w:pPr>
      <w:r w:rsidRPr="00FC1666">
        <w:rPr>
          <w:rFonts w:ascii="Arial" w:hAnsi="Arial" w:cs="Arial"/>
        </w:rPr>
        <w:t xml:space="preserve">zmiany dotyczące terminów realizacji Umowy nie mogą pociągać za sobą zwiększenia wynagrodzenia, o którym mowa w </w:t>
      </w:r>
      <w:r w:rsidRPr="00FC1666">
        <w:rPr>
          <w:rFonts w:ascii="Arial" w:hAnsi="Arial" w:cs="Arial"/>
          <w:bCs/>
        </w:rPr>
        <w:t>§4 Umowy</w:t>
      </w:r>
      <w:r w:rsidRPr="00FC1666">
        <w:rPr>
          <w:rFonts w:ascii="Arial" w:hAnsi="Arial" w:cs="Arial"/>
        </w:rPr>
        <w:t>.</w:t>
      </w:r>
    </w:p>
    <w:p w14:paraId="370FCD1E" w14:textId="77777777" w:rsidR="00ED715D" w:rsidRPr="00FC1666" w:rsidRDefault="00ED715D" w:rsidP="00FC1666">
      <w:pPr>
        <w:pStyle w:val="Akapitzlist"/>
        <w:numPr>
          <w:ilvl w:val="0"/>
          <w:numId w:val="1"/>
        </w:numPr>
        <w:spacing w:after="120"/>
        <w:ind w:left="426" w:hanging="426"/>
        <w:contextualSpacing w:val="0"/>
        <w:jc w:val="both"/>
        <w:rPr>
          <w:rFonts w:ascii="Arial" w:hAnsi="Arial" w:cs="Arial"/>
        </w:rPr>
      </w:pPr>
      <w:r w:rsidRPr="00FC1666">
        <w:rPr>
          <w:rFonts w:ascii="Arial" w:hAnsi="Arial" w:cs="Arial"/>
        </w:rPr>
        <w:t xml:space="preserve">Przedmiot Umowy zostanie zrealizowany w </w:t>
      </w:r>
      <w:r w:rsidRPr="00FC1666">
        <w:rPr>
          <w:rFonts w:ascii="Arial" w:hAnsi="Arial" w:cs="Arial"/>
          <w:b/>
          <w:bCs/>
          <w:iCs/>
        </w:rPr>
        <w:t>TAURON Wytwarzanie Spółka Akcyjna – Oddział Elektrownia Siersza w Trzebini</w:t>
      </w:r>
      <w:r w:rsidRPr="00FC1666">
        <w:rPr>
          <w:rFonts w:ascii="Arial" w:hAnsi="Arial" w:cs="Arial"/>
        </w:rPr>
        <w:t>.</w:t>
      </w:r>
    </w:p>
    <w:p w14:paraId="0813B576" w14:textId="77777777" w:rsidR="00A557B3" w:rsidRPr="00FC1666" w:rsidRDefault="00A557B3" w:rsidP="00FC1666">
      <w:pPr>
        <w:pStyle w:val="Akapitzlist"/>
        <w:numPr>
          <w:ilvl w:val="0"/>
          <w:numId w:val="2"/>
        </w:numPr>
        <w:spacing w:before="240" w:after="0"/>
        <w:ind w:left="425" w:hanging="357"/>
        <w:contextualSpacing w:val="0"/>
        <w:jc w:val="center"/>
        <w:rPr>
          <w:rFonts w:ascii="Arial" w:hAnsi="Arial" w:cs="Arial"/>
          <w:b/>
        </w:rPr>
      </w:pPr>
    </w:p>
    <w:p w14:paraId="0813B578" w14:textId="506C62E7" w:rsidR="001A004C" w:rsidRPr="00FC1666" w:rsidRDefault="00142560" w:rsidP="00FC1666">
      <w:pPr>
        <w:pStyle w:val="Nagwek4"/>
        <w:spacing w:after="120" w:line="276" w:lineRule="auto"/>
        <w:contextualSpacing w:val="0"/>
      </w:pPr>
      <w:r w:rsidRPr="00FC1666">
        <w:t xml:space="preserve">PODSTAWOWE </w:t>
      </w:r>
      <w:r w:rsidR="0037590A" w:rsidRPr="00FC1666">
        <w:t>OBOWIĄZKI STRON</w:t>
      </w:r>
    </w:p>
    <w:p w14:paraId="0813B579" w14:textId="77777777" w:rsidR="00142560" w:rsidRPr="00FC1666" w:rsidRDefault="00142560" w:rsidP="00485F70">
      <w:pPr>
        <w:pStyle w:val="Akapitzlist"/>
        <w:numPr>
          <w:ilvl w:val="0"/>
          <w:numId w:val="16"/>
        </w:numPr>
        <w:spacing w:after="120"/>
        <w:ind w:left="426" w:hanging="426"/>
        <w:contextualSpacing w:val="0"/>
        <w:rPr>
          <w:rFonts w:ascii="Arial" w:hAnsi="Arial" w:cs="Arial"/>
        </w:rPr>
      </w:pPr>
      <w:r w:rsidRPr="00FC1666">
        <w:rPr>
          <w:rFonts w:ascii="Arial" w:hAnsi="Arial" w:cs="Arial"/>
        </w:rPr>
        <w:t>Do podstawowych obowiązków Zamawiającego należy:</w:t>
      </w:r>
    </w:p>
    <w:p w14:paraId="0813B57A" w14:textId="5EA62A64" w:rsidR="00D8141C" w:rsidRPr="00FC1666" w:rsidRDefault="00D8141C" w:rsidP="00485F70">
      <w:pPr>
        <w:pStyle w:val="Akapitzlist"/>
        <w:numPr>
          <w:ilvl w:val="1"/>
          <w:numId w:val="17"/>
        </w:numPr>
        <w:spacing w:after="120"/>
        <w:ind w:left="851" w:hanging="425"/>
        <w:contextualSpacing w:val="0"/>
        <w:jc w:val="both"/>
        <w:rPr>
          <w:rFonts w:ascii="Arial" w:hAnsi="Arial" w:cs="Arial"/>
        </w:rPr>
      </w:pPr>
      <w:r w:rsidRPr="00FC1666">
        <w:rPr>
          <w:rFonts w:ascii="Arial" w:hAnsi="Arial" w:cs="Arial"/>
        </w:rPr>
        <w:t xml:space="preserve">udostępnienie </w:t>
      </w:r>
      <w:r w:rsidR="0031490D" w:rsidRPr="00FC1666">
        <w:rPr>
          <w:rFonts w:ascii="Arial" w:hAnsi="Arial" w:cs="Arial"/>
        </w:rPr>
        <w:t xml:space="preserve">w miarę posiadanych możliwości </w:t>
      </w:r>
      <w:r w:rsidRPr="00FC1666">
        <w:rPr>
          <w:rFonts w:ascii="Arial" w:hAnsi="Arial" w:cs="Arial"/>
        </w:rPr>
        <w:t>do wglądu Wykonawcy będącej w</w:t>
      </w:r>
      <w:r w:rsidR="0031490D" w:rsidRPr="00FC1666">
        <w:rPr>
          <w:rFonts w:ascii="Arial" w:hAnsi="Arial" w:cs="Arial"/>
        </w:rPr>
        <w:t> </w:t>
      </w:r>
      <w:r w:rsidRPr="00FC1666">
        <w:rPr>
          <w:rFonts w:ascii="Arial" w:hAnsi="Arial" w:cs="Arial"/>
        </w:rPr>
        <w:t xml:space="preserve">dyspozycji Zamawiającego dokumentacji </w:t>
      </w:r>
      <w:r w:rsidR="008B6EF4" w:rsidRPr="00FC1666">
        <w:rPr>
          <w:rFonts w:ascii="Arial" w:hAnsi="Arial" w:cs="Arial"/>
        </w:rPr>
        <w:t>U</w:t>
      </w:r>
      <w:r w:rsidRPr="00FC1666">
        <w:rPr>
          <w:rFonts w:ascii="Arial" w:hAnsi="Arial" w:cs="Arial"/>
        </w:rPr>
        <w:t xml:space="preserve">rządzeń, niezbędnej do </w:t>
      </w:r>
      <w:r w:rsidR="00A80B91" w:rsidRPr="00FC1666">
        <w:rPr>
          <w:rFonts w:ascii="Arial" w:hAnsi="Arial" w:cs="Arial"/>
        </w:rPr>
        <w:t>wykonania</w:t>
      </w:r>
      <w:r w:rsidRPr="00FC1666">
        <w:rPr>
          <w:rFonts w:ascii="Arial" w:hAnsi="Arial" w:cs="Arial"/>
        </w:rPr>
        <w:t xml:space="preserve"> Przedmiotu Umowy;</w:t>
      </w:r>
    </w:p>
    <w:p w14:paraId="4D92332F" w14:textId="65936655" w:rsidR="00002B58" w:rsidRPr="00FC1666" w:rsidRDefault="00002B58" w:rsidP="00485F70">
      <w:pPr>
        <w:pStyle w:val="Akapitzlist"/>
        <w:numPr>
          <w:ilvl w:val="1"/>
          <w:numId w:val="17"/>
        </w:numPr>
        <w:spacing w:after="120"/>
        <w:ind w:left="851" w:hanging="425"/>
        <w:contextualSpacing w:val="0"/>
        <w:jc w:val="both"/>
        <w:rPr>
          <w:rFonts w:ascii="Arial" w:hAnsi="Arial" w:cs="Arial"/>
        </w:rPr>
      </w:pPr>
      <w:r w:rsidRPr="00FC1666">
        <w:rPr>
          <w:rFonts w:ascii="Arial" w:hAnsi="Arial" w:cs="Arial"/>
          <w:bCs/>
        </w:rPr>
        <w:t>zawiadomienie Wykonawcy o gotowości przekazania Urządzeń</w:t>
      </w:r>
      <w:r w:rsidR="00FB2C70" w:rsidRPr="00FC1666">
        <w:rPr>
          <w:rFonts w:ascii="Arial" w:hAnsi="Arial" w:cs="Arial"/>
          <w:bCs/>
        </w:rPr>
        <w:t xml:space="preserve"> </w:t>
      </w:r>
      <w:r w:rsidR="008A0AA3" w:rsidRPr="00FC1666">
        <w:rPr>
          <w:rFonts w:ascii="Arial" w:hAnsi="Arial" w:cs="Arial"/>
          <w:bCs/>
        </w:rPr>
        <w:t>do wykonania prac</w:t>
      </w:r>
      <w:r w:rsidR="00FB2C70" w:rsidRPr="00FC1666">
        <w:rPr>
          <w:rFonts w:ascii="Arial" w:hAnsi="Arial" w:cs="Arial"/>
          <w:bCs/>
        </w:rPr>
        <w:t>;</w:t>
      </w:r>
    </w:p>
    <w:p w14:paraId="0813B57B" w14:textId="72B5A1F5" w:rsidR="00D8141C" w:rsidRPr="00FC1666" w:rsidRDefault="00D8141C" w:rsidP="00485F70">
      <w:pPr>
        <w:pStyle w:val="Akapitzlist"/>
        <w:numPr>
          <w:ilvl w:val="1"/>
          <w:numId w:val="17"/>
        </w:numPr>
        <w:spacing w:after="120"/>
        <w:ind w:left="851" w:hanging="425"/>
        <w:contextualSpacing w:val="0"/>
        <w:jc w:val="both"/>
        <w:rPr>
          <w:rFonts w:ascii="Arial" w:hAnsi="Arial" w:cs="Arial"/>
        </w:rPr>
      </w:pPr>
      <w:r w:rsidRPr="00FC1666">
        <w:rPr>
          <w:rFonts w:ascii="Arial" w:hAnsi="Arial" w:cs="Arial"/>
          <w:bCs/>
        </w:rPr>
        <w:t>protokolarne przekazanie Wykonawcy</w:t>
      </w:r>
      <w:r w:rsidR="00122D41" w:rsidRPr="00FC1666">
        <w:rPr>
          <w:rFonts w:ascii="Arial" w:hAnsi="Arial" w:cs="Arial"/>
          <w:bCs/>
        </w:rPr>
        <w:t xml:space="preserve"> Urządzeń</w:t>
      </w:r>
      <w:r w:rsidR="00FB2C70" w:rsidRPr="00FC1666">
        <w:rPr>
          <w:rFonts w:ascii="Arial" w:hAnsi="Arial" w:cs="Arial"/>
          <w:bCs/>
        </w:rPr>
        <w:t xml:space="preserve"> do </w:t>
      </w:r>
      <w:r w:rsidR="008A0AA3" w:rsidRPr="00FC1666">
        <w:rPr>
          <w:rFonts w:ascii="Arial" w:hAnsi="Arial" w:cs="Arial"/>
          <w:bCs/>
        </w:rPr>
        <w:t>wykonania prac</w:t>
      </w:r>
      <w:r w:rsidR="00FB2C70" w:rsidRPr="00FC1666">
        <w:rPr>
          <w:rFonts w:ascii="Arial" w:hAnsi="Arial" w:cs="Arial"/>
          <w:bCs/>
        </w:rPr>
        <w:t>;</w:t>
      </w:r>
    </w:p>
    <w:p w14:paraId="03233023" w14:textId="77777777" w:rsidR="004C7778" w:rsidRPr="00FC1666" w:rsidRDefault="004C7778" w:rsidP="00485F70">
      <w:pPr>
        <w:pStyle w:val="Akapitzlist"/>
        <w:numPr>
          <w:ilvl w:val="1"/>
          <w:numId w:val="17"/>
        </w:numPr>
        <w:spacing w:after="120"/>
        <w:ind w:left="851" w:hanging="425"/>
        <w:contextualSpacing w:val="0"/>
        <w:jc w:val="both"/>
        <w:rPr>
          <w:rFonts w:ascii="Arial" w:hAnsi="Arial" w:cs="Arial"/>
        </w:rPr>
      </w:pPr>
      <w:r w:rsidRPr="00FC1666">
        <w:rPr>
          <w:rFonts w:ascii="Arial" w:hAnsi="Arial" w:cs="Arial"/>
          <w:bCs/>
        </w:rPr>
        <w:t xml:space="preserve">udostępnienie Wykonawcy na koszt Zamawiającego placów </w:t>
      </w:r>
      <w:proofErr w:type="spellStart"/>
      <w:r w:rsidRPr="00FC1666">
        <w:rPr>
          <w:rFonts w:ascii="Arial" w:hAnsi="Arial" w:cs="Arial"/>
          <w:bCs/>
        </w:rPr>
        <w:t>odkładczych</w:t>
      </w:r>
      <w:proofErr w:type="spellEnd"/>
      <w:r w:rsidRPr="00FC1666">
        <w:rPr>
          <w:rFonts w:ascii="Arial" w:hAnsi="Arial" w:cs="Arial"/>
          <w:bCs/>
        </w:rPr>
        <w:t xml:space="preserve"> oraz potrzebnych do bezpośredniego wykonania prac objętych Przedmiotem Umowy: </w:t>
      </w:r>
      <w:r w:rsidRPr="00FC1666">
        <w:rPr>
          <w:rFonts w:ascii="Arial" w:hAnsi="Arial" w:cs="Arial"/>
          <w:bCs/>
        </w:rPr>
        <w:lastRenderedPageBreak/>
        <w:t xml:space="preserve">energii elektrycznej, wody, sprężonego powietrza, urządzeń dźwigowych zabudowanych na obiekcie jak również istniejących wewnętrznych dróg transportowych. Zamawiający udostępni istniejącą infrastrukturę do transportu typu: </w:t>
      </w:r>
      <w:proofErr w:type="spellStart"/>
      <w:r w:rsidRPr="00FC1666">
        <w:rPr>
          <w:rFonts w:ascii="Arial" w:hAnsi="Arial" w:cs="Arial"/>
          <w:bCs/>
        </w:rPr>
        <w:t>demagi</w:t>
      </w:r>
      <w:proofErr w:type="spellEnd"/>
      <w:r w:rsidRPr="00FC1666">
        <w:rPr>
          <w:rFonts w:ascii="Arial" w:hAnsi="Arial" w:cs="Arial"/>
          <w:bCs/>
        </w:rPr>
        <w:t>, suwnice, windy towarowe i osobowe. Zapewnienie uprawnionej obsługi leży po stronie Wykonawcy;</w:t>
      </w:r>
    </w:p>
    <w:p w14:paraId="0813B57D" w14:textId="0D5BFC79" w:rsidR="00D8141C" w:rsidRPr="00FC1666" w:rsidRDefault="00D8141C" w:rsidP="00485F70">
      <w:pPr>
        <w:pStyle w:val="Akapitzlist"/>
        <w:numPr>
          <w:ilvl w:val="1"/>
          <w:numId w:val="17"/>
        </w:numPr>
        <w:spacing w:after="120"/>
        <w:ind w:left="851" w:hanging="425"/>
        <w:contextualSpacing w:val="0"/>
        <w:jc w:val="both"/>
        <w:rPr>
          <w:rFonts w:ascii="Arial" w:hAnsi="Arial" w:cs="Arial"/>
          <w:bCs/>
        </w:rPr>
      </w:pPr>
      <w:r w:rsidRPr="00FC1666">
        <w:rPr>
          <w:rFonts w:ascii="Arial" w:hAnsi="Arial" w:cs="Arial"/>
          <w:bCs/>
        </w:rPr>
        <w:t xml:space="preserve">przeszkolenie </w:t>
      </w:r>
      <w:r w:rsidR="0099101F" w:rsidRPr="00FC1666">
        <w:rPr>
          <w:rFonts w:ascii="Arial" w:hAnsi="Arial" w:cs="Arial"/>
          <w:bCs/>
        </w:rPr>
        <w:t>personelu</w:t>
      </w:r>
      <w:r w:rsidRPr="00FC1666">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FC1666">
        <w:rPr>
          <w:rFonts w:ascii="Arial" w:hAnsi="Arial" w:cs="Arial"/>
          <w:bCs/>
        </w:rPr>
        <w:t>,</w:t>
      </w:r>
      <w:r w:rsidRPr="00FC1666">
        <w:rPr>
          <w:rFonts w:ascii="Arial" w:hAnsi="Arial" w:cs="Arial"/>
          <w:bCs/>
        </w:rPr>
        <w:t xml:space="preserve"> dotyczącymi bezpieczeństwa i higieny pracy oraz bezpieczeństwa przeciwpożarowego;</w:t>
      </w:r>
    </w:p>
    <w:p w14:paraId="1CF17777" w14:textId="41C6B82F" w:rsidR="009A5A45" w:rsidRPr="00FC1666" w:rsidRDefault="00735433" w:rsidP="00485F70">
      <w:pPr>
        <w:pStyle w:val="Akapitzlist"/>
        <w:numPr>
          <w:ilvl w:val="1"/>
          <w:numId w:val="17"/>
        </w:numPr>
        <w:spacing w:after="120"/>
        <w:ind w:left="851" w:hanging="425"/>
        <w:contextualSpacing w:val="0"/>
        <w:jc w:val="both"/>
        <w:rPr>
          <w:rFonts w:ascii="Arial" w:hAnsi="Arial" w:cs="Arial"/>
          <w:bCs/>
        </w:rPr>
      </w:pPr>
      <w:r w:rsidRPr="00FC1666">
        <w:rPr>
          <w:rFonts w:ascii="Arial" w:hAnsi="Arial" w:cs="Arial"/>
        </w:rPr>
        <w:t>wystawianie pisemnych poleceń na prace, dopuszczanie do prac oraz zamykanie poleceń po wykonaniu prac, zgodnie z obowiązującą Instrukcją Organizacji Bezpiecznej Pracy przy urządzeniach i instalacjach energetycznych w TAURON Wytwarzanie S.A. - oraz szczegółowymi ustaleniami obowiązującymi w TAURON Wytwarzanie Spółka Akcyjna</w:t>
      </w:r>
      <w:r w:rsidR="0031490D" w:rsidRPr="00FC1666">
        <w:rPr>
          <w:rFonts w:ascii="Arial" w:hAnsi="Arial" w:cs="Arial"/>
          <w:bCs/>
        </w:rPr>
        <w:t>;</w:t>
      </w:r>
    </w:p>
    <w:p w14:paraId="0813B57E" w14:textId="730CA4D2" w:rsidR="00A4183A" w:rsidRPr="00FC1666" w:rsidRDefault="00A4183A" w:rsidP="00485F70">
      <w:pPr>
        <w:pStyle w:val="Akapitzlist"/>
        <w:numPr>
          <w:ilvl w:val="1"/>
          <w:numId w:val="17"/>
        </w:numPr>
        <w:spacing w:after="120"/>
        <w:ind w:left="851" w:hanging="425"/>
        <w:contextualSpacing w:val="0"/>
        <w:rPr>
          <w:rFonts w:ascii="Arial" w:hAnsi="Arial" w:cs="Arial"/>
          <w:bCs/>
        </w:rPr>
      </w:pPr>
      <w:r w:rsidRPr="00FC1666">
        <w:rPr>
          <w:rFonts w:ascii="Arial" w:hAnsi="Arial" w:cs="Arial"/>
          <w:bCs/>
        </w:rPr>
        <w:t>udział w komisjach odbiorczych prac</w:t>
      </w:r>
      <w:r w:rsidR="00F7144B" w:rsidRPr="00FC1666">
        <w:rPr>
          <w:rFonts w:ascii="Arial" w:hAnsi="Arial" w:cs="Arial"/>
          <w:bCs/>
        </w:rPr>
        <w:t xml:space="preserve"> itp</w:t>
      </w:r>
      <w:r w:rsidRPr="00FC1666">
        <w:rPr>
          <w:rFonts w:ascii="Arial" w:hAnsi="Arial" w:cs="Arial"/>
          <w:bCs/>
        </w:rPr>
        <w:t>.;</w:t>
      </w:r>
    </w:p>
    <w:p w14:paraId="0813B57F" w14:textId="1A1327DD" w:rsidR="00A4183A" w:rsidRPr="00FC1666" w:rsidRDefault="009A5A45" w:rsidP="00485F70">
      <w:pPr>
        <w:pStyle w:val="Akapitzlist"/>
        <w:numPr>
          <w:ilvl w:val="1"/>
          <w:numId w:val="17"/>
        </w:numPr>
        <w:spacing w:after="120"/>
        <w:ind w:left="851" w:hanging="425"/>
        <w:contextualSpacing w:val="0"/>
        <w:rPr>
          <w:rFonts w:ascii="Arial" w:hAnsi="Arial" w:cs="Arial"/>
          <w:bCs/>
        </w:rPr>
      </w:pPr>
      <w:r w:rsidRPr="00FC1666">
        <w:rPr>
          <w:rFonts w:ascii="Arial" w:hAnsi="Arial" w:cs="Arial"/>
          <w:bCs/>
        </w:rPr>
        <w:t>zapłata należnego Wykonawcy bezspornego wynagrodzenia</w:t>
      </w:r>
      <w:r w:rsidR="00A4183A" w:rsidRPr="00FC1666">
        <w:rPr>
          <w:rFonts w:ascii="Arial" w:hAnsi="Arial" w:cs="Arial"/>
          <w:bCs/>
        </w:rPr>
        <w:t>.</w:t>
      </w:r>
    </w:p>
    <w:p w14:paraId="0813B580" w14:textId="77777777" w:rsidR="00D8141C" w:rsidRPr="00FC1666" w:rsidRDefault="00D8141C" w:rsidP="00485F70">
      <w:pPr>
        <w:pStyle w:val="Akapitzlist"/>
        <w:numPr>
          <w:ilvl w:val="0"/>
          <w:numId w:val="16"/>
        </w:numPr>
        <w:spacing w:after="120"/>
        <w:ind w:left="426" w:hanging="426"/>
        <w:contextualSpacing w:val="0"/>
        <w:rPr>
          <w:rFonts w:ascii="Arial" w:hAnsi="Arial" w:cs="Arial"/>
        </w:rPr>
      </w:pPr>
      <w:r w:rsidRPr="00FC1666">
        <w:rPr>
          <w:rFonts w:ascii="Arial" w:hAnsi="Arial" w:cs="Arial"/>
        </w:rPr>
        <w:t>Do podstawowych obowiązków Wykonawcy należy:</w:t>
      </w:r>
    </w:p>
    <w:p w14:paraId="0813B581" w14:textId="4B5906B2" w:rsidR="007208EC" w:rsidRPr="00FC1666" w:rsidRDefault="007208EC"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wykonanie Przedmiotu Umowy z należytą starannością, zgodnie ze złożoną ofertą, dokumentacjami</w:t>
      </w:r>
      <w:r w:rsidR="009D6E40" w:rsidRPr="00FC1666">
        <w:rPr>
          <w:rFonts w:ascii="Arial" w:hAnsi="Arial" w:cs="Arial"/>
        </w:rPr>
        <w:t xml:space="preserve"> (zwłaszcza </w:t>
      </w:r>
      <w:r w:rsidRPr="00FC1666">
        <w:rPr>
          <w:rFonts w:ascii="Arial" w:hAnsi="Arial" w:cs="Arial"/>
        </w:rPr>
        <w:t>techniczno-ruchowymi</w:t>
      </w:r>
      <w:r w:rsidR="009D6E40" w:rsidRPr="00FC1666">
        <w:rPr>
          <w:rFonts w:ascii="Arial" w:hAnsi="Arial" w:cs="Arial"/>
        </w:rPr>
        <w:t>)</w:t>
      </w:r>
      <w:r w:rsidRPr="00FC1666">
        <w:rPr>
          <w:rFonts w:ascii="Arial" w:hAnsi="Arial" w:cs="Arial"/>
        </w:rPr>
        <w:t xml:space="preserve"> </w:t>
      </w:r>
      <w:r w:rsidR="008B6EF4" w:rsidRPr="00FC1666">
        <w:rPr>
          <w:rFonts w:ascii="Arial" w:hAnsi="Arial" w:cs="Arial"/>
        </w:rPr>
        <w:t>U</w:t>
      </w:r>
      <w:r w:rsidRPr="00FC1666">
        <w:rPr>
          <w:rFonts w:ascii="Arial" w:hAnsi="Arial" w:cs="Arial"/>
        </w:rPr>
        <w:t>rządzeń, przepisami dozoru technicznego, zasadami wiedzy technicznej, obowiązującymi przepisami</w:t>
      </w:r>
      <w:r w:rsidR="00385745" w:rsidRPr="00FC1666">
        <w:rPr>
          <w:rFonts w:ascii="Arial" w:hAnsi="Arial" w:cs="Arial"/>
        </w:rPr>
        <w:t>, regulacjami wewnętrznymi Zamawiającego</w:t>
      </w:r>
      <w:r w:rsidRPr="00FC1666">
        <w:rPr>
          <w:rFonts w:ascii="Arial" w:hAnsi="Arial" w:cs="Arial"/>
        </w:rPr>
        <w:t xml:space="preserve"> oraz obowiązującymi </w:t>
      </w:r>
      <w:r w:rsidR="009D6E40" w:rsidRPr="00FC1666">
        <w:rPr>
          <w:rFonts w:ascii="Arial" w:hAnsi="Arial" w:cs="Arial"/>
        </w:rPr>
        <w:t>normami branżowymi;</w:t>
      </w:r>
    </w:p>
    <w:p w14:paraId="0813B582" w14:textId="4963F800" w:rsidR="00D8141C" w:rsidRPr="00FC1666" w:rsidRDefault="005F4D2E"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bezzwłoczne pisemnie informowanie Zamawiającego o zagrożeniach dla wykonania Przedmiotu Umowy</w:t>
      </w:r>
      <w:r w:rsidR="00A44147" w:rsidRPr="00FC1666">
        <w:rPr>
          <w:rFonts w:ascii="Arial" w:hAnsi="Arial" w:cs="Arial"/>
        </w:rPr>
        <w:t xml:space="preserve"> w zakresach i terminach wynikających z Umowy</w:t>
      </w:r>
      <w:r w:rsidRPr="00FC1666">
        <w:rPr>
          <w:rFonts w:ascii="Arial" w:hAnsi="Arial" w:cs="Arial"/>
        </w:rPr>
        <w:t>;</w:t>
      </w:r>
    </w:p>
    <w:p w14:paraId="0813B584" w14:textId="1ADB4D65" w:rsidR="005F4D2E" w:rsidRPr="00FC1666" w:rsidRDefault="005A51F1"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wykonanie</w:t>
      </w:r>
      <w:r w:rsidR="006B7109" w:rsidRPr="00FC1666">
        <w:rPr>
          <w:rFonts w:ascii="Arial" w:hAnsi="Arial" w:cs="Arial"/>
        </w:rPr>
        <w:t xml:space="preserve"> Przedmiotu Umowy</w:t>
      </w:r>
      <w:r w:rsidR="00D15D7F" w:rsidRPr="00FC1666">
        <w:rPr>
          <w:rFonts w:ascii="Arial" w:hAnsi="Arial" w:cs="Arial"/>
        </w:rPr>
        <w:t xml:space="preserve"> i wydanie Urządzeń Zamawiającemu</w:t>
      </w:r>
      <w:r w:rsidR="006B7109" w:rsidRPr="00FC1666">
        <w:rPr>
          <w:rFonts w:ascii="Arial" w:hAnsi="Arial" w:cs="Arial"/>
        </w:rPr>
        <w:t xml:space="preserve"> w umówionym terminie;</w:t>
      </w:r>
    </w:p>
    <w:p w14:paraId="0813B585" w14:textId="73ABAC99" w:rsidR="00D01F37" w:rsidRPr="00FC1666" w:rsidRDefault="007D7387"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odpowiednie zabezpieczenie terenu wykonywania prac, w szczególności w za</w:t>
      </w:r>
      <w:r w:rsidR="003018B1" w:rsidRPr="00FC1666">
        <w:rPr>
          <w:rFonts w:ascii="Arial" w:hAnsi="Arial" w:cs="Arial"/>
        </w:rPr>
        <w:t>kresie wygrodzenia i oznakowania</w:t>
      </w:r>
      <w:r w:rsidRPr="00FC1666">
        <w:rPr>
          <w:rFonts w:ascii="Arial" w:hAnsi="Arial" w:cs="Arial"/>
        </w:rPr>
        <w:t>;</w:t>
      </w:r>
    </w:p>
    <w:p w14:paraId="1C094D94" w14:textId="674233E4" w:rsidR="00713EE9" w:rsidRPr="00FC1666" w:rsidRDefault="0031490D"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u</w:t>
      </w:r>
      <w:r w:rsidR="00713EE9" w:rsidRPr="00FC1666">
        <w:rPr>
          <w:rFonts w:ascii="Arial" w:hAnsi="Arial" w:cs="Arial"/>
        </w:rPr>
        <w:t>stanow</w:t>
      </w:r>
      <w:r w:rsidRPr="00FC1666">
        <w:rPr>
          <w:rFonts w:ascii="Arial" w:hAnsi="Arial" w:cs="Arial"/>
        </w:rPr>
        <w:t>i</w:t>
      </w:r>
      <w:r w:rsidR="00713EE9" w:rsidRPr="00FC1666">
        <w:rPr>
          <w:rFonts w:ascii="Arial" w:hAnsi="Arial" w:cs="Arial"/>
        </w:rPr>
        <w:t>enie przedstawicieli Wykonawcy – do podejmowania decyzji w</w:t>
      </w:r>
      <w:r w:rsidRPr="00FC1666">
        <w:rPr>
          <w:rFonts w:ascii="Arial" w:hAnsi="Arial" w:cs="Arial"/>
        </w:rPr>
        <w:t>e</w:t>
      </w:r>
      <w:r w:rsidR="00713EE9" w:rsidRPr="00FC1666">
        <w:rPr>
          <w:rFonts w:ascii="Arial" w:hAnsi="Arial" w:cs="Arial"/>
        </w:rPr>
        <w:t xml:space="preserve"> wszystkich sprawach dotyczących wykonania prac objętych Umową</w:t>
      </w:r>
      <w:r w:rsidRPr="00FC1666">
        <w:rPr>
          <w:rFonts w:ascii="Arial" w:hAnsi="Arial" w:cs="Arial"/>
        </w:rPr>
        <w:t>;</w:t>
      </w:r>
      <w:r w:rsidR="00713EE9" w:rsidRPr="00FC1666">
        <w:rPr>
          <w:rFonts w:ascii="Arial" w:hAnsi="Arial" w:cs="Arial"/>
        </w:rPr>
        <w:t xml:space="preserve"> </w:t>
      </w:r>
    </w:p>
    <w:p w14:paraId="0813B586" w14:textId="489E7147" w:rsidR="00D01F37" w:rsidRPr="00FC1666" w:rsidRDefault="00D01F37"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bCs/>
        </w:rPr>
        <w:t>udzia</w:t>
      </w:r>
      <w:r w:rsidR="00713EE9" w:rsidRPr="00FC1666">
        <w:rPr>
          <w:rFonts w:ascii="Arial" w:hAnsi="Arial" w:cs="Arial"/>
          <w:bCs/>
        </w:rPr>
        <w:t>ł w komisjach odbiorczych prac</w:t>
      </w:r>
      <w:r w:rsidR="00AF7980" w:rsidRPr="00FC1666">
        <w:rPr>
          <w:rFonts w:ascii="Arial" w:hAnsi="Arial" w:cs="Arial"/>
          <w:bCs/>
        </w:rPr>
        <w:t>, próbach, rozruchach</w:t>
      </w:r>
      <w:r w:rsidR="00713EE9" w:rsidRPr="00FC1666">
        <w:rPr>
          <w:rFonts w:ascii="Arial" w:hAnsi="Arial" w:cs="Arial"/>
          <w:bCs/>
        </w:rPr>
        <w:t xml:space="preserve"> itp.;</w:t>
      </w:r>
    </w:p>
    <w:p w14:paraId="3D2D0011" w14:textId="4A39DC49" w:rsidR="00713EE9" w:rsidRPr="00FC1666" w:rsidRDefault="006A433C"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bCs/>
        </w:rPr>
        <w:t>u</w:t>
      </w:r>
      <w:r w:rsidR="00713EE9" w:rsidRPr="00FC1666">
        <w:rPr>
          <w:rFonts w:ascii="Arial" w:hAnsi="Arial" w:cs="Arial"/>
          <w:bCs/>
        </w:rPr>
        <w:t>możliwienie Zamawiającemu kontroli</w:t>
      </w:r>
      <w:r w:rsidR="000E0C63" w:rsidRPr="00FC1666">
        <w:rPr>
          <w:rFonts w:ascii="Arial" w:hAnsi="Arial" w:cs="Arial"/>
          <w:bCs/>
        </w:rPr>
        <w:t>,</w:t>
      </w:r>
      <w:r w:rsidR="00713EE9" w:rsidRPr="00FC1666">
        <w:rPr>
          <w:rFonts w:ascii="Arial" w:hAnsi="Arial" w:cs="Arial"/>
          <w:bCs/>
        </w:rPr>
        <w:t xml:space="preserve"> jakości Przedmiotu Umowy w trakcie jego wykonywania. </w:t>
      </w:r>
    </w:p>
    <w:p w14:paraId="0813B588" w14:textId="2E53E368" w:rsidR="007D7387" w:rsidRPr="00FC1666" w:rsidRDefault="00F616F4" w:rsidP="00485F70">
      <w:pPr>
        <w:pStyle w:val="Akapitzlist"/>
        <w:numPr>
          <w:ilvl w:val="0"/>
          <w:numId w:val="18"/>
        </w:numPr>
        <w:spacing w:after="120"/>
        <w:contextualSpacing w:val="0"/>
        <w:jc w:val="both"/>
        <w:rPr>
          <w:rFonts w:ascii="Arial" w:hAnsi="Arial" w:cs="Arial"/>
        </w:rPr>
      </w:pPr>
      <w:r w:rsidRPr="00FC1666">
        <w:rPr>
          <w:rFonts w:ascii="Arial" w:hAnsi="Arial" w:cs="Arial"/>
        </w:rPr>
        <w:t>zapewnienie na swój koszt i ryzyko sprzętu (maszyn i urządzeń)</w:t>
      </w:r>
      <w:r w:rsidR="009F0DC7" w:rsidRPr="00FC1666">
        <w:rPr>
          <w:rFonts w:ascii="Arial" w:hAnsi="Arial" w:cs="Arial"/>
        </w:rPr>
        <w:t xml:space="preserve">, </w:t>
      </w:r>
      <w:r w:rsidR="00903EA4" w:rsidRPr="00FC1666">
        <w:rPr>
          <w:rFonts w:ascii="Arial" w:hAnsi="Arial" w:cs="Arial"/>
        </w:rPr>
        <w:t>materiałów, części i </w:t>
      </w:r>
      <w:r w:rsidR="009F0DC7" w:rsidRPr="00FC1666">
        <w:rPr>
          <w:rFonts w:ascii="Arial" w:hAnsi="Arial" w:cs="Arial"/>
        </w:rPr>
        <w:t>podzespołów niezbędnych do wykonania Przedmiotu Umowy z </w:t>
      </w:r>
      <w:r w:rsidRPr="00FC1666">
        <w:rPr>
          <w:rFonts w:ascii="Arial" w:hAnsi="Arial" w:cs="Arial"/>
        </w:rPr>
        <w:t>zapewnieniem jego obsługi, a także narzędzi, elektronarzędzi i wyposażenia niezbędnego i pomocniczego do wykonania Przedmiotu Umowy</w:t>
      </w:r>
      <w:r w:rsidR="0096523A" w:rsidRPr="00FC1666">
        <w:rPr>
          <w:rFonts w:ascii="Arial" w:hAnsi="Arial" w:cs="Arial"/>
        </w:rPr>
        <w:t>;</w:t>
      </w:r>
    </w:p>
    <w:p w14:paraId="0813B58F" w14:textId="563D778A" w:rsidR="00D8141C" w:rsidRPr="00FC1666" w:rsidRDefault="00973F29"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bieżące utrzymanie porządku w trakcie wykonywania Przedmiotu Umowy, a po zakończeniu prac uporządkowanie miejsca wykonywania prac</w:t>
      </w:r>
      <w:r w:rsidR="00054DF9" w:rsidRPr="00FC1666">
        <w:rPr>
          <w:rFonts w:ascii="Arial" w:hAnsi="Arial" w:cs="Arial"/>
        </w:rPr>
        <w:t xml:space="preserve"> oraz przywrócenie miejsca wykonywania prac</w:t>
      </w:r>
      <w:r w:rsidRPr="00FC1666">
        <w:rPr>
          <w:rFonts w:ascii="Arial" w:hAnsi="Arial" w:cs="Arial"/>
        </w:rPr>
        <w:t>;</w:t>
      </w:r>
    </w:p>
    <w:p w14:paraId="339971E0" w14:textId="440747C3" w:rsidR="0005769D" w:rsidRPr="00FC1666" w:rsidRDefault="0005769D"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lastRenderedPageBreak/>
        <w:t>zabezpieczeni</w:t>
      </w:r>
      <w:r w:rsidR="00256E6C">
        <w:rPr>
          <w:rFonts w:ascii="Arial" w:hAnsi="Arial" w:cs="Arial"/>
        </w:rPr>
        <w:t>e</w:t>
      </w:r>
      <w:r w:rsidRPr="00FC1666">
        <w:rPr>
          <w:rFonts w:ascii="Arial" w:hAnsi="Arial" w:cs="Arial"/>
        </w:rPr>
        <w:t xml:space="preserve"> mienia Zamawiającego (w zakresie prowadzonych prac) przed kradzieżą i uszkodzeniem. W przypadku kradzieży bądź uszkodzenia Wykonawca zobowiązany jest do naprawy lub zakupu na własny koszt;</w:t>
      </w:r>
    </w:p>
    <w:p w14:paraId="75584CB2" w14:textId="79AA9FF0" w:rsidR="00134DE7" w:rsidRPr="00FC1666" w:rsidRDefault="00134DE7" w:rsidP="00485F70">
      <w:pPr>
        <w:pStyle w:val="Akapitzlist"/>
        <w:numPr>
          <w:ilvl w:val="0"/>
          <w:numId w:val="18"/>
        </w:numPr>
        <w:spacing w:after="120"/>
        <w:ind w:left="851" w:hanging="425"/>
        <w:contextualSpacing w:val="0"/>
        <w:jc w:val="both"/>
        <w:rPr>
          <w:rFonts w:ascii="Arial" w:hAnsi="Arial" w:cs="Arial"/>
        </w:rPr>
      </w:pPr>
      <w:r w:rsidRPr="00FC1666">
        <w:rPr>
          <w:rFonts w:ascii="Arial" w:eastAsia="Times New Roman" w:hAnsi="Arial" w:cs="Arial"/>
          <w:lang w:eastAsia="pl-PL"/>
        </w:rPr>
        <w:t>posiadani</w:t>
      </w:r>
      <w:r w:rsidR="00256E6C">
        <w:rPr>
          <w:rFonts w:ascii="Arial" w:eastAsia="Times New Roman" w:hAnsi="Arial" w:cs="Arial"/>
          <w:lang w:eastAsia="pl-PL"/>
        </w:rPr>
        <w:t>e</w:t>
      </w:r>
      <w:r w:rsidRPr="00FC1666">
        <w:rPr>
          <w:rFonts w:ascii="Arial" w:eastAsia="Times New Roman" w:hAnsi="Arial" w:cs="Arial"/>
          <w:lang w:eastAsia="pl-PL"/>
        </w:rPr>
        <w:t xml:space="preserve"> przez cały okres obowiązywania Umowy ubezpieczenia odpowiedzialności cywilnej (OC) z tytułu prowadzenia działalności gospodarczej;</w:t>
      </w:r>
    </w:p>
    <w:p w14:paraId="2F22B147" w14:textId="14AEA6EA" w:rsidR="006358B4" w:rsidRPr="00302236" w:rsidRDefault="000E024F" w:rsidP="00485F70">
      <w:pPr>
        <w:pStyle w:val="Akapitzlist"/>
        <w:numPr>
          <w:ilvl w:val="0"/>
          <w:numId w:val="18"/>
        </w:numPr>
        <w:spacing w:after="120"/>
        <w:ind w:left="851" w:hanging="425"/>
        <w:contextualSpacing w:val="0"/>
        <w:jc w:val="both"/>
        <w:rPr>
          <w:rFonts w:ascii="Arial" w:hAnsi="Arial" w:cs="Arial"/>
        </w:rPr>
      </w:pPr>
      <w:r w:rsidRPr="00302236">
        <w:rPr>
          <w:rFonts w:ascii="Arial" w:hAnsi="Arial" w:cs="Arial"/>
        </w:rPr>
        <w:t xml:space="preserve">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w:t>
      </w:r>
      <w:r w:rsidR="00994F93" w:rsidRPr="00302236">
        <w:rPr>
          <w:rFonts w:ascii="Arial" w:hAnsi="Arial" w:cs="Arial"/>
        </w:rPr>
        <w:t>bezpieczeństwa i higieny pracy oraz bezpieczeństwa przeciwpożarowego</w:t>
      </w:r>
      <w:r w:rsidR="006F54B7" w:rsidRPr="00302236">
        <w:rPr>
          <w:rFonts w:ascii="Arial" w:hAnsi="Arial" w:cs="Arial"/>
        </w:rPr>
        <w:t>;</w:t>
      </w:r>
      <w:r w:rsidR="004961CB" w:rsidRPr="00302236">
        <w:rPr>
          <w:rFonts w:ascii="Arial" w:hAnsi="Arial" w:cs="Arial"/>
        </w:rPr>
        <w:t xml:space="preserve"> w tym odpowiednie kwalifikacje, a także dysponowanie osobami posiadającymi odpowiednie uprawnienia wymagane przepisami prawa, pozwalające na realizacje prac zgodnie z Rozporządzeniem Ministra Energii z dnia 28 sierpnia 2019 r. w sprawie bezpieczeństwa i higieny pracy przy urządzeniach energetycznych, tj. :</w:t>
      </w:r>
    </w:p>
    <w:p w14:paraId="6A934F61" w14:textId="37852FD4"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osobami spełniającymi wymagania kwalifikacyjne, potwierdzone świadectwem kwalifikacyjnym typu „E”, do wykonywania pracy na stanowisku eksploatacji w zakresie konserwacji, remontów, montażu i </w:t>
      </w:r>
      <w:proofErr w:type="spellStart"/>
      <w:r w:rsidRPr="00302236">
        <w:rPr>
          <w:rFonts w:ascii="Arial" w:hAnsi="Arial" w:cs="Arial"/>
        </w:rPr>
        <w:t>kontrolno</w:t>
      </w:r>
      <w:proofErr w:type="spellEnd"/>
      <w:r w:rsidRPr="00302236">
        <w:rPr>
          <w:rFonts w:ascii="Arial" w:hAnsi="Arial" w:cs="Arial"/>
        </w:rPr>
        <w:t xml:space="preserve"> – pomiarowym do następujących urządzeń i sieci: Grupa 2 minimum pkt 3 (Załącznik nr 1) lub Grupa 2 pkt 1 (Załącznik nr 2) – zgodnie z Rozporządzeniem Ministra Klimatu i</w:t>
      </w:r>
      <w:r w:rsidR="006D659D">
        <w:rPr>
          <w:rFonts w:ascii="Arial" w:hAnsi="Arial" w:cs="Arial"/>
        </w:rPr>
        <w:t> </w:t>
      </w:r>
      <w:r w:rsidRPr="00302236">
        <w:rPr>
          <w:rFonts w:ascii="Arial" w:hAnsi="Arial" w:cs="Arial"/>
        </w:rPr>
        <w:t>Środowiska z dnia 01.07.2022r. w sprawie szczegółowych zasad stwierdzania posiadania kwalifikacji przez osoby zajmujące się eksploatacją urządzeń, instalacji i sieci Dz.U. 2022 poz. 1392,</w:t>
      </w:r>
    </w:p>
    <w:p w14:paraId="586110AF"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2 osobami spełniającymi wymagania kwalifikacyjne, potwierdzone świadectwem kwalifikacyjnym typu „D”, do wykonywania pracy na stanowisku dozoru w zakresie konserwacji, remontów, montażu i </w:t>
      </w:r>
      <w:proofErr w:type="spellStart"/>
      <w:r w:rsidRPr="00302236">
        <w:rPr>
          <w:rFonts w:ascii="Arial" w:hAnsi="Arial" w:cs="Arial"/>
        </w:rPr>
        <w:t>kontrolno</w:t>
      </w:r>
      <w:proofErr w:type="spellEnd"/>
      <w:r w:rsidRPr="00302236">
        <w:rPr>
          <w:rFonts w:ascii="Arial" w:hAnsi="Arial" w:cs="Arial"/>
        </w:rPr>
        <w:t xml:space="preserve"> – pomiarowym do następujących urządzeń i sieci: Grupa 2 minimum pkt 3 (Załącznik nr 1) lub Grupa 2 pkt 1 (Załącznik nr 2) – zgodnie z Rozporządzeniem Ministra Klimatu i Środowiska z dnia 01.07.2022r. w sprawie szczegółowych zasad stwierdzania posiadania kwalifikacji przez osoby zajmujące się eksploatacją urządzeń, instalacji i sieci Dz.U. 2022 poz. 1392,</w:t>
      </w:r>
    </w:p>
    <w:p w14:paraId="0C5FEB12" w14:textId="77777777" w:rsidR="00302236" w:rsidRPr="00302236" w:rsidRDefault="00302236" w:rsidP="00302236">
      <w:pPr>
        <w:pStyle w:val="Akapitzlist"/>
        <w:spacing w:after="120"/>
        <w:ind w:left="1276"/>
        <w:jc w:val="both"/>
        <w:rPr>
          <w:rFonts w:ascii="Arial" w:hAnsi="Arial" w:cs="Arial"/>
        </w:rPr>
      </w:pPr>
      <w:r w:rsidRPr="00302236">
        <w:rPr>
          <w:rFonts w:ascii="Arial" w:hAnsi="Arial" w:cs="Arial"/>
        </w:rPr>
        <w:t>ponadto:</w:t>
      </w:r>
    </w:p>
    <w:p w14:paraId="0624C061"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osobami posiadającymi uprawnienia do obsługi: suwnic, wciągników i wciągarek sterowanych z poziomu roboczego (w tym bezprzewodowo) lub z kabiny, żurawi, podestów ruchomych – zgodnie z aktualnie obowiązującymi przepisami prawa,</w:t>
      </w:r>
    </w:p>
    <w:p w14:paraId="56525E81"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posiadającą uprawnienia sygnalisty − hakowego,</w:t>
      </w:r>
    </w:p>
    <w:p w14:paraId="77133F4A"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osobami posiadającymi uprawnienia do budowy rusztowań, </w:t>
      </w:r>
    </w:p>
    <w:p w14:paraId="0D116185"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osobą posiadającą uprawnienia budowlane do odbioru rusztowań oraz aktualne zaświadczenie o przynależności do Okręgowej Izby Budowlanej, </w:t>
      </w:r>
    </w:p>
    <w:p w14:paraId="0B4DC0A3"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osobą posiadającą uprawnienia do obsługi wózków jezdniowych </w:t>
      </w:r>
      <w:proofErr w:type="spellStart"/>
      <w:r w:rsidRPr="00302236">
        <w:rPr>
          <w:rFonts w:ascii="Arial" w:hAnsi="Arial" w:cs="Arial"/>
        </w:rPr>
        <w:t>naładownych</w:t>
      </w:r>
      <w:proofErr w:type="spellEnd"/>
      <w:r w:rsidRPr="00302236">
        <w:rPr>
          <w:rFonts w:ascii="Arial" w:hAnsi="Arial" w:cs="Arial"/>
        </w:rPr>
        <w:t xml:space="preserve"> platformowych z napędem elektrycznym akumulatorowym, </w:t>
      </w:r>
    </w:p>
    <w:p w14:paraId="2ADAA84A"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osobą posiadającą uprawnienia do obsługi wózków jezdniowych unoszących widłowych z napędem silnikowym, </w:t>
      </w:r>
    </w:p>
    <w:p w14:paraId="46628626"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 xml:space="preserve">osobami posiadającymi uprawnienia IRATA, ODTL, PZA, uprawniające do pracy na wysokości z wykorzystaniem technik alpinistycznych, </w:t>
      </w:r>
    </w:p>
    <w:p w14:paraId="737961EE" w14:textId="77777777" w:rsidR="00302236" w:rsidRPr="00302236" w:rsidRDefault="00302236" w:rsidP="00485F70">
      <w:pPr>
        <w:pStyle w:val="Akapitzlist"/>
        <w:numPr>
          <w:ilvl w:val="0"/>
          <w:numId w:val="53"/>
        </w:numPr>
        <w:spacing w:after="120"/>
        <w:ind w:left="1276"/>
        <w:jc w:val="both"/>
        <w:rPr>
          <w:rFonts w:ascii="Arial" w:hAnsi="Arial" w:cs="Arial"/>
        </w:rPr>
      </w:pPr>
      <w:r w:rsidRPr="00302236">
        <w:rPr>
          <w:rFonts w:ascii="Arial" w:hAnsi="Arial" w:cs="Arial"/>
        </w:rPr>
        <w:t>osobami posiadającymi uprawnienia do obsługi ładowarki próżniowej,</w:t>
      </w:r>
    </w:p>
    <w:p w14:paraId="36D04527" w14:textId="77777777" w:rsidR="004D3859" w:rsidRDefault="004D3859" w:rsidP="00302236">
      <w:pPr>
        <w:pStyle w:val="Akapitzlist"/>
        <w:spacing w:after="120"/>
        <w:ind w:left="1276"/>
        <w:jc w:val="both"/>
        <w:rPr>
          <w:rFonts w:ascii="Arial" w:hAnsi="Arial" w:cs="Arial"/>
          <w:b/>
          <w:bCs/>
        </w:rPr>
      </w:pPr>
    </w:p>
    <w:p w14:paraId="5B4DBA68" w14:textId="28F76AFD" w:rsidR="00302236" w:rsidRPr="00302236" w:rsidRDefault="00302236" w:rsidP="00302236">
      <w:pPr>
        <w:pStyle w:val="Akapitzlist"/>
        <w:spacing w:after="120"/>
        <w:ind w:left="1276"/>
        <w:jc w:val="both"/>
        <w:rPr>
          <w:rFonts w:ascii="Arial" w:hAnsi="Arial" w:cs="Arial"/>
          <w:highlight w:val="yellow"/>
        </w:rPr>
      </w:pPr>
      <w:r w:rsidRPr="00302236">
        <w:rPr>
          <w:rFonts w:ascii="Arial" w:hAnsi="Arial" w:cs="Arial"/>
          <w:b/>
          <w:bCs/>
        </w:rPr>
        <w:lastRenderedPageBreak/>
        <w:t>Uwaga:</w:t>
      </w:r>
    </w:p>
    <w:p w14:paraId="00539C32" w14:textId="71C2DAB8" w:rsidR="000E38C9" w:rsidRPr="00A51499" w:rsidRDefault="00302236" w:rsidP="00302236">
      <w:pPr>
        <w:pStyle w:val="Akapitzlist"/>
        <w:spacing w:after="120"/>
        <w:ind w:left="1276"/>
        <w:contextualSpacing w:val="0"/>
        <w:jc w:val="both"/>
        <w:rPr>
          <w:rFonts w:ascii="Arial" w:hAnsi="Arial" w:cs="Arial"/>
          <w:highlight w:val="yellow"/>
        </w:rPr>
      </w:pPr>
      <w:r w:rsidRPr="00302236">
        <w:rPr>
          <w:rFonts w:ascii="Arial" w:hAnsi="Arial" w:cs="Arial"/>
        </w:rPr>
        <w:t>Dopuszcza się posiadanie ww. uprawnień łącznie.</w:t>
      </w:r>
    </w:p>
    <w:p w14:paraId="3121E5AB" w14:textId="77777777" w:rsidR="006358B4" w:rsidRPr="00FC1666" w:rsidRDefault="008B6EF4" w:rsidP="00485F70">
      <w:pPr>
        <w:pStyle w:val="Akapitzlist"/>
        <w:numPr>
          <w:ilvl w:val="0"/>
          <w:numId w:val="18"/>
        </w:numPr>
        <w:spacing w:before="120" w:after="120"/>
        <w:ind w:left="850" w:hanging="425"/>
        <w:contextualSpacing w:val="0"/>
        <w:jc w:val="both"/>
        <w:rPr>
          <w:rFonts w:ascii="Arial" w:hAnsi="Arial" w:cs="Arial"/>
        </w:rPr>
      </w:pPr>
      <w:r w:rsidRPr="00FC1666">
        <w:rPr>
          <w:rFonts w:ascii="Arial" w:hAnsi="Arial" w:cs="Arial"/>
        </w:rPr>
        <w:t>zorganizowanie pracy w sposób zapewniający osobom wykonującym Przedmiot Umowy bezpieczne i higieniczne warunki pracy, zgodnie z obowiązującymi przepisami bezpieczeństwa i higieny pracy;</w:t>
      </w:r>
    </w:p>
    <w:p w14:paraId="711CD1AD" w14:textId="09B63BFA" w:rsidR="00516D98" w:rsidRPr="00FC1666" w:rsidRDefault="008B6EF4"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przeszkolenie osób wykonujących Przedmiot Umowy w zakresie występujących zagrożeń dla bezpieczeństwa i zdrowia w miejscu i podczas wykonywania prac, jak również zapoznani</w:t>
      </w:r>
      <w:r w:rsidR="00030E3F" w:rsidRPr="00FC1666">
        <w:rPr>
          <w:rFonts w:ascii="Arial" w:hAnsi="Arial" w:cs="Arial"/>
        </w:rPr>
        <w:t>e ich</w:t>
      </w:r>
      <w:r w:rsidRPr="00FC1666">
        <w:rPr>
          <w:rFonts w:ascii="Arial" w:hAnsi="Arial" w:cs="Arial"/>
        </w:rPr>
        <w:t xml:space="preserve"> z uregulowaniami wewnętrznymi Zamawiającego, dotyczącymi bezpieczeństwa i higieny pracy oraz bezpieczeństwa przeciwpożarowego;</w:t>
      </w:r>
      <w:bookmarkStart w:id="0" w:name="_Hlk156555336"/>
    </w:p>
    <w:bookmarkEnd w:id="0"/>
    <w:p w14:paraId="72DC6336" w14:textId="3A8D2657" w:rsidR="006358B4" w:rsidRPr="00FC1666" w:rsidRDefault="00FB24BB" w:rsidP="00485F70">
      <w:pPr>
        <w:pStyle w:val="Akapitzlist"/>
        <w:numPr>
          <w:ilvl w:val="0"/>
          <w:numId w:val="18"/>
        </w:numPr>
        <w:spacing w:after="120"/>
        <w:ind w:left="851" w:hanging="425"/>
        <w:contextualSpacing w:val="0"/>
        <w:jc w:val="both"/>
        <w:rPr>
          <w:rFonts w:ascii="Arial" w:hAnsi="Arial" w:cs="Arial"/>
        </w:rPr>
      </w:pPr>
      <w:r w:rsidRPr="00FC1666">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r w:rsidR="008B6EF4" w:rsidRPr="00FC1666">
        <w:rPr>
          <w:rFonts w:ascii="Arial" w:hAnsi="Arial" w:cs="Arial"/>
        </w:rPr>
        <w:t>;</w:t>
      </w:r>
    </w:p>
    <w:p w14:paraId="118A8205" w14:textId="269DB0D5" w:rsidR="008C5E5C" w:rsidRPr="00FC1666" w:rsidRDefault="00FB24BB" w:rsidP="00485F70">
      <w:pPr>
        <w:pStyle w:val="Akapitzlist"/>
        <w:numPr>
          <w:ilvl w:val="0"/>
          <w:numId w:val="18"/>
        </w:numPr>
        <w:spacing w:after="120"/>
        <w:contextualSpacing w:val="0"/>
        <w:jc w:val="both"/>
        <w:rPr>
          <w:rFonts w:ascii="Arial" w:hAnsi="Arial" w:cs="Arial"/>
        </w:rPr>
      </w:pPr>
      <w:r w:rsidRPr="00FC1666">
        <w:rPr>
          <w:rFonts w:ascii="Arial" w:hAnsi="Arial" w:cs="Arial"/>
        </w:rPr>
        <w:t>zagospodarowanie odpadów powstałych przy realizacji prac we własnym zakresie oraz zgodnie z obowiązującymi normami dotyczącymi gospodarki odpadami i zgodnie z wymogami Zamawiającego opisanymi w dokumencie „</w:t>
      </w:r>
      <w:r w:rsidR="00796A24" w:rsidRPr="00FC1666">
        <w:rPr>
          <w:rFonts w:ascii="Arial" w:hAnsi="Arial" w:cs="Arial"/>
        </w:rPr>
        <w:t>Gospodarka odpadami</w:t>
      </w:r>
      <w:r w:rsidRPr="00FC1666">
        <w:rPr>
          <w:rFonts w:ascii="Arial" w:hAnsi="Arial" w:cs="Arial"/>
        </w:rPr>
        <w:t>” do</w:t>
      </w:r>
      <w:r w:rsidR="00565DB9" w:rsidRPr="00FC1666">
        <w:rPr>
          <w:rFonts w:ascii="Arial" w:hAnsi="Arial" w:cs="Arial"/>
        </w:rPr>
        <w:t xml:space="preserve">stępnym pod </w:t>
      </w:r>
      <w:r w:rsidR="00796A24" w:rsidRPr="00FC1666">
        <w:rPr>
          <w:rFonts w:ascii="Arial" w:hAnsi="Arial" w:cs="Arial"/>
        </w:rPr>
        <w:t xml:space="preserve">adresem </w:t>
      </w:r>
      <w:bookmarkStart w:id="1" w:name="_Hlk156897045"/>
      <w:r w:rsidR="00464C67" w:rsidRPr="00FC1666">
        <w:fldChar w:fldCharType="begin"/>
      </w:r>
      <w:r w:rsidR="00464C67" w:rsidRPr="00FC1666">
        <w:rPr>
          <w:rFonts w:ascii="Arial" w:hAnsi="Arial" w:cs="Arial"/>
        </w:rPr>
        <w:instrText>HYPERLINK "https://swoz.tauron.pl/swoz2/servlet/HomeServlet?MP_action=publicFilesList&amp;folder=000f00000000&amp;MP_module=main"</w:instrText>
      </w:r>
      <w:r w:rsidR="00464C67" w:rsidRPr="00FC1666">
        <w:fldChar w:fldCharType="separate"/>
      </w:r>
      <w:r w:rsidR="006F30F4" w:rsidRPr="00FC1666">
        <w:rPr>
          <w:rStyle w:val="Hipercze"/>
          <w:rFonts w:ascii="Arial" w:hAnsi="Arial" w:cs="Arial"/>
        </w:rPr>
        <w:t>Dokumenty - Platforma Zakupowa Grupy TAURON</w:t>
      </w:r>
      <w:r w:rsidR="00464C67" w:rsidRPr="00FC1666">
        <w:rPr>
          <w:rStyle w:val="Hipercze"/>
          <w:rFonts w:ascii="Arial" w:hAnsi="Arial" w:cs="Arial"/>
        </w:rPr>
        <w:fldChar w:fldCharType="end"/>
      </w:r>
      <w:bookmarkEnd w:id="1"/>
      <w:r w:rsidRPr="00FC1666">
        <w:rPr>
          <w:rFonts w:ascii="Arial" w:hAnsi="Arial" w:cs="Arial"/>
        </w:rPr>
        <w:t>; w</w:t>
      </w:r>
      <w:r w:rsidR="00954491" w:rsidRPr="00FC1666">
        <w:rPr>
          <w:rFonts w:ascii="Arial" w:hAnsi="Arial" w:cs="Arial"/>
        </w:rPr>
        <w:t> </w:t>
      </w:r>
      <w:r w:rsidRPr="00FC1666">
        <w:rPr>
          <w:rFonts w:ascii="Arial" w:hAnsi="Arial" w:cs="Arial"/>
        </w:rPr>
        <w:t xml:space="preserve">przypadku naruszenia przez Wykonawcę powyższych norm jest on zobowiązany natychmiast zaprzestać ich naruszania, usunąć jego przyczynę i skutki - w przeciwnym razie Zamawiający podejmie konieczne działania na koszt Wykonawcy; </w:t>
      </w:r>
      <w:r w:rsidR="000922BB" w:rsidRPr="00FC1666">
        <w:rPr>
          <w:rFonts w:ascii="Arial" w:hAnsi="Arial" w:cs="Arial"/>
        </w:rPr>
        <w:t>za wytwarzającego i posiadacza odpadów Strony zgodnie uznają Wykonawcę. Złom żelaza i metali kolorowych stanowi własność Zamawiającego</w:t>
      </w:r>
      <w:r w:rsidR="00E67083" w:rsidRPr="00FC1666">
        <w:rPr>
          <w:rFonts w:ascii="Arial" w:hAnsi="Arial" w:cs="Arial"/>
        </w:rPr>
        <w:t>;</w:t>
      </w:r>
    </w:p>
    <w:p w14:paraId="3E8D9C3B" w14:textId="2D7E792E" w:rsidR="00802E3D" w:rsidRPr="00FC1666" w:rsidRDefault="00802E3D" w:rsidP="00485F70">
      <w:pPr>
        <w:pStyle w:val="Akapitzlist"/>
        <w:numPr>
          <w:ilvl w:val="0"/>
          <w:numId w:val="18"/>
        </w:numPr>
        <w:spacing w:after="120"/>
        <w:ind w:left="782" w:hanging="357"/>
        <w:contextualSpacing w:val="0"/>
        <w:jc w:val="both"/>
        <w:rPr>
          <w:rFonts w:ascii="Arial" w:hAnsi="Arial" w:cs="Arial"/>
        </w:rPr>
      </w:pPr>
      <w:r w:rsidRPr="00FC1666">
        <w:rPr>
          <w:rFonts w:ascii="Arial" w:hAnsi="Arial" w:cs="Arial"/>
        </w:rPr>
        <w:t xml:space="preserve">przekazanie Zamawiającemu najpóźniej w dniu ostatecznego odbioru prac dokonanego zgodnie z procedurą opisaną w </w:t>
      </w:r>
      <w:r w:rsidRPr="00FC1666">
        <w:rPr>
          <w:rFonts w:ascii="Arial" w:hAnsi="Arial" w:cs="Arial"/>
          <w:b/>
          <w:bCs/>
        </w:rPr>
        <w:t>Załączniku nr 3 do Umowy</w:t>
      </w:r>
      <w:r w:rsidRPr="00FC1666">
        <w:rPr>
          <w:rFonts w:ascii="Arial" w:hAnsi="Arial" w:cs="Arial"/>
        </w:rPr>
        <w:t xml:space="preserve"> pisemnej informacji o rodzajach (kod odpadu), ilościach (podanie ilości) i sposobie zagospodarowania (odzysk lub unieszkodliwienie) odpadów wytworzonych w wyniku wykonywania Przedmiotu Umowy – zgodnie ze wzorem Wykazu odpadów wytworzonych podczas realizacji Przedmiotu Umowy, dostępnym na Platformie Zakupowej Grupy TAURON, w sekcji: Intranet / Regulaminy i instrukcje (baza wiedzy) / Dokumenty opublikowane w strefie publicznej / Dokumenty spółek Grupy TAURON – wsparcie zakupów / TAURON Wytwarzanie S.A. Link do dokumentów w SWOZ:</w:t>
      </w:r>
    </w:p>
    <w:bookmarkStart w:id="2" w:name="_Hlk171062510"/>
    <w:p w14:paraId="66FAC1E3" w14:textId="4DC8268F" w:rsidR="00802E3D" w:rsidRPr="00FC1666" w:rsidRDefault="00F312B9" w:rsidP="00FC1666">
      <w:pPr>
        <w:pStyle w:val="Akapitzlist"/>
        <w:spacing w:before="120" w:after="120"/>
        <w:ind w:left="788"/>
        <w:contextualSpacing w:val="0"/>
        <w:jc w:val="both"/>
        <w:rPr>
          <w:rFonts w:ascii="Arial" w:hAnsi="Arial" w:cs="Arial"/>
        </w:rPr>
      </w:pPr>
      <w:r w:rsidRPr="00FC1666">
        <w:fldChar w:fldCharType="begin"/>
      </w:r>
      <w:r w:rsidRPr="00FC1666">
        <w:rPr>
          <w:rFonts w:ascii="Arial" w:hAnsi="Arial" w:cs="Arial"/>
        </w:rPr>
        <w:instrText>HYPERLINK "https://swoz.tauron.pl/swoz2/servlet/HomeServlet?MP_action=publicFilesList&amp;folder=000f00000000&amp;MP_module=main"</w:instrText>
      </w:r>
      <w:r w:rsidRPr="00FC1666">
        <w:fldChar w:fldCharType="separate"/>
      </w:r>
      <w:r w:rsidR="00E92533" w:rsidRPr="00FC1666">
        <w:rPr>
          <w:rStyle w:val="Hipercze"/>
          <w:rFonts w:ascii="Arial" w:hAnsi="Arial" w:cs="Arial"/>
        </w:rPr>
        <w:t>Dokumenty - Platforma Zakupowa Grupy TAURON</w:t>
      </w:r>
      <w:r w:rsidRPr="00FC1666">
        <w:rPr>
          <w:rStyle w:val="Hipercze"/>
          <w:rFonts w:ascii="Arial" w:hAnsi="Arial" w:cs="Arial"/>
        </w:rPr>
        <w:fldChar w:fldCharType="end"/>
      </w:r>
      <w:r w:rsidR="00802E3D" w:rsidRPr="00FC1666">
        <w:rPr>
          <w:rFonts w:ascii="Arial" w:hAnsi="Arial" w:cs="Arial"/>
        </w:rPr>
        <w:t xml:space="preserve"> </w:t>
      </w:r>
    </w:p>
    <w:bookmarkEnd w:id="2"/>
    <w:p w14:paraId="3105981E" w14:textId="41B61CED" w:rsidR="00E67083" w:rsidRPr="00FC1666" w:rsidRDefault="00E67083" w:rsidP="00485F70">
      <w:pPr>
        <w:pStyle w:val="Akapitzlist"/>
        <w:numPr>
          <w:ilvl w:val="0"/>
          <w:numId w:val="18"/>
        </w:numPr>
        <w:spacing w:after="120"/>
        <w:contextualSpacing w:val="0"/>
        <w:jc w:val="both"/>
        <w:rPr>
          <w:rFonts w:ascii="Arial" w:hAnsi="Arial" w:cs="Arial"/>
        </w:rPr>
      </w:pPr>
      <w:r w:rsidRPr="00FC1666">
        <w:rPr>
          <w:rFonts w:ascii="Arial" w:hAnsi="Arial" w:cs="Arial"/>
        </w:rPr>
        <w:t>sprawdzenie dokumentacji w razie otrzymania jej od Zamawiającego;</w:t>
      </w:r>
    </w:p>
    <w:p w14:paraId="3A8C38A0" w14:textId="3BE992DD" w:rsidR="002F14C3" w:rsidRPr="00FC1666" w:rsidRDefault="002F14C3" w:rsidP="00485F70">
      <w:pPr>
        <w:pStyle w:val="Akapitzlist"/>
        <w:numPr>
          <w:ilvl w:val="0"/>
          <w:numId w:val="18"/>
        </w:numPr>
        <w:suppressAutoHyphens/>
        <w:spacing w:before="120" w:after="0"/>
        <w:jc w:val="both"/>
        <w:rPr>
          <w:rFonts w:ascii="Arial" w:hAnsi="Arial" w:cs="Arial"/>
        </w:rPr>
      </w:pPr>
      <w:r w:rsidRPr="00FC1666">
        <w:rPr>
          <w:rFonts w:ascii="Arial" w:hAnsi="Arial" w:cs="Arial"/>
        </w:rPr>
        <w:t>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w:t>
      </w:r>
      <w:r w:rsidR="00954491" w:rsidRPr="00FC1666">
        <w:rPr>
          <w:rFonts w:ascii="Arial" w:hAnsi="Arial" w:cs="Arial"/>
        </w:rPr>
        <w:t> </w:t>
      </w:r>
      <w:r w:rsidRPr="00FC1666">
        <w:rPr>
          <w:rFonts w:ascii="Arial" w:hAnsi="Arial" w:cs="Arial"/>
        </w:rPr>
        <w:t>przypadku wystąpienia szkody w środowisku Wykonawca obowiązany jest do ograniczenia szkody i podjęcia działań naprawczych;</w:t>
      </w:r>
    </w:p>
    <w:p w14:paraId="062E5C46" w14:textId="561FBC07" w:rsidR="002F14C3" w:rsidRPr="00FC1666" w:rsidRDefault="002F14C3" w:rsidP="00485F70">
      <w:pPr>
        <w:pStyle w:val="Akapitzlist"/>
        <w:numPr>
          <w:ilvl w:val="0"/>
          <w:numId w:val="18"/>
        </w:numPr>
        <w:suppressAutoHyphens/>
        <w:spacing w:before="120" w:after="120"/>
        <w:ind w:left="782" w:hanging="357"/>
        <w:contextualSpacing w:val="0"/>
        <w:jc w:val="both"/>
        <w:rPr>
          <w:rFonts w:ascii="Arial" w:hAnsi="Arial" w:cs="Arial"/>
        </w:rPr>
      </w:pPr>
      <w:r w:rsidRPr="00FC1666">
        <w:rPr>
          <w:rFonts w:ascii="Arial" w:hAnsi="Arial" w:cs="Arial"/>
        </w:rPr>
        <w:lastRenderedPageBreak/>
        <w:t>zaspokojenie roszczeń osób trzecich zgłoszonych w związku z r</w:t>
      </w:r>
      <w:r w:rsidR="000E0C63" w:rsidRPr="00FC1666">
        <w:rPr>
          <w:rFonts w:ascii="Arial" w:hAnsi="Arial" w:cs="Arial"/>
        </w:rPr>
        <w:t>ealizacją przez Wykonawcę Umowy</w:t>
      </w:r>
      <w:r w:rsidRPr="00FC1666">
        <w:rPr>
          <w:rFonts w:ascii="Arial" w:hAnsi="Arial" w:cs="Arial"/>
        </w:rPr>
        <w:t xml:space="preserve"> także</w:t>
      </w:r>
      <w:r w:rsidR="000E0C63" w:rsidRPr="00FC1666">
        <w:rPr>
          <w:rFonts w:ascii="Arial" w:hAnsi="Arial" w:cs="Arial"/>
        </w:rPr>
        <w:t>,</w:t>
      </w:r>
      <w:r w:rsidRPr="00FC1666">
        <w:rPr>
          <w:rFonts w:ascii="Arial" w:hAnsi="Arial" w:cs="Arial"/>
        </w:rPr>
        <w:t xml:space="preserv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51B21C82" w14:textId="236C7632" w:rsidR="002F14C3" w:rsidRPr="00FC1666" w:rsidRDefault="002F14C3" w:rsidP="00485F70">
      <w:pPr>
        <w:pStyle w:val="Akapitzlist"/>
        <w:numPr>
          <w:ilvl w:val="0"/>
          <w:numId w:val="18"/>
        </w:numPr>
        <w:suppressAutoHyphens/>
        <w:spacing w:before="120" w:after="120"/>
        <w:ind w:left="782" w:hanging="357"/>
        <w:contextualSpacing w:val="0"/>
        <w:jc w:val="both"/>
        <w:rPr>
          <w:rFonts w:ascii="Arial" w:hAnsi="Arial" w:cs="Arial"/>
        </w:rPr>
      </w:pPr>
      <w:r w:rsidRPr="00FC1666">
        <w:rPr>
          <w:rFonts w:ascii="Arial" w:hAnsi="Arial" w:cs="Arial"/>
        </w:rPr>
        <w:t>wykonanie na własny koszt i ryzyko niezbędnych badań w przypadku konieczności uzyskania świadectw dopuszczających Urządzenie do użytkowania (eksploatacji) oraz uzyskanie takich świadectw i przekazanie ich Zamawiającemu</w:t>
      </w:r>
      <w:r w:rsidR="00802A2E" w:rsidRPr="00FC1666">
        <w:rPr>
          <w:rFonts w:ascii="Arial" w:hAnsi="Arial" w:cs="Arial"/>
        </w:rPr>
        <w:t>;</w:t>
      </w:r>
    </w:p>
    <w:p w14:paraId="1DC7AA81" w14:textId="358BE544" w:rsidR="008C5E5C" w:rsidRPr="00FC1666" w:rsidRDefault="008C5E5C" w:rsidP="00485F70">
      <w:pPr>
        <w:pStyle w:val="Akapitzlist"/>
        <w:numPr>
          <w:ilvl w:val="0"/>
          <w:numId w:val="18"/>
        </w:numPr>
        <w:suppressAutoHyphens/>
        <w:spacing w:before="120" w:after="0"/>
        <w:ind w:left="782" w:hanging="357"/>
        <w:contextualSpacing w:val="0"/>
        <w:jc w:val="both"/>
        <w:rPr>
          <w:rFonts w:ascii="Arial" w:hAnsi="Arial" w:cs="Arial"/>
        </w:rPr>
      </w:pPr>
      <w:r w:rsidRPr="00FC1666">
        <w:rPr>
          <w:rFonts w:ascii="Arial" w:hAnsi="Arial" w:cs="Arial"/>
        </w:rPr>
        <w:t>zapoznani</w:t>
      </w:r>
      <w:r w:rsidR="00954491" w:rsidRPr="00FC1666">
        <w:rPr>
          <w:rFonts w:ascii="Arial" w:hAnsi="Arial" w:cs="Arial"/>
        </w:rPr>
        <w:t>e</w:t>
      </w:r>
      <w:r w:rsidRPr="00FC1666">
        <w:rPr>
          <w:rFonts w:ascii="Arial" w:hAnsi="Arial" w:cs="Arial"/>
        </w:rPr>
        <w:t xml:space="preserve">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 link do dokumentu:</w:t>
      </w:r>
    </w:p>
    <w:bookmarkStart w:id="3" w:name="_Hlk156897580"/>
    <w:p w14:paraId="3CAAE8D2" w14:textId="5971B52D" w:rsidR="00E92533" w:rsidRPr="00FC1666" w:rsidRDefault="00464C67" w:rsidP="00FC1666">
      <w:pPr>
        <w:pStyle w:val="Akapitzlist"/>
        <w:spacing w:after="120"/>
        <w:ind w:left="788"/>
        <w:contextualSpacing w:val="0"/>
        <w:jc w:val="both"/>
        <w:rPr>
          <w:rFonts w:ascii="Arial" w:hAnsi="Arial" w:cs="Arial"/>
        </w:rPr>
      </w:pPr>
      <w:r w:rsidRPr="00FC1666">
        <w:fldChar w:fldCharType="begin"/>
      </w:r>
      <w:r w:rsidRPr="00FC1666">
        <w:rPr>
          <w:rFonts w:ascii="Arial" w:hAnsi="Arial" w:cs="Arial"/>
        </w:rPr>
        <w:instrText>HYPERLINK "https://swoz.tauron.pl/swoz2/servlet/HomeServlet?MP_action=publicFilesList&amp;folder=000f00000000&amp;MP_module=main"</w:instrText>
      </w:r>
      <w:r w:rsidRPr="00FC1666">
        <w:fldChar w:fldCharType="separate"/>
      </w:r>
      <w:r w:rsidR="00E92533" w:rsidRPr="00FC1666">
        <w:rPr>
          <w:rStyle w:val="Hipercze"/>
          <w:rFonts w:ascii="Arial" w:hAnsi="Arial" w:cs="Arial"/>
        </w:rPr>
        <w:t>Dokumenty - Platforma Zakupowa Grupy TAURON</w:t>
      </w:r>
      <w:r w:rsidRPr="00FC1666">
        <w:rPr>
          <w:rStyle w:val="Hipercze"/>
          <w:rFonts w:ascii="Arial" w:hAnsi="Arial" w:cs="Arial"/>
        </w:rPr>
        <w:fldChar w:fldCharType="end"/>
      </w:r>
    </w:p>
    <w:bookmarkEnd w:id="3"/>
    <w:p w14:paraId="771DB443" w14:textId="532A14E7" w:rsidR="002F14C3" w:rsidRPr="00FC1666" w:rsidRDefault="002F14C3" w:rsidP="00485F70">
      <w:pPr>
        <w:pStyle w:val="Akapitzlist"/>
        <w:numPr>
          <w:ilvl w:val="0"/>
          <w:numId w:val="18"/>
        </w:numPr>
        <w:suppressAutoHyphens/>
        <w:spacing w:before="120" w:after="120"/>
        <w:contextualSpacing w:val="0"/>
        <w:jc w:val="both"/>
        <w:rPr>
          <w:rFonts w:ascii="Arial" w:hAnsi="Arial" w:cs="Arial"/>
        </w:rPr>
      </w:pPr>
      <w:r w:rsidRPr="00FC1666">
        <w:rPr>
          <w:rFonts w:ascii="Arial" w:hAnsi="Arial" w:cs="Arial"/>
        </w:rPr>
        <w:t>przestrzeganie zasad realizacji prac wynikających z Umowy, w tym określonych w jej Załącznikach</w:t>
      </w:r>
      <w:r w:rsidR="000D102A" w:rsidRPr="00FC1666">
        <w:rPr>
          <w:rFonts w:ascii="Arial" w:hAnsi="Arial" w:cs="Arial"/>
        </w:rPr>
        <w:t>;</w:t>
      </w:r>
    </w:p>
    <w:p w14:paraId="69C805DE" w14:textId="1070C7F9" w:rsidR="00754746" w:rsidRPr="00FC1666" w:rsidRDefault="00754746" w:rsidP="00485F70">
      <w:pPr>
        <w:pStyle w:val="Akapitzlist"/>
        <w:numPr>
          <w:ilvl w:val="0"/>
          <w:numId w:val="18"/>
        </w:numPr>
        <w:suppressAutoHyphens/>
        <w:spacing w:before="120" w:after="120"/>
        <w:contextualSpacing w:val="0"/>
        <w:jc w:val="both"/>
        <w:rPr>
          <w:rFonts w:ascii="Arial" w:hAnsi="Arial" w:cs="Arial"/>
        </w:rPr>
      </w:pPr>
      <w:r w:rsidRPr="00FC1666">
        <w:rPr>
          <w:rFonts w:ascii="Arial" w:hAnsi="Arial" w:cs="Arial"/>
        </w:rPr>
        <w:t>pisemne informowanie Zamawiającego o konieczności wykonania prac dodatkowych i zamiennych w terminie nie późniejszym niż 2 dni od daty stwierdzenia konieczności ich wykonania</w:t>
      </w:r>
      <w:r w:rsidR="000D102A" w:rsidRPr="00FC1666">
        <w:rPr>
          <w:rFonts w:ascii="Arial" w:hAnsi="Arial" w:cs="Arial"/>
        </w:rPr>
        <w:t>;</w:t>
      </w:r>
    </w:p>
    <w:p w14:paraId="21CACCC3" w14:textId="75521364" w:rsidR="003176EE" w:rsidRPr="00FC1666" w:rsidRDefault="003176EE" w:rsidP="00485F70">
      <w:pPr>
        <w:pStyle w:val="Akapitzlist"/>
        <w:numPr>
          <w:ilvl w:val="0"/>
          <w:numId w:val="18"/>
        </w:numPr>
        <w:suppressAutoHyphens/>
        <w:spacing w:before="120" w:after="120"/>
        <w:contextualSpacing w:val="0"/>
        <w:jc w:val="both"/>
        <w:rPr>
          <w:rFonts w:ascii="Arial" w:hAnsi="Arial" w:cs="Arial"/>
        </w:rPr>
      </w:pPr>
      <w:r w:rsidRPr="00FC1666">
        <w:rPr>
          <w:rFonts w:ascii="Arial" w:hAnsi="Arial" w:cs="Arial"/>
        </w:rPr>
        <w:t>naprawa szkód wyr</w:t>
      </w:r>
      <w:r w:rsidR="00294B85" w:rsidRPr="00FC1666">
        <w:rPr>
          <w:rFonts w:ascii="Arial" w:hAnsi="Arial" w:cs="Arial"/>
        </w:rPr>
        <w:t>ządzonych w trakcie realizacji</w:t>
      </w:r>
      <w:r w:rsidR="00256E6C">
        <w:rPr>
          <w:rFonts w:ascii="Arial" w:hAnsi="Arial" w:cs="Arial"/>
        </w:rPr>
        <w:t xml:space="preserve"> Przedmiotu Umowy</w:t>
      </w:r>
      <w:r w:rsidR="00294B85" w:rsidRPr="00FC1666">
        <w:rPr>
          <w:rFonts w:ascii="Arial" w:hAnsi="Arial" w:cs="Arial"/>
        </w:rPr>
        <w:t>.</w:t>
      </w:r>
    </w:p>
    <w:p w14:paraId="22BD46C7" w14:textId="4799EEF4" w:rsidR="00C61703" w:rsidRPr="00FC1666" w:rsidRDefault="00C61703" w:rsidP="00485F70">
      <w:pPr>
        <w:widowControl w:val="0"/>
        <w:numPr>
          <w:ilvl w:val="0"/>
          <w:numId w:val="16"/>
        </w:numPr>
        <w:spacing w:after="120"/>
        <w:ind w:left="426" w:hanging="426"/>
        <w:contextualSpacing/>
        <w:jc w:val="both"/>
        <w:rPr>
          <w:rFonts w:ascii="Arial" w:hAnsi="Arial" w:cs="Arial"/>
        </w:rPr>
      </w:pPr>
      <w:r w:rsidRPr="00FC1666">
        <w:rPr>
          <w:rFonts w:ascii="Arial" w:hAnsi="Arial" w:cs="Arial"/>
        </w:rPr>
        <w:t xml:space="preserve">Wykonawca </w:t>
      </w:r>
      <w:r w:rsidR="000D1189" w:rsidRPr="00FC1666">
        <w:rPr>
          <w:rFonts w:ascii="Arial" w:hAnsi="Arial" w:cs="Arial"/>
        </w:rPr>
        <w:t>lub Podwykonawca</w:t>
      </w:r>
      <w:r w:rsidR="000D1189" w:rsidRPr="00FC1666">
        <w:rPr>
          <w:rFonts w:ascii="Arial" w:hAnsi="Arial" w:cs="Arial"/>
          <w:color w:val="FF0000"/>
        </w:rPr>
        <w:t xml:space="preserve"> </w:t>
      </w:r>
      <w:r w:rsidRPr="00FC1666">
        <w:rPr>
          <w:rFonts w:ascii="Arial" w:hAnsi="Arial" w:cs="Arial"/>
        </w:rPr>
        <w:t>na żadnym etapie i do żadnej cz</w:t>
      </w:r>
      <w:r w:rsidR="00253962" w:rsidRPr="00FC1666">
        <w:rPr>
          <w:rFonts w:ascii="Arial" w:hAnsi="Arial" w:cs="Arial"/>
        </w:rPr>
        <w:t>ynności dokonywanej w </w:t>
      </w:r>
      <w:r w:rsidRPr="00FC1666">
        <w:rPr>
          <w:rFonts w:ascii="Arial" w:hAnsi="Arial" w:cs="Arial"/>
        </w:rPr>
        <w:t>związku z realizowanym Przedmiotem Umowy nie może bez pisemnej zgody Zamawiającego:</w:t>
      </w:r>
    </w:p>
    <w:p w14:paraId="5251138A" w14:textId="4E994CA8" w:rsidR="00C61703" w:rsidRPr="00FC1666" w:rsidRDefault="00C61703" w:rsidP="00485F70">
      <w:pPr>
        <w:pStyle w:val="Akapitzlist"/>
        <w:widowControl w:val="0"/>
        <w:numPr>
          <w:ilvl w:val="0"/>
          <w:numId w:val="25"/>
        </w:numPr>
        <w:spacing w:after="120"/>
        <w:ind w:left="851" w:hanging="425"/>
        <w:jc w:val="both"/>
        <w:rPr>
          <w:rFonts w:ascii="Arial" w:hAnsi="Arial" w:cs="Arial"/>
        </w:rPr>
      </w:pPr>
      <w:r w:rsidRPr="00FC1666">
        <w:rPr>
          <w:rFonts w:ascii="Arial" w:hAnsi="Arial" w:cs="Arial"/>
        </w:rPr>
        <w:t xml:space="preserve">zatrudniać lub w inny sposób korzystać </w:t>
      </w:r>
      <w:r w:rsidR="00B950BE" w:rsidRPr="00FC1666">
        <w:rPr>
          <w:rFonts w:ascii="Arial" w:hAnsi="Arial" w:cs="Arial"/>
        </w:rPr>
        <w:t>od</w:t>
      </w:r>
      <w:r w:rsidRPr="00FC1666">
        <w:rPr>
          <w:rFonts w:ascii="Arial" w:hAnsi="Arial" w:cs="Arial"/>
        </w:rPr>
        <w:t>płatnie lub nieodpłatnie z usług osób będących pracownikami Zamawiającego</w:t>
      </w:r>
      <w:r w:rsidR="00D85747" w:rsidRPr="00FC1666">
        <w:rPr>
          <w:rFonts w:ascii="Arial" w:hAnsi="Arial" w:cs="Arial"/>
        </w:rPr>
        <w:t>;</w:t>
      </w:r>
    </w:p>
    <w:p w14:paraId="0B676768" w14:textId="0FDD7FEE" w:rsidR="00C61703" w:rsidRPr="00FC1666" w:rsidRDefault="00C61703" w:rsidP="00485F70">
      <w:pPr>
        <w:pStyle w:val="Akapitzlist"/>
        <w:widowControl w:val="0"/>
        <w:numPr>
          <w:ilvl w:val="0"/>
          <w:numId w:val="25"/>
        </w:numPr>
        <w:spacing w:after="120"/>
        <w:ind w:left="851" w:hanging="425"/>
        <w:jc w:val="both"/>
        <w:rPr>
          <w:rFonts w:ascii="Arial" w:hAnsi="Arial" w:cs="Arial"/>
        </w:rPr>
      </w:pPr>
      <w:r w:rsidRPr="00FC1666">
        <w:rPr>
          <w:rFonts w:ascii="Arial" w:hAnsi="Arial" w:cs="Arial"/>
        </w:rPr>
        <w:t>korzystać ze środków transportu, narzędzi lub jakiegokolwiek innego mienia należącego do Zamawiającego, za wyjątkiem mienia</w:t>
      </w:r>
      <w:r w:rsidR="00D85747" w:rsidRPr="00FC1666">
        <w:rPr>
          <w:rFonts w:ascii="Arial" w:hAnsi="Arial" w:cs="Arial"/>
        </w:rPr>
        <w:t xml:space="preserve"> </w:t>
      </w:r>
      <w:r w:rsidRPr="00FC1666">
        <w:rPr>
          <w:rFonts w:ascii="Arial" w:hAnsi="Arial" w:cs="Arial"/>
        </w:rPr>
        <w:t>przekazanego</w:t>
      </w:r>
      <w:r w:rsidR="00D85747" w:rsidRPr="00FC1666">
        <w:rPr>
          <w:rFonts w:ascii="Arial" w:hAnsi="Arial" w:cs="Arial"/>
        </w:rPr>
        <w:t xml:space="preserve"> lub </w:t>
      </w:r>
      <w:r w:rsidRPr="00FC1666">
        <w:rPr>
          <w:rFonts w:ascii="Arial" w:hAnsi="Arial" w:cs="Arial"/>
        </w:rPr>
        <w:t>udostępnionego Wykonawcy przez Zamawiającego w celu realizacji Przedmiotu Umowy.</w:t>
      </w:r>
    </w:p>
    <w:p w14:paraId="18F6C532" w14:textId="49117DAC" w:rsidR="004C08D4" w:rsidRPr="00FC1666" w:rsidRDefault="00C61703" w:rsidP="00485F70">
      <w:pPr>
        <w:widowControl w:val="0"/>
        <w:numPr>
          <w:ilvl w:val="0"/>
          <w:numId w:val="16"/>
        </w:numPr>
        <w:spacing w:after="120"/>
        <w:ind w:left="425" w:hanging="425"/>
        <w:jc w:val="both"/>
        <w:rPr>
          <w:rFonts w:ascii="Arial" w:hAnsi="Arial" w:cs="Arial"/>
        </w:rPr>
      </w:pPr>
      <w:r w:rsidRPr="00FC1666">
        <w:rPr>
          <w:rFonts w:ascii="Arial" w:hAnsi="Arial" w:cs="Arial"/>
        </w:rPr>
        <w:t xml:space="preserve">W razie naruszenia przez Wykonawcę zakazu określonego w ust. 3 Zamawiającemu przysługiwać będzie prawo naliczenia kar umownych zgodnie z </w:t>
      </w:r>
      <w:r w:rsidR="001A4322" w:rsidRPr="00FC1666">
        <w:rPr>
          <w:rFonts w:ascii="Arial" w:hAnsi="Arial" w:cs="Arial"/>
        </w:rPr>
        <w:t>§ 1</w:t>
      </w:r>
      <w:r w:rsidR="006D659D">
        <w:rPr>
          <w:rFonts w:ascii="Arial" w:hAnsi="Arial" w:cs="Arial"/>
        </w:rPr>
        <w:t>1</w:t>
      </w:r>
      <w:r w:rsidRPr="00FC1666">
        <w:rPr>
          <w:rFonts w:ascii="Arial" w:hAnsi="Arial" w:cs="Arial"/>
        </w:rPr>
        <w:t xml:space="preserve"> ust. 1 pkt</w:t>
      </w:r>
      <w:r w:rsidR="00F312B9" w:rsidRPr="00FC1666">
        <w:rPr>
          <w:rFonts w:ascii="Arial" w:hAnsi="Arial" w:cs="Arial"/>
        </w:rPr>
        <w:t xml:space="preserve"> </w:t>
      </w:r>
      <w:r w:rsidR="00954491" w:rsidRPr="00FC1666">
        <w:rPr>
          <w:rFonts w:ascii="Arial" w:hAnsi="Arial" w:cs="Arial"/>
        </w:rPr>
        <w:t>7</w:t>
      </w:r>
      <w:r w:rsidR="00F94701" w:rsidRPr="00FC1666">
        <w:rPr>
          <w:rFonts w:ascii="Arial" w:hAnsi="Arial" w:cs="Arial"/>
        </w:rPr>
        <w:t xml:space="preserve">) </w:t>
      </w:r>
      <w:r w:rsidRPr="00FC1666">
        <w:rPr>
          <w:rFonts w:ascii="Arial" w:hAnsi="Arial" w:cs="Arial"/>
        </w:rPr>
        <w:t>Umowy</w:t>
      </w:r>
      <w:r w:rsidR="00C27D9D" w:rsidRPr="00FC1666">
        <w:rPr>
          <w:rFonts w:ascii="Arial" w:hAnsi="Arial" w:cs="Arial"/>
        </w:rPr>
        <w:t xml:space="preserve"> oraz</w:t>
      </w:r>
      <w:r w:rsidR="00601E01" w:rsidRPr="00FC1666">
        <w:rPr>
          <w:rFonts w:ascii="Arial" w:hAnsi="Arial" w:cs="Arial"/>
        </w:rPr>
        <w:t xml:space="preserve"> prawo do </w:t>
      </w:r>
      <w:r w:rsidR="0034542D" w:rsidRPr="00FC1666">
        <w:rPr>
          <w:rFonts w:ascii="Arial" w:hAnsi="Arial" w:cs="Arial"/>
        </w:rPr>
        <w:t xml:space="preserve">jednostronnego </w:t>
      </w:r>
      <w:r w:rsidR="002914B1" w:rsidRPr="00FC1666">
        <w:rPr>
          <w:rFonts w:ascii="Arial" w:hAnsi="Arial" w:cs="Arial"/>
        </w:rPr>
        <w:t xml:space="preserve">odstąpienia od umowy </w:t>
      </w:r>
      <w:r w:rsidR="00601E01" w:rsidRPr="00FC1666">
        <w:rPr>
          <w:rFonts w:ascii="Arial" w:hAnsi="Arial" w:cs="Arial"/>
        </w:rPr>
        <w:t>w całości lub w części</w:t>
      </w:r>
      <w:r w:rsidR="005B3CE0" w:rsidRPr="00FC1666">
        <w:rPr>
          <w:rFonts w:ascii="Arial" w:hAnsi="Arial" w:cs="Arial"/>
        </w:rPr>
        <w:t>.</w:t>
      </w:r>
      <w:r w:rsidR="00243479" w:rsidRPr="00FC1666">
        <w:rPr>
          <w:rFonts w:ascii="Arial" w:hAnsi="Arial" w:cs="Arial"/>
        </w:rPr>
        <w:t xml:space="preserve"> </w:t>
      </w:r>
    </w:p>
    <w:p w14:paraId="597A2720" w14:textId="7E0A5454" w:rsidR="001315D7" w:rsidRPr="00FC1666" w:rsidRDefault="001315D7" w:rsidP="00485F70">
      <w:pPr>
        <w:widowControl w:val="0"/>
        <w:numPr>
          <w:ilvl w:val="0"/>
          <w:numId w:val="16"/>
        </w:numPr>
        <w:spacing w:after="120"/>
        <w:ind w:left="425" w:hanging="425"/>
        <w:jc w:val="both"/>
        <w:rPr>
          <w:rFonts w:ascii="Arial" w:hAnsi="Arial" w:cs="Arial"/>
        </w:rPr>
      </w:pPr>
      <w:r w:rsidRPr="00FC1666">
        <w:rPr>
          <w:rFonts w:ascii="Arial" w:hAnsi="Arial" w:cs="Arial"/>
        </w:rPr>
        <w:t>Postanowienia określone w ust. 3 pkt a) i b) oraz ust. 4 obowiązują także w pełnym zakresie, w razie naruszenia zakazu przez Podwykonawców, którymi Wykonawca się posługuje przy wykonywaniu Przedmiotu Umowy.</w:t>
      </w:r>
    </w:p>
    <w:p w14:paraId="3C42ECE4" w14:textId="3D479973" w:rsidR="007E7551" w:rsidRPr="00FC1666" w:rsidRDefault="007E7551" w:rsidP="00485F70">
      <w:pPr>
        <w:widowControl w:val="0"/>
        <w:numPr>
          <w:ilvl w:val="0"/>
          <w:numId w:val="16"/>
        </w:numPr>
        <w:spacing w:after="120"/>
        <w:ind w:left="425" w:hanging="425"/>
        <w:jc w:val="both"/>
        <w:rPr>
          <w:rFonts w:ascii="Arial" w:hAnsi="Arial" w:cs="Arial"/>
        </w:rPr>
      </w:pPr>
      <w:r w:rsidRPr="00FC1666">
        <w:rPr>
          <w:rFonts w:ascii="Arial" w:hAnsi="Arial" w:cs="Arial"/>
        </w:rPr>
        <w:lastRenderedPageBreak/>
        <w:t>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Zamawiającego.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formie wydruku. W przypadku opóźnień w przedłożeniu harmonogramu w wyznaczonym terminie lub przedłożenie harmonogramu niezgodnego z wytycznymi, Zamawiający zastrzega sobie prawo do naliczenia kary umownej wskazanej w § 1</w:t>
      </w:r>
      <w:r w:rsidR="006D659D">
        <w:rPr>
          <w:rFonts w:ascii="Arial" w:hAnsi="Arial" w:cs="Arial"/>
        </w:rPr>
        <w:t>1</w:t>
      </w:r>
      <w:r w:rsidRPr="00FC1666">
        <w:rPr>
          <w:rFonts w:ascii="Arial" w:hAnsi="Arial" w:cs="Arial"/>
        </w:rPr>
        <w:t xml:space="preserve"> ust. 1 pkt </w:t>
      </w:r>
      <w:r w:rsidR="00A27456" w:rsidRPr="00FC1666">
        <w:rPr>
          <w:rFonts w:ascii="Arial" w:hAnsi="Arial" w:cs="Arial"/>
        </w:rPr>
        <w:t>5</w:t>
      </w:r>
      <w:r w:rsidRPr="00FC1666">
        <w:rPr>
          <w:rFonts w:ascii="Arial" w:hAnsi="Arial" w:cs="Arial"/>
        </w:rPr>
        <w:t>) Umowy za każdy dzień zwłoki.</w:t>
      </w:r>
    </w:p>
    <w:p w14:paraId="7040D10C" w14:textId="1CB17479" w:rsidR="003176EE" w:rsidRPr="00FC1666" w:rsidRDefault="003176EE" w:rsidP="00485F70">
      <w:pPr>
        <w:widowControl w:val="0"/>
        <w:numPr>
          <w:ilvl w:val="0"/>
          <w:numId w:val="16"/>
        </w:numPr>
        <w:spacing w:after="120"/>
        <w:ind w:left="425" w:hanging="425"/>
        <w:jc w:val="both"/>
        <w:rPr>
          <w:rFonts w:ascii="Arial" w:hAnsi="Arial" w:cs="Arial"/>
        </w:rPr>
      </w:pPr>
      <w:r w:rsidRPr="00FC1666">
        <w:rPr>
          <w:rFonts w:ascii="Arial" w:hAnsi="Arial" w:cs="Arial"/>
        </w:rPr>
        <w:t>Wykonawca zobowiązany jest ponadto do:</w:t>
      </w:r>
    </w:p>
    <w:p w14:paraId="01A0B24C" w14:textId="77777777" w:rsidR="003176EE" w:rsidRPr="00FC1666" w:rsidRDefault="003176EE" w:rsidP="00485F70">
      <w:pPr>
        <w:widowControl w:val="0"/>
        <w:numPr>
          <w:ilvl w:val="0"/>
          <w:numId w:val="39"/>
        </w:numPr>
        <w:spacing w:before="120" w:after="0"/>
        <w:ind w:left="851" w:hanging="284"/>
        <w:jc w:val="both"/>
        <w:rPr>
          <w:rFonts w:ascii="Arial" w:hAnsi="Arial" w:cs="Arial"/>
        </w:rPr>
      </w:pPr>
      <w:r w:rsidRPr="00FC1666">
        <w:rPr>
          <w:rStyle w:val="FontStyle26"/>
          <w:sz w:val="22"/>
          <w:szCs w:val="22"/>
        </w:rPr>
        <w:t>pisemnego informowania Zamawiającego o konieczności wykonania robót dodatkowych niezwłocznie</w:t>
      </w:r>
      <w:r w:rsidRPr="00FC1666">
        <w:rPr>
          <w:rFonts w:ascii="Arial" w:hAnsi="Arial" w:cs="Arial"/>
        </w:rPr>
        <w:t xml:space="preserve"> po stwierdzeniu konieczności ich wykonania;</w:t>
      </w:r>
    </w:p>
    <w:p w14:paraId="0CE4C7AF" w14:textId="77777777" w:rsidR="003176EE" w:rsidRPr="00FC1666" w:rsidRDefault="003176EE" w:rsidP="00485F70">
      <w:pPr>
        <w:widowControl w:val="0"/>
        <w:numPr>
          <w:ilvl w:val="0"/>
          <w:numId w:val="39"/>
        </w:numPr>
        <w:spacing w:before="120" w:after="0"/>
        <w:ind w:left="851" w:hanging="284"/>
        <w:jc w:val="both"/>
        <w:rPr>
          <w:rFonts w:ascii="Arial" w:hAnsi="Arial" w:cs="Arial"/>
        </w:rPr>
      </w:pPr>
      <w:r w:rsidRPr="00FC1666">
        <w:rPr>
          <w:rFonts w:ascii="Arial" w:hAnsi="Arial" w:cs="Arial"/>
        </w:rPr>
        <w:t>przekazania przed przystąpieniem do wykonania Przedmiotu Umowy Zamawiającemu:</w:t>
      </w:r>
    </w:p>
    <w:p w14:paraId="3FCD2F49" w14:textId="394F1E8C" w:rsidR="003176EE" w:rsidRPr="00FC1666" w:rsidRDefault="003176EE" w:rsidP="00485F70">
      <w:pPr>
        <w:pStyle w:val="Style3"/>
        <w:widowControl/>
        <w:numPr>
          <w:ilvl w:val="0"/>
          <w:numId w:val="38"/>
        </w:numPr>
        <w:spacing w:before="120" w:line="276" w:lineRule="auto"/>
        <w:ind w:left="1276" w:hanging="284"/>
        <w:rPr>
          <w:rFonts w:cs="Arial"/>
          <w:sz w:val="22"/>
          <w:szCs w:val="22"/>
        </w:rPr>
      </w:pPr>
      <w:r w:rsidRPr="00FC1666">
        <w:rPr>
          <w:rFonts w:cs="Arial"/>
          <w:sz w:val="22"/>
          <w:szCs w:val="22"/>
        </w:rPr>
        <w:t xml:space="preserve">imiennego wykazu pracowników oddelegowanych do wykonania </w:t>
      </w:r>
      <w:r w:rsidR="00E46009" w:rsidRPr="00FC1666">
        <w:rPr>
          <w:rFonts w:cs="Arial"/>
          <w:sz w:val="22"/>
          <w:szCs w:val="22"/>
        </w:rPr>
        <w:t>Przedmiot</w:t>
      </w:r>
      <w:r w:rsidRPr="00FC1666">
        <w:rPr>
          <w:rFonts w:cs="Arial"/>
          <w:sz w:val="22"/>
          <w:szCs w:val="22"/>
        </w:rPr>
        <w:t>u Umowy,</w:t>
      </w:r>
    </w:p>
    <w:p w14:paraId="3D9BD707" w14:textId="77777777" w:rsidR="003176EE" w:rsidRPr="00FC1666" w:rsidRDefault="003176EE" w:rsidP="00485F70">
      <w:pPr>
        <w:pStyle w:val="Style3"/>
        <w:widowControl/>
        <w:numPr>
          <w:ilvl w:val="0"/>
          <w:numId w:val="38"/>
        </w:numPr>
        <w:spacing w:before="120" w:line="276" w:lineRule="auto"/>
        <w:ind w:left="1276" w:hanging="284"/>
        <w:rPr>
          <w:rFonts w:cs="Arial"/>
          <w:sz w:val="22"/>
          <w:szCs w:val="22"/>
        </w:rPr>
      </w:pPr>
      <w:r w:rsidRPr="00FC1666">
        <w:rPr>
          <w:rFonts w:cs="Arial"/>
          <w:sz w:val="22"/>
          <w:szCs w:val="22"/>
        </w:rPr>
        <w:t>potwierdzonych za zgodność z oryginałem kserokopii zaświadczeń lub oświadczenia o ważności szkoleń w dziedzinie bhp,</w:t>
      </w:r>
    </w:p>
    <w:p w14:paraId="1E94FF10" w14:textId="756A173D" w:rsidR="003176EE" w:rsidRPr="00FC1666" w:rsidRDefault="003176EE" w:rsidP="00485F70">
      <w:pPr>
        <w:pStyle w:val="Style3"/>
        <w:widowControl/>
        <w:numPr>
          <w:ilvl w:val="0"/>
          <w:numId w:val="38"/>
        </w:numPr>
        <w:spacing w:before="120" w:line="276" w:lineRule="auto"/>
        <w:ind w:left="1276" w:hanging="284"/>
        <w:rPr>
          <w:rFonts w:cs="Arial"/>
          <w:sz w:val="22"/>
          <w:szCs w:val="22"/>
        </w:rPr>
      </w:pPr>
      <w:r w:rsidRPr="00FC1666">
        <w:rPr>
          <w:rFonts w:cs="Arial"/>
          <w:sz w:val="22"/>
          <w:szCs w:val="22"/>
        </w:rPr>
        <w:t>potwierdzonych za zgodność z oryginałem kserokopii posiadanych przez pracowników świadectw kwalifikacyjnych do wykonywania prac przy urządzeniach i instalacjach energetycznych oraz innych kwalifikacji specjalistycznych, wymaganych dla danego rodzaju usług lub imiennego wykazu pracowników Wykonawcy z podaniem rodzaju kwalifikacji terminu ważności uprawnień, zgodnych z ust. 2 pkt 1</w:t>
      </w:r>
      <w:r w:rsidR="000D102A" w:rsidRPr="00FC1666">
        <w:rPr>
          <w:rFonts w:cs="Arial"/>
          <w:sz w:val="22"/>
          <w:szCs w:val="22"/>
        </w:rPr>
        <w:t>2</w:t>
      </w:r>
      <w:r w:rsidRPr="00FC1666">
        <w:rPr>
          <w:rFonts w:cs="Arial"/>
          <w:sz w:val="22"/>
          <w:szCs w:val="22"/>
        </w:rPr>
        <w:t>),</w:t>
      </w:r>
    </w:p>
    <w:p w14:paraId="6D520C54" w14:textId="6966B9DF" w:rsidR="002424D4" w:rsidRPr="00FC1666" w:rsidRDefault="003176EE" w:rsidP="00485F70">
      <w:pPr>
        <w:pStyle w:val="Style3"/>
        <w:widowControl/>
        <w:numPr>
          <w:ilvl w:val="0"/>
          <w:numId w:val="38"/>
        </w:numPr>
        <w:spacing w:before="120" w:line="276" w:lineRule="auto"/>
        <w:ind w:left="1276" w:hanging="284"/>
        <w:rPr>
          <w:rFonts w:cs="Arial"/>
          <w:sz w:val="22"/>
          <w:szCs w:val="22"/>
        </w:rPr>
      </w:pPr>
      <w:r w:rsidRPr="00FC1666">
        <w:rPr>
          <w:rFonts w:cs="Arial"/>
          <w:sz w:val="22"/>
          <w:szCs w:val="22"/>
        </w:rPr>
        <w:t>oświadczenia, że stosowane przez Wykonawcę sprzęt i narzędzia na terenie jednostek organizacyjnych TAURON Wytwarzanie S.A. są sprawne, w należytym stanie technicznym oraz spełniają wymagania określone przepisami prawa, a także powiadomienia i dostarczenia egzemplarza aktualnej karty charakterystyki substancji lub preparatu chemicznego w przypadku stosowania niebezpiecznych substancji i preparatów chemicznych</w:t>
      </w:r>
    </w:p>
    <w:p w14:paraId="3D25FDD8" w14:textId="1CB1ECBE" w:rsidR="003176EE" w:rsidRPr="00FC1666" w:rsidRDefault="003176EE" w:rsidP="00FC1666">
      <w:pPr>
        <w:widowControl w:val="0"/>
        <w:spacing w:before="120" w:after="0"/>
        <w:ind w:left="851"/>
        <w:jc w:val="both"/>
        <w:rPr>
          <w:rFonts w:ascii="Arial" w:hAnsi="Arial" w:cs="Arial"/>
        </w:rPr>
      </w:pPr>
      <w:r w:rsidRPr="00FC1666">
        <w:rPr>
          <w:rFonts w:ascii="Arial" w:hAnsi="Arial" w:cs="Arial"/>
        </w:rPr>
        <w:t>W przypadku zmian lub upływu terminu ważności dokumentów wymienionych w</w:t>
      </w:r>
      <w:r w:rsidR="00A51499">
        <w:rPr>
          <w:rFonts w:ascii="Arial" w:hAnsi="Arial" w:cs="Arial"/>
        </w:rPr>
        <w:t> </w:t>
      </w:r>
      <w:r w:rsidRPr="00FC1666">
        <w:rPr>
          <w:rFonts w:ascii="Arial" w:hAnsi="Arial" w:cs="Arial"/>
        </w:rPr>
        <w:t>niniejszym ustępie w trakcie trwania Umowy, Wykonawca zobowiązany jest do ponownego przedłożenia odpowiednio aktualnych dokumentów lub ich kserokopii.</w:t>
      </w:r>
    </w:p>
    <w:p w14:paraId="24F58CA9" w14:textId="4E80722A" w:rsidR="003176EE" w:rsidRPr="00FC1666" w:rsidRDefault="003176EE" w:rsidP="00FC1666">
      <w:pPr>
        <w:widowControl w:val="0"/>
        <w:spacing w:before="120" w:after="0"/>
        <w:ind w:left="851"/>
        <w:jc w:val="both"/>
        <w:rPr>
          <w:rFonts w:ascii="Arial" w:hAnsi="Arial" w:cs="Arial"/>
        </w:rPr>
      </w:pPr>
      <w:r w:rsidRPr="00FC1666">
        <w:rPr>
          <w:rFonts w:ascii="Arial" w:hAnsi="Arial" w:cs="Arial"/>
        </w:rPr>
        <w:t>Zamawiający zastrzega sobie prawo do wglądu w oryginały dostarczonych dokumentów w każdym czasie.</w:t>
      </w:r>
    </w:p>
    <w:p w14:paraId="45542487" w14:textId="6EF9A974" w:rsidR="003176EE" w:rsidRDefault="003176EE" w:rsidP="00485F70">
      <w:pPr>
        <w:widowControl w:val="0"/>
        <w:numPr>
          <w:ilvl w:val="0"/>
          <w:numId w:val="16"/>
        </w:numPr>
        <w:spacing w:after="60"/>
        <w:ind w:left="426" w:hanging="426"/>
        <w:jc w:val="both"/>
        <w:rPr>
          <w:rFonts w:ascii="Arial" w:eastAsia="Times New Roman" w:hAnsi="Arial" w:cs="Arial"/>
          <w:lang w:eastAsia="pl-PL"/>
        </w:rPr>
      </w:pPr>
      <w:r w:rsidRPr="00FC1666">
        <w:rPr>
          <w:rFonts w:ascii="Arial" w:eastAsia="Times New Roman" w:hAnsi="Arial" w:cs="Arial"/>
          <w:lang w:eastAsia="pl-PL"/>
        </w:rPr>
        <w:t>Wykonawca odpowiada za transport swojego personelu i ponosi koszty jego dowozu na teren urządzeń, obiektów i układów technologicznych</w:t>
      </w:r>
      <w:r w:rsidR="000E0C63" w:rsidRPr="00FC1666">
        <w:rPr>
          <w:rFonts w:ascii="Arial" w:eastAsia="Times New Roman" w:hAnsi="Arial" w:cs="Arial"/>
          <w:lang w:eastAsia="pl-PL"/>
        </w:rPr>
        <w:t>,</w:t>
      </w:r>
      <w:r w:rsidRPr="00FC1666">
        <w:rPr>
          <w:rFonts w:ascii="Arial" w:eastAsia="Times New Roman" w:hAnsi="Arial" w:cs="Arial"/>
          <w:lang w:eastAsia="pl-PL"/>
        </w:rPr>
        <w:t xml:space="preserve"> na których realizowany jest Przedmiot Umowy</w:t>
      </w:r>
      <w:r w:rsidR="004D3859">
        <w:rPr>
          <w:rFonts w:ascii="Arial" w:eastAsia="Times New Roman" w:hAnsi="Arial" w:cs="Arial"/>
          <w:lang w:eastAsia="pl-PL"/>
        </w:rPr>
        <w:t>.</w:t>
      </w:r>
    </w:p>
    <w:p w14:paraId="019A16CF" w14:textId="77777777" w:rsidR="004D3859" w:rsidRPr="00FC1666" w:rsidRDefault="004D3859" w:rsidP="004D3859">
      <w:pPr>
        <w:widowControl w:val="0"/>
        <w:spacing w:after="60"/>
        <w:ind w:left="426"/>
        <w:jc w:val="both"/>
        <w:rPr>
          <w:rFonts w:ascii="Arial" w:eastAsia="Times New Roman" w:hAnsi="Arial" w:cs="Arial"/>
          <w:lang w:eastAsia="pl-PL"/>
        </w:rPr>
      </w:pPr>
    </w:p>
    <w:p w14:paraId="51D1B629" w14:textId="7F6A46B1" w:rsidR="002F14C3" w:rsidRPr="00FC1666" w:rsidRDefault="002F14C3" w:rsidP="00485F70">
      <w:pPr>
        <w:widowControl w:val="0"/>
        <w:numPr>
          <w:ilvl w:val="0"/>
          <w:numId w:val="16"/>
        </w:numPr>
        <w:spacing w:after="60"/>
        <w:ind w:left="426" w:hanging="426"/>
        <w:jc w:val="both"/>
        <w:rPr>
          <w:rFonts w:ascii="Arial" w:eastAsia="Times New Roman" w:hAnsi="Arial" w:cs="Arial"/>
          <w:lang w:eastAsia="pl-PL"/>
        </w:rPr>
      </w:pPr>
      <w:r w:rsidRPr="00FC1666">
        <w:rPr>
          <w:rFonts w:ascii="Arial" w:eastAsia="Times New Roman" w:hAnsi="Arial" w:cs="Arial"/>
          <w:lang w:eastAsia="pl-PL"/>
        </w:rPr>
        <w:lastRenderedPageBreak/>
        <w:t>Wykonawca ma obowiązek uzyskania od Zamawiającego dla wszystkich osób, które będą wykonywać czynności na urządzeniach i obiektach Zamawiającego przepustek tymczasowych.</w:t>
      </w:r>
    </w:p>
    <w:p w14:paraId="75461F94" w14:textId="59CD655B" w:rsidR="002F14C3" w:rsidRPr="00FC1666" w:rsidRDefault="002F14C3" w:rsidP="00FC1666">
      <w:pPr>
        <w:pStyle w:val="Akapitzlist"/>
        <w:spacing w:after="0"/>
        <w:ind w:left="426"/>
        <w:jc w:val="both"/>
        <w:rPr>
          <w:rFonts w:ascii="Arial" w:hAnsi="Arial" w:cs="Arial"/>
        </w:rPr>
      </w:pPr>
      <w:r w:rsidRPr="00FC1666">
        <w:rPr>
          <w:rFonts w:ascii="Arial" w:hAnsi="Arial" w:cs="Arial"/>
        </w:rPr>
        <w:t xml:space="preserve">W celu wydania przepustek osobowych lub na pojazd, Wykonawca składa stosowny wniosek w systemie SWOP udostępnionym na stronie Internetowej Zamawiającego pod adresem; </w:t>
      </w:r>
      <w:hyperlink r:id="rId14" w:history="1">
        <w:r w:rsidRPr="00FC1666">
          <w:rPr>
            <w:rStyle w:val="Hipercze"/>
            <w:rFonts w:ascii="Arial" w:hAnsi="Arial" w:cs="Arial"/>
          </w:rPr>
          <w:t>www.tauron-wytwarzanie.pl/wydanie-przepustek</w:t>
        </w:r>
      </w:hyperlink>
      <w:r w:rsidRPr="00FC1666">
        <w:rPr>
          <w:rFonts w:ascii="Arial" w:hAnsi="Arial" w:cs="Arial"/>
        </w:rPr>
        <w:t xml:space="preserve">. </w:t>
      </w:r>
    </w:p>
    <w:p w14:paraId="1E36650F" w14:textId="2744F02A" w:rsidR="002F14C3" w:rsidRPr="00FC1666" w:rsidRDefault="002F14C3" w:rsidP="00FC1666">
      <w:pPr>
        <w:pStyle w:val="Akapitzlist"/>
        <w:spacing w:after="0"/>
        <w:ind w:left="426"/>
        <w:jc w:val="both"/>
        <w:rPr>
          <w:rFonts w:ascii="Arial" w:hAnsi="Arial" w:cs="Arial"/>
        </w:rPr>
      </w:pPr>
      <w:r w:rsidRPr="00FC1666">
        <w:rPr>
          <w:rFonts w:ascii="Arial" w:hAnsi="Arial" w:cs="Arial"/>
        </w:rPr>
        <w:t>Za każdą wydaną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w:t>
      </w:r>
      <w:r w:rsidR="00315D65" w:rsidRPr="00FC1666">
        <w:rPr>
          <w:rFonts w:ascii="Arial" w:hAnsi="Arial" w:cs="Arial"/>
        </w:rPr>
        <w:t>e</w:t>
      </w:r>
      <w:r w:rsidR="00B950BE" w:rsidRPr="00FC1666">
        <w:rPr>
          <w:rFonts w:ascii="Arial" w:hAnsi="Arial" w:cs="Arial"/>
        </w:rPr>
        <w:t>go</w:t>
      </w:r>
      <w:r w:rsidR="00315D65" w:rsidRPr="00FC1666">
        <w:rPr>
          <w:rFonts w:ascii="Arial" w:hAnsi="Arial" w:cs="Arial"/>
        </w:rPr>
        <w:t xml:space="preserve"> miejscowo Biura Przepustek. W </w:t>
      </w:r>
      <w:r w:rsidRPr="00FC1666">
        <w:rPr>
          <w:rFonts w:ascii="Arial" w:hAnsi="Arial" w:cs="Arial"/>
        </w:rPr>
        <w:t xml:space="preserve">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B316F5F" w14:textId="5979ECE9" w:rsidR="002424D4" w:rsidRPr="00FC1666" w:rsidRDefault="002F14C3" w:rsidP="00FC1666">
      <w:pPr>
        <w:widowControl w:val="0"/>
        <w:spacing w:after="120"/>
        <w:ind w:left="425"/>
        <w:jc w:val="both"/>
        <w:rPr>
          <w:rFonts w:ascii="Arial" w:hAnsi="Arial" w:cs="Arial"/>
        </w:rPr>
      </w:pPr>
      <w:r w:rsidRPr="00FC1666">
        <w:rPr>
          <w:rFonts w:ascii="Arial" w:hAnsi="Arial" w:cs="Arial"/>
        </w:rPr>
        <w:t>W przypadku niezwrócenia przepustki osobowej po zakończeniu realizacji zamówienia Wykonawca zostanie obciążony opłatą dodatkową w wysokości 40,00 zł netto</w:t>
      </w:r>
      <w:r w:rsidR="002424D4" w:rsidRPr="00FC1666">
        <w:rPr>
          <w:rFonts w:ascii="Arial" w:hAnsi="Arial" w:cs="Arial"/>
        </w:rPr>
        <w:t>.</w:t>
      </w:r>
    </w:p>
    <w:p w14:paraId="51ECB18F" w14:textId="05B98081" w:rsidR="00D960AF" w:rsidRPr="00FC1666" w:rsidRDefault="00B4627F" w:rsidP="00485F70">
      <w:pPr>
        <w:widowControl w:val="0"/>
        <w:numPr>
          <w:ilvl w:val="0"/>
          <w:numId w:val="16"/>
        </w:numPr>
        <w:spacing w:after="0"/>
        <w:ind w:left="426" w:hanging="426"/>
        <w:jc w:val="both"/>
        <w:rPr>
          <w:rFonts w:ascii="Arial" w:hAnsi="Arial" w:cs="Arial"/>
          <w:color w:val="000000" w:themeColor="text1"/>
        </w:rPr>
      </w:pPr>
      <w:r w:rsidRPr="00FC1666">
        <w:rPr>
          <w:rFonts w:ascii="Arial" w:hAnsi="Arial" w:cs="Arial"/>
          <w:color w:val="000000" w:themeColor="text1"/>
        </w:rPr>
        <w:t>R</w:t>
      </w:r>
      <w:r w:rsidR="00D960AF" w:rsidRPr="00FC1666">
        <w:rPr>
          <w:rFonts w:ascii="Arial" w:hAnsi="Arial" w:cs="Arial"/>
          <w:color w:val="000000" w:themeColor="text1"/>
        </w:rPr>
        <w:t xml:space="preserve">ealizacja </w:t>
      </w:r>
      <w:r w:rsidR="007F4395" w:rsidRPr="00FC1666">
        <w:rPr>
          <w:rFonts w:ascii="Arial" w:hAnsi="Arial" w:cs="Arial"/>
          <w:color w:val="000000" w:themeColor="text1"/>
        </w:rPr>
        <w:t>U</w:t>
      </w:r>
      <w:r w:rsidR="00D960AF" w:rsidRPr="00FC1666">
        <w:rPr>
          <w:rFonts w:ascii="Arial" w:hAnsi="Arial" w:cs="Arial"/>
          <w:color w:val="000000" w:themeColor="text1"/>
        </w:rPr>
        <w:t>mowy wymaga wjazdu pojazdów na Obszar chroniony tj. na teren Zamawiającego i uzyskania przepustki wjazdowej, kierujący takim pojazdem podczas odbioru przepustki na wjazd powinien posiadać:</w:t>
      </w:r>
    </w:p>
    <w:p w14:paraId="006495B1" w14:textId="77777777" w:rsidR="00D960AF" w:rsidRPr="00FC1666" w:rsidRDefault="00D960AF" w:rsidP="00485F70">
      <w:pPr>
        <w:pStyle w:val="Akapitzlist"/>
        <w:widowControl w:val="0"/>
        <w:numPr>
          <w:ilvl w:val="2"/>
          <w:numId w:val="33"/>
        </w:numPr>
        <w:spacing w:after="0"/>
        <w:ind w:left="993" w:hanging="426"/>
        <w:jc w:val="both"/>
        <w:rPr>
          <w:rFonts w:ascii="Arial" w:hAnsi="Arial" w:cs="Arial"/>
          <w:color w:val="000000" w:themeColor="text1"/>
        </w:rPr>
      </w:pPr>
      <w:r w:rsidRPr="00FC1666">
        <w:rPr>
          <w:rFonts w:ascii="Arial" w:hAnsi="Arial" w:cs="Arial"/>
          <w:color w:val="000000" w:themeColor="text1"/>
        </w:rPr>
        <w:t>prawo jazdy,</w:t>
      </w:r>
    </w:p>
    <w:p w14:paraId="2DCF5981" w14:textId="77777777" w:rsidR="00D960AF" w:rsidRPr="00FC1666" w:rsidRDefault="00D960AF" w:rsidP="00485F70">
      <w:pPr>
        <w:pStyle w:val="Akapitzlist"/>
        <w:widowControl w:val="0"/>
        <w:numPr>
          <w:ilvl w:val="2"/>
          <w:numId w:val="33"/>
        </w:numPr>
        <w:spacing w:after="0"/>
        <w:ind w:left="993" w:hanging="426"/>
        <w:jc w:val="both"/>
        <w:rPr>
          <w:rFonts w:ascii="Arial" w:hAnsi="Arial" w:cs="Arial"/>
          <w:color w:val="000000" w:themeColor="text1"/>
        </w:rPr>
      </w:pPr>
      <w:r w:rsidRPr="00FC1666">
        <w:rPr>
          <w:rFonts w:ascii="Arial" w:hAnsi="Arial" w:cs="Arial"/>
          <w:color w:val="000000" w:themeColor="text1"/>
        </w:rPr>
        <w:t>dowód rejestracyjny z potwierdzonym aktualnym przeglądem technicznym pojazdu, którym będzie wjeżdżać na Obszar chroniony,</w:t>
      </w:r>
    </w:p>
    <w:p w14:paraId="06A9782B" w14:textId="04FC9875" w:rsidR="00D960AF" w:rsidRPr="00FC1666" w:rsidRDefault="00D960AF" w:rsidP="00485F70">
      <w:pPr>
        <w:pStyle w:val="Akapitzlist"/>
        <w:widowControl w:val="0"/>
        <w:numPr>
          <w:ilvl w:val="2"/>
          <w:numId w:val="33"/>
        </w:numPr>
        <w:spacing w:after="0"/>
        <w:ind w:left="993" w:hanging="426"/>
        <w:jc w:val="both"/>
        <w:rPr>
          <w:rFonts w:ascii="Arial" w:hAnsi="Arial" w:cs="Arial"/>
          <w:color w:val="000000" w:themeColor="text1"/>
        </w:rPr>
      </w:pPr>
      <w:r w:rsidRPr="00FC1666">
        <w:rPr>
          <w:rFonts w:ascii="Arial" w:hAnsi="Arial" w:cs="Arial"/>
          <w:color w:val="000000" w:themeColor="text1"/>
        </w:rPr>
        <w:t>aktualne ubezpieczenie OC pojazdu, którym będzie wjeżdżać na Obszar chroniony,</w:t>
      </w:r>
    </w:p>
    <w:p w14:paraId="2E73C45E" w14:textId="77777777" w:rsidR="00D960AF" w:rsidRPr="00FC1666" w:rsidRDefault="00D960AF" w:rsidP="00FC1666">
      <w:pPr>
        <w:widowControl w:val="0"/>
        <w:spacing w:after="0"/>
        <w:ind w:left="426"/>
        <w:jc w:val="both"/>
        <w:rPr>
          <w:rFonts w:ascii="Arial" w:hAnsi="Arial" w:cs="Arial"/>
          <w:color w:val="000000" w:themeColor="text1"/>
        </w:rPr>
      </w:pPr>
      <w:r w:rsidRPr="00FC1666">
        <w:rPr>
          <w:rFonts w:ascii="Arial" w:hAnsi="Arial" w:cs="Arial"/>
          <w:color w:val="000000" w:themeColor="text1"/>
        </w:rPr>
        <w:t>w zakresie litery b) i c) dokumenty nie muszą mieć formy oryginału, wystarczającym jest skan, ksero, fotografia.</w:t>
      </w:r>
    </w:p>
    <w:p w14:paraId="2A410D36" w14:textId="68CDF61D" w:rsidR="00D960AF" w:rsidRPr="00FC1666" w:rsidRDefault="00D960AF" w:rsidP="00FC1666">
      <w:pPr>
        <w:widowControl w:val="0"/>
        <w:spacing w:after="0"/>
        <w:ind w:left="425"/>
        <w:jc w:val="both"/>
        <w:rPr>
          <w:rFonts w:ascii="Arial" w:hAnsi="Arial" w:cs="Arial"/>
          <w:color w:val="000000" w:themeColor="text1"/>
        </w:rPr>
      </w:pPr>
      <w:r w:rsidRPr="00FC1666">
        <w:rPr>
          <w:rFonts w:ascii="Arial" w:hAnsi="Arial" w:cs="Arial"/>
          <w:color w:val="000000" w:themeColor="text1"/>
        </w:rPr>
        <w:t>Szczegółowe zasady dotyczące organizacji i kontroli ruchu osobowego oraz ruchu pojazdów w TAURON Wytwarzanie S.A. zostały opublikowane na stronie Internetowej https://www.tauron-wytwarzanie.pl/ w zakładce „O spółce” -&gt;”BIP”-&gt; „Dokumenty”: „wyciąg z Instrukcji organizacji i kontroli ruchu osobowego oraz ruchu pojazdów w TAURON Wytwarzanie S.A.”</w:t>
      </w:r>
    </w:p>
    <w:p w14:paraId="0813B5A7" w14:textId="77777777" w:rsidR="0037590A" w:rsidRPr="00FC1666" w:rsidRDefault="0037590A" w:rsidP="00FC1666">
      <w:pPr>
        <w:pStyle w:val="Akapitzlist"/>
        <w:numPr>
          <w:ilvl w:val="0"/>
          <w:numId w:val="2"/>
        </w:numPr>
        <w:spacing w:before="240" w:after="0"/>
        <w:ind w:left="425" w:hanging="357"/>
        <w:contextualSpacing w:val="0"/>
        <w:jc w:val="center"/>
        <w:rPr>
          <w:rFonts w:ascii="Arial" w:hAnsi="Arial" w:cs="Arial"/>
          <w:b/>
        </w:rPr>
      </w:pPr>
    </w:p>
    <w:p w14:paraId="0813B5A9" w14:textId="061DC585" w:rsidR="00A0367C" w:rsidRPr="00FC1666" w:rsidRDefault="00A557B3" w:rsidP="00FC1666">
      <w:pPr>
        <w:pStyle w:val="Nagwek4"/>
        <w:spacing w:after="120" w:line="276" w:lineRule="auto"/>
        <w:contextualSpacing w:val="0"/>
      </w:pPr>
      <w:r w:rsidRPr="00FC1666">
        <w:t>PODWYKONAWCA</w:t>
      </w:r>
    </w:p>
    <w:p w14:paraId="7215F711" w14:textId="7B6E49B5" w:rsidR="00302236" w:rsidRPr="002D46D8" w:rsidRDefault="00302236" w:rsidP="00302236">
      <w:pPr>
        <w:pStyle w:val="Akapitzlist"/>
        <w:numPr>
          <w:ilvl w:val="0"/>
          <w:numId w:val="3"/>
        </w:numPr>
        <w:spacing w:before="120" w:after="120"/>
        <w:ind w:left="360"/>
        <w:contextualSpacing w:val="0"/>
        <w:jc w:val="both"/>
        <w:rPr>
          <w:rFonts w:ascii="Arial" w:hAnsi="Arial" w:cs="Arial"/>
        </w:rPr>
      </w:pPr>
      <w:r w:rsidRPr="002D46D8">
        <w:rPr>
          <w:rFonts w:ascii="Arial" w:hAnsi="Arial" w:cs="Arial"/>
        </w:rPr>
        <w:t>Do zawarcia przez Wykonawcę umowy z podwykonawcą jest wymagane uprzednie udzielenie przez Zamawiającego zgody. W imieniu Zamawiającego stosowną zgodę, o</w:t>
      </w:r>
      <w:r>
        <w:rPr>
          <w:rFonts w:ascii="Arial" w:hAnsi="Arial" w:cs="Arial"/>
        </w:rPr>
        <w:t> </w:t>
      </w:r>
      <w:r w:rsidRPr="002D46D8">
        <w:rPr>
          <w:rFonts w:ascii="Arial" w:hAnsi="Arial" w:cs="Arial"/>
        </w:rPr>
        <w:t>której mowa w zdaniu pierwszym udziela jednoosobowo Właściwy Dyrektor, któremu podlega nadzór nad realizacją Umowy na wniosek Koordynatora/Przedstawiciela Zamawiającego, o którym mowa w § 1</w:t>
      </w:r>
      <w:r w:rsidR="006D659D">
        <w:rPr>
          <w:rFonts w:ascii="Arial" w:hAnsi="Arial" w:cs="Arial"/>
        </w:rPr>
        <w:t>7</w:t>
      </w:r>
      <w:r w:rsidRPr="002D46D8">
        <w:rPr>
          <w:rFonts w:ascii="Arial" w:hAnsi="Arial" w:cs="Arial"/>
        </w:rPr>
        <w:t xml:space="preserve"> ust. 1 pkt 1) i przekazywane Wykonawcy w formie pisemnej lub za pośrednictwem korespondencji mailowej przesłanej na adresy e-mali wskazane w § 1</w:t>
      </w:r>
      <w:r w:rsidR="006D659D">
        <w:rPr>
          <w:rFonts w:ascii="Arial" w:hAnsi="Arial" w:cs="Arial"/>
        </w:rPr>
        <w:t>7</w:t>
      </w:r>
      <w:r w:rsidRPr="002D46D8">
        <w:rPr>
          <w:rFonts w:ascii="Arial" w:hAnsi="Arial" w:cs="Arial"/>
        </w:rPr>
        <w:t xml:space="preserve"> ust. 1 pkt </w:t>
      </w:r>
      <w:r w:rsidR="00256E6C">
        <w:rPr>
          <w:rFonts w:ascii="Arial" w:hAnsi="Arial" w:cs="Arial"/>
        </w:rPr>
        <w:t>2</w:t>
      </w:r>
      <w:r w:rsidRPr="002D46D8">
        <w:rPr>
          <w:rFonts w:ascii="Arial" w:hAnsi="Arial" w:cs="Arial"/>
        </w:rPr>
        <w:t>) Umowy.</w:t>
      </w:r>
    </w:p>
    <w:p w14:paraId="4FB43997" w14:textId="77777777" w:rsidR="00302236" w:rsidRPr="002D46D8" w:rsidRDefault="00302236" w:rsidP="00302236">
      <w:pPr>
        <w:pStyle w:val="Akapitzlist"/>
        <w:numPr>
          <w:ilvl w:val="0"/>
          <w:numId w:val="3"/>
        </w:numPr>
        <w:spacing w:before="120" w:after="120"/>
        <w:ind w:left="360"/>
        <w:contextualSpacing w:val="0"/>
        <w:jc w:val="both"/>
        <w:rPr>
          <w:rFonts w:ascii="Arial" w:hAnsi="Arial" w:cs="Arial"/>
        </w:rPr>
      </w:pPr>
      <w:r w:rsidRPr="002D46D8">
        <w:rPr>
          <w:rFonts w:ascii="Arial" w:hAnsi="Arial" w:cs="Arial"/>
        </w:rPr>
        <w:t>W celu uzyskania zgody na zlecenie prac Podwykonawcom Wykonawca zobowiązany jest wskazać Zamawiającemu nazwę podwykonawcy, zakres powierzonych mu prac oraz szacunkowy koszt ich wykonania.</w:t>
      </w:r>
    </w:p>
    <w:p w14:paraId="50123DC8" w14:textId="5CFA469B" w:rsidR="00302236" w:rsidRPr="002D46D8" w:rsidRDefault="00302236" w:rsidP="00302236">
      <w:pPr>
        <w:pStyle w:val="Akapitzlist"/>
        <w:numPr>
          <w:ilvl w:val="0"/>
          <w:numId w:val="3"/>
        </w:numPr>
        <w:spacing w:before="120" w:after="120"/>
        <w:ind w:left="360"/>
        <w:contextualSpacing w:val="0"/>
        <w:jc w:val="both"/>
        <w:rPr>
          <w:rFonts w:ascii="Arial" w:hAnsi="Arial" w:cs="Arial"/>
        </w:rPr>
      </w:pPr>
      <w:r w:rsidRPr="002D46D8">
        <w:rPr>
          <w:rFonts w:ascii="Arial" w:hAnsi="Arial" w:cs="Arial"/>
        </w:rPr>
        <w:t>Zgoda Zamawiającego na Podwykonawstwo następuje po uprzedniej weryfikacji merytorycznej i cenowej zakresu prac przekazanej przez Wykonawcę na skrzynkę mailową Przedstawiciela Zamawiającego wskazanego w § 1</w:t>
      </w:r>
      <w:r w:rsidR="006D659D">
        <w:rPr>
          <w:rFonts w:ascii="Arial" w:hAnsi="Arial" w:cs="Arial"/>
        </w:rPr>
        <w:t>7</w:t>
      </w:r>
      <w:r w:rsidRPr="002D46D8">
        <w:rPr>
          <w:rFonts w:ascii="Arial" w:hAnsi="Arial" w:cs="Arial"/>
        </w:rPr>
        <w:t xml:space="preserve"> ust.1 pkt 1) w Umowie.</w:t>
      </w:r>
    </w:p>
    <w:p w14:paraId="66D8F905" w14:textId="77777777" w:rsidR="00302236" w:rsidRPr="002D46D8" w:rsidRDefault="00302236" w:rsidP="00302236">
      <w:pPr>
        <w:pStyle w:val="Akapitzlist"/>
        <w:numPr>
          <w:ilvl w:val="0"/>
          <w:numId w:val="3"/>
        </w:numPr>
        <w:spacing w:before="120" w:after="120"/>
        <w:ind w:left="284" w:hanging="284"/>
        <w:contextualSpacing w:val="0"/>
        <w:jc w:val="both"/>
        <w:rPr>
          <w:rFonts w:ascii="Arial" w:hAnsi="Arial" w:cs="Arial"/>
        </w:rPr>
      </w:pPr>
      <w:r w:rsidRPr="002D46D8">
        <w:rPr>
          <w:rFonts w:ascii="Arial" w:hAnsi="Arial" w:cs="Arial"/>
        </w:rPr>
        <w:lastRenderedPageBreak/>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2CD62D14" w14:textId="77777777" w:rsidR="00302236" w:rsidRPr="002D46D8" w:rsidRDefault="00302236" w:rsidP="00302236">
      <w:pPr>
        <w:pStyle w:val="Akapitzlist"/>
        <w:numPr>
          <w:ilvl w:val="0"/>
          <w:numId w:val="3"/>
        </w:numPr>
        <w:spacing w:before="120" w:after="0"/>
        <w:ind w:left="284" w:hanging="284"/>
        <w:contextualSpacing w:val="0"/>
        <w:jc w:val="both"/>
        <w:rPr>
          <w:rFonts w:ascii="Arial" w:hAnsi="Arial" w:cs="Arial"/>
        </w:rPr>
      </w:pPr>
      <w:r w:rsidRPr="002D46D8">
        <w:rPr>
          <w:rFonts w:ascii="Arial" w:hAnsi="Arial" w:cs="Arial"/>
        </w:rPr>
        <w:t>Wykonawca odpowiada za działanie lub zaniechanie podwykonawcy tak jakby sam działał lub zaniechał działania.</w:t>
      </w:r>
    </w:p>
    <w:p w14:paraId="2F8C2033" w14:textId="77777777" w:rsidR="00302236" w:rsidRPr="002D46D8" w:rsidRDefault="00302236" w:rsidP="00302236">
      <w:pPr>
        <w:pStyle w:val="Akapitzlist"/>
        <w:numPr>
          <w:ilvl w:val="0"/>
          <w:numId w:val="3"/>
        </w:numPr>
        <w:spacing w:before="120" w:after="0"/>
        <w:ind w:left="284" w:hanging="284"/>
        <w:contextualSpacing w:val="0"/>
        <w:jc w:val="both"/>
        <w:rPr>
          <w:rFonts w:ascii="Arial" w:hAnsi="Arial" w:cs="Arial"/>
        </w:rPr>
      </w:pPr>
      <w:r w:rsidRPr="002D46D8">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6CBD3E3A" w14:textId="2DBC0664" w:rsidR="00C85296" w:rsidRPr="00FC1666" w:rsidRDefault="00302236" w:rsidP="006D659D">
      <w:pPr>
        <w:pStyle w:val="Akapitzlist"/>
        <w:numPr>
          <w:ilvl w:val="0"/>
          <w:numId w:val="3"/>
        </w:numPr>
        <w:spacing w:before="120" w:after="120"/>
        <w:ind w:left="284" w:hanging="284"/>
        <w:contextualSpacing w:val="0"/>
        <w:jc w:val="both"/>
        <w:rPr>
          <w:rFonts w:ascii="Arial" w:hAnsi="Arial" w:cs="Arial"/>
        </w:rPr>
      </w:pPr>
      <w:r w:rsidRPr="002D46D8">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0813B5AE" w14:textId="77777777" w:rsidR="0069389B" w:rsidRPr="00FC1666" w:rsidRDefault="0069389B" w:rsidP="00FC1666">
      <w:pPr>
        <w:pStyle w:val="Akapitzlist"/>
        <w:numPr>
          <w:ilvl w:val="0"/>
          <w:numId w:val="2"/>
        </w:numPr>
        <w:spacing w:before="240" w:after="0"/>
        <w:ind w:left="425" w:hanging="357"/>
        <w:contextualSpacing w:val="0"/>
        <w:jc w:val="center"/>
        <w:rPr>
          <w:rFonts w:ascii="Arial" w:hAnsi="Arial" w:cs="Arial"/>
          <w:b/>
        </w:rPr>
      </w:pPr>
    </w:p>
    <w:p w14:paraId="0813B5B0" w14:textId="5AE35674" w:rsidR="009E6B37" w:rsidRPr="00FC1666" w:rsidRDefault="0069389B" w:rsidP="00FC1666">
      <w:pPr>
        <w:pStyle w:val="Nagwek4"/>
        <w:spacing w:after="120" w:line="276" w:lineRule="auto"/>
        <w:contextualSpacing w:val="0"/>
      </w:pPr>
      <w:r w:rsidRPr="00FC1666">
        <w:t>WYNAGRODZENIE</w:t>
      </w:r>
    </w:p>
    <w:p w14:paraId="0813B5B1" w14:textId="062B5CE2" w:rsidR="00C163D5" w:rsidRPr="00FC1666" w:rsidRDefault="00C163D5" w:rsidP="00485F70">
      <w:pPr>
        <w:pStyle w:val="Akapitzlist"/>
        <w:numPr>
          <w:ilvl w:val="0"/>
          <w:numId w:val="14"/>
        </w:numPr>
        <w:spacing w:after="120"/>
        <w:ind w:left="426" w:hanging="426"/>
        <w:contextualSpacing w:val="0"/>
        <w:jc w:val="both"/>
        <w:rPr>
          <w:rFonts w:ascii="Arial" w:hAnsi="Arial" w:cs="Arial"/>
          <w:bCs/>
        </w:rPr>
      </w:pPr>
      <w:r w:rsidRPr="00FC1666">
        <w:rPr>
          <w:rFonts w:ascii="Arial" w:hAnsi="Arial" w:cs="Arial"/>
          <w:bCs/>
        </w:rPr>
        <w:t>Wysokość i zasady rozliczenia wynagrodzenia Wykonawcy określa</w:t>
      </w:r>
      <w:r w:rsidR="00C85296" w:rsidRPr="00FC1666">
        <w:rPr>
          <w:rFonts w:ascii="Arial" w:hAnsi="Arial" w:cs="Arial"/>
          <w:bCs/>
        </w:rPr>
        <w:t xml:space="preserve">ją </w:t>
      </w:r>
      <w:r w:rsidR="00CE4692" w:rsidRPr="00FC1666">
        <w:rPr>
          <w:rFonts w:ascii="Arial" w:hAnsi="Arial" w:cs="Arial"/>
          <w:bCs/>
        </w:rPr>
        <w:t>zapisy niniejszego paragrafu</w:t>
      </w:r>
      <w:r w:rsidR="00C85296" w:rsidRPr="00FC1666">
        <w:rPr>
          <w:rFonts w:ascii="Arial" w:hAnsi="Arial" w:cs="Arial"/>
          <w:bCs/>
        </w:rPr>
        <w:t>.</w:t>
      </w:r>
    </w:p>
    <w:p w14:paraId="0813B5B2" w14:textId="459A5803" w:rsidR="00726392" w:rsidRPr="00FC1666" w:rsidRDefault="00C64822" w:rsidP="00485F70">
      <w:pPr>
        <w:pStyle w:val="Akapitzlist"/>
        <w:numPr>
          <w:ilvl w:val="0"/>
          <w:numId w:val="14"/>
        </w:numPr>
        <w:spacing w:after="120"/>
        <w:ind w:left="426" w:hanging="426"/>
        <w:contextualSpacing w:val="0"/>
        <w:jc w:val="both"/>
        <w:rPr>
          <w:rFonts w:ascii="Arial" w:hAnsi="Arial" w:cs="Arial"/>
          <w:bCs/>
        </w:rPr>
      </w:pPr>
      <w:r w:rsidRPr="00FC1666">
        <w:rPr>
          <w:rFonts w:ascii="Arial" w:hAnsi="Arial" w:cs="Arial"/>
          <w:bCs/>
        </w:rPr>
        <w:t xml:space="preserve">Wynagrodzenie określone w </w:t>
      </w:r>
      <w:r w:rsidR="00C85296" w:rsidRPr="00FC1666">
        <w:rPr>
          <w:rFonts w:ascii="Arial" w:hAnsi="Arial" w:cs="Arial"/>
          <w:b/>
          <w:bCs/>
        </w:rPr>
        <w:t xml:space="preserve">ust. </w:t>
      </w:r>
      <w:r w:rsidR="004B6FD9" w:rsidRPr="00FC1666">
        <w:rPr>
          <w:rFonts w:ascii="Arial" w:hAnsi="Arial" w:cs="Arial"/>
          <w:b/>
          <w:bCs/>
        </w:rPr>
        <w:t>1</w:t>
      </w:r>
      <w:r w:rsidR="00CC473F" w:rsidRPr="00FC1666">
        <w:rPr>
          <w:rFonts w:ascii="Arial" w:hAnsi="Arial" w:cs="Arial"/>
          <w:b/>
          <w:bCs/>
        </w:rPr>
        <w:t>3</w:t>
      </w:r>
      <w:r w:rsidR="004B6FD9" w:rsidRPr="00FC1666">
        <w:rPr>
          <w:rFonts w:ascii="Arial" w:hAnsi="Arial" w:cs="Arial"/>
          <w:b/>
          <w:bCs/>
        </w:rPr>
        <w:t xml:space="preserve"> </w:t>
      </w:r>
      <w:r w:rsidR="00C85296" w:rsidRPr="00FC1666">
        <w:rPr>
          <w:rFonts w:ascii="Arial" w:hAnsi="Arial" w:cs="Arial"/>
          <w:b/>
          <w:bCs/>
        </w:rPr>
        <w:t>poniżej</w:t>
      </w:r>
      <w:r w:rsidR="00726392" w:rsidRPr="00FC1666">
        <w:rPr>
          <w:rFonts w:ascii="Arial" w:hAnsi="Arial" w:cs="Arial"/>
          <w:bCs/>
        </w:rPr>
        <w:t>:</w:t>
      </w:r>
    </w:p>
    <w:p w14:paraId="0813B5B3" w14:textId="7DEFF82A" w:rsidR="00C64822" w:rsidRPr="00FC1666" w:rsidRDefault="00F33094" w:rsidP="00485F70">
      <w:pPr>
        <w:pStyle w:val="Akapitzlist"/>
        <w:numPr>
          <w:ilvl w:val="1"/>
          <w:numId w:val="15"/>
        </w:numPr>
        <w:spacing w:after="120"/>
        <w:ind w:left="851" w:hanging="425"/>
        <w:contextualSpacing w:val="0"/>
        <w:jc w:val="both"/>
        <w:rPr>
          <w:rFonts w:ascii="Arial" w:hAnsi="Arial" w:cs="Arial"/>
          <w:bCs/>
        </w:rPr>
      </w:pPr>
      <w:r w:rsidRPr="00FC1666">
        <w:rPr>
          <w:rFonts w:ascii="Arial" w:hAnsi="Arial" w:cs="Arial"/>
          <w:bCs/>
        </w:rPr>
        <w:t>jest wynagrodzeniem netto, do którego zostanie doliczony podatek od towarów i usług (VAT) zgodnie z obowiązującymi przepisami prawa</w:t>
      </w:r>
      <w:r w:rsidR="00E4093C" w:rsidRPr="00FC1666">
        <w:rPr>
          <w:rFonts w:ascii="Arial" w:hAnsi="Arial" w:cs="Arial"/>
          <w:bCs/>
        </w:rPr>
        <w:t>;</w:t>
      </w:r>
    </w:p>
    <w:p w14:paraId="0813B5B4" w14:textId="3780267F" w:rsidR="00726392" w:rsidRPr="00FC1666" w:rsidRDefault="00302236" w:rsidP="00485F70">
      <w:pPr>
        <w:pStyle w:val="Akapitzlist"/>
        <w:numPr>
          <w:ilvl w:val="1"/>
          <w:numId w:val="15"/>
        </w:numPr>
        <w:spacing w:after="120"/>
        <w:ind w:left="851" w:hanging="425"/>
        <w:contextualSpacing w:val="0"/>
        <w:jc w:val="both"/>
        <w:rPr>
          <w:rFonts w:ascii="Arial" w:hAnsi="Arial" w:cs="Arial"/>
          <w:bCs/>
        </w:rPr>
      </w:pPr>
      <w:r w:rsidRPr="002D46D8">
        <w:rPr>
          <w:rFonts w:ascii="Arial" w:hAnsi="Arial" w:cs="Arial"/>
          <w:bCs/>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obejmuje wszystkie koszty związane z realizacją Przedmiotu Umowy, zarówno robociznę, jak i koszt wszelkich zastosowanych urządzeń, materiałów, sprzętu lub części zamiennych i wszystkich narzędzi</w:t>
      </w:r>
      <w:r w:rsidR="008647EC" w:rsidRPr="00FC1666">
        <w:rPr>
          <w:rFonts w:ascii="Arial" w:hAnsi="Arial" w:cs="Arial"/>
          <w:bCs/>
        </w:rPr>
        <w:t>;</w:t>
      </w:r>
    </w:p>
    <w:p w14:paraId="0813B5B5" w14:textId="3ABA89DE" w:rsidR="008647EC" w:rsidRPr="00FC1666" w:rsidRDefault="008647EC" w:rsidP="00485F70">
      <w:pPr>
        <w:pStyle w:val="Akapitzlist"/>
        <w:numPr>
          <w:ilvl w:val="1"/>
          <w:numId w:val="15"/>
        </w:numPr>
        <w:spacing w:after="120"/>
        <w:ind w:left="851" w:hanging="425"/>
        <w:contextualSpacing w:val="0"/>
        <w:jc w:val="both"/>
        <w:rPr>
          <w:rFonts w:ascii="Arial" w:hAnsi="Arial" w:cs="Arial"/>
          <w:bCs/>
        </w:rPr>
      </w:pPr>
      <w:r w:rsidRPr="00FC1666">
        <w:rPr>
          <w:rFonts w:ascii="Arial" w:hAnsi="Arial" w:cs="Arial"/>
          <w:bCs/>
        </w:rPr>
        <w:t>obejmuje wszelkie opłaty, podatki, cła i inne daniny publiczne, jakie mogą mieć zastosowanie w związku z wykonaniem Przedmiotu Umowy</w:t>
      </w:r>
      <w:r w:rsidR="009A4362" w:rsidRPr="00FC1666">
        <w:rPr>
          <w:rFonts w:ascii="Arial" w:hAnsi="Arial" w:cs="Arial"/>
          <w:bCs/>
        </w:rPr>
        <w:t>;</w:t>
      </w:r>
    </w:p>
    <w:p w14:paraId="0813B5B6" w14:textId="14B40B91" w:rsidR="009A4362" w:rsidRPr="00FC1666" w:rsidRDefault="009A69C8" w:rsidP="00485F70">
      <w:pPr>
        <w:pStyle w:val="Akapitzlist"/>
        <w:numPr>
          <w:ilvl w:val="1"/>
          <w:numId w:val="15"/>
        </w:numPr>
        <w:spacing w:after="120"/>
        <w:ind w:left="851" w:hanging="425"/>
        <w:contextualSpacing w:val="0"/>
        <w:jc w:val="both"/>
        <w:rPr>
          <w:rFonts w:ascii="Arial" w:hAnsi="Arial" w:cs="Arial"/>
          <w:bCs/>
        </w:rPr>
      </w:pPr>
      <w:r w:rsidRPr="00FC1666">
        <w:rPr>
          <w:rFonts w:ascii="Arial" w:hAnsi="Arial" w:cs="Arial"/>
          <w:bCs/>
        </w:rPr>
        <w:t>jest stałe w tym sensie, że podlega zmianom jedynie w przypadkach przewidzianych postanowieniami Umowy lub powszechnie obowiązującymi przepisami prawa</w:t>
      </w:r>
      <w:r w:rsidR="00FD61B6" w:rsidRPr="00FC1666">
        <w:rPr>
          <w:rFonts w:ascii="Arial" w:hAnsi="Arial" w:cs="Arial"/>
          <w:bCs/>
        </w:rPr>
        <w:t>;</w:t>
      </w:r>
    </w:p>
    <w:p w14:paraId="0813B5B7" w14:textId="5B3BCA87" w:rsidR="001D22D2" w:rsidRPr="00FC1666" w:rsidRDefault="00302236" w:rsidP="00485F70">
      <w:pPr>
        <w:pStyle w:val="Akapitzlist"/>
        <w:numPr>
          <w:ilvl w:val="1"/>
          <w:numId w:val="15"/>
        </w:numPr>
        <w:spacing w:after="120"/>
        <w:ind w:left="851" w:hanging="425"/>
        <w:contextualSpacing w:val="0"/>
        <w:jc w:val="both"/>
        <w:rPr>
          <w:rFonts w:ascii="Arial" w:hAnsi="Arial" w:cs="Arial"/>
          <w:bCs/>
        </w:rPr>
      </w:pPr>
      <w:r w:rsidRPr="002D46D8">
        <w:rPr>
          <w:rFonts w:ascii="Arial" w:hAnsi="Arial" w:cs="Arial"/>
          <w:bCs/>
        </w:rPr>
        <w:t xml:space="preserve">jest płatne na podstawie faktur prawidłowo wystawionych po dokonaniu odbioru częściowego lub końcowego prac zgodnie z procedurą </w:t>
      </w:r>
      <w:r w:rsidRPr="00006095">
        <w:rPr>
          <w:rFonts w:ascii="Arial" w:hAnsi="Arial" w:cs="Arial"/>
          <w:bCs/>
        </w:rPr>
        <w:t xml:space="preserve">opisaną w </w:t>
      </w:r>
      <w:r w:rsidRPr="00006095">
        <w:rPr>
          <w:rFonts w:ascii="Arial" w:hAnsi="Arial" w:cs="Arial"/>
          <w:b/>
          <w:bCs/>
        </w:rPr>
        <w:t>Załączniku nr 3</w:t>
      </w:r>
      <w:r w:rsidRPr="002D46D8">
        <w:rPr>
          <w:rFonts w:ascii="Arial" w:hAnsi="Arial" w:cs="Arial"/>
          <w:b/>
          <w:bCs/>
        </w:rPr>
        <w:t xml:space="preserve"> do Umowy</w:t>
      </w:r>
      <w:r w:rsidRPr="002D46D8">
        <w:rPr>
          <w:rFonts w:ascii="Arial" w:hAnsi="Arial" w:cs="Arial"/>
        </w:rPr>
        <w:t xml:space="preserve"> oraz zgodnie z Harmonogramem </w:t>
      </w:r>
      <w:r w:rsidR="00006095">
        <w:rPr>
          <w:rFonts w:ascii="Arial" w:hAnsi="Arial" w:cs="Arial"/>
        </w:rPr>
        <w:t>płatności</w:t>
      </w:r>
      <w:r w:rsidRPr="002D46D8">
        <w:rPr>
          <w:rFonts w:ascii="Arial" w:hAnsi="Arial" w:cs="Arial"/>
        </w:rPr>
        <w:t xml:space="preserve"> </w:t>
      </w:r>
      <w:r w:rsidRPr="00006095">
        <w:rPr>
          <w:rFonts w:ascii="Arial" w:hAnsi="Arial" w:cs="Arial"/>
        </w:rPr>
        <w:t xml:space="preserve">stanowiącym </w:t>
      </w:r>
      <w:r w:rsidRPr="00006095">
        <w:rPr>
          <w:rFonts w:ascii="Arial" w:hAnsi="Arial" w:cs="Arial"/>
          <w:b/>
        </w:rPr>
        <w:t xml:space="preserve">Załącznik nr </w:t>
      </w:r>
      <w:r w:rsidR="00006095" w:rsidRPr="00006095">
        <w:rPr>
          <w:rFonts w:ascii="Arial" w:hAnsi="Arial" w:cs="Arial"/>
          <w:b/>
        </w:rPr>
        <w:t>2a</w:t>
      </w:r>
      <w:r w:rsidRPr="00006095">
        <w:rPr>
          <w:rFonts w:ascii="Arial" w:hAnsi="Arial" w:cs="Arial"/>
        </w:rPr>
        <w:t xml:space="preserve"> do Umowy</w:t>
      </w:r>
      <w:r w:rsidR="00913017" w:rsidRPr="00FC1666">
        <w:rPr>
          <w:rFonts w:ascii="Arial" w:hAnsi="Arial" w:cs="Arial"/>
          <w:bCs/>
        </w:rPr>
        <w:t>.</w:t>
      </w:r>
    </w:p>
    <w:p w14:paraId="0813B5B8" w14:textId="57ECF24D" w:rsidR="0069389B" w:rsidRPr="00FC1666" w:rsidRDefault="0069389B" w:rsidP="00485F70">
      <w:pPr>
        <w:pStyle w:val="Akapitzlist"/>
        <w:numPr>
          <w:ilvl w:val="0"/>
          <w:numId w:val="14"/>
        </w:numPr>
        <w:spacing w:after="120"/>
        <w:ind w:left="426" w:hanging="426"/>
        <w:contextualSpacing w:val="0"/>
        <w:jc w:val="both"/>
        <w:rPr>
          <w:rFonts w:ascii="Arial" w:hAnsi="Arial" w:cs="Arial"/>
          <w:bCs/>
        </w:rPr>
      </w:pPr>
      <w:r w:rsidRPr="00FC1666">
        <w:rPr>
          <w:rFonts w:ascii="Arial" w:hAnsi="Arial" w:cs="Arial"/>
          <w:bCs/>
        </w:rPr>
        <w:t>W przypadkach i na zasadach prawem przewidzianych Wykonawca ma prawo do naliczania i dochodzenia odsetek.</w:t>
      </w:r>
    </w:p>
    <w:p w14:paraId="0813B5B9" w14:textId="4DDA249E" w:rsidR="009265A5" w:rsidRPr="00FC1666" w:rsidRDefault="00814BE2" w:rsidP="00485F70">
      <w:pPr>
        <w:pStyle w:val="Akapitzlist"/>
        <w:numPr>
          <w:ilvl w:val="0"/>
          <w:numId w:val="14"/>
        </w:numPr>
        <w:spacing w:after="120"/>
        <w:ind w:left="426" w:hanging="426"/>
        <w:contextualSpacing w:val="0"/>
        <w:jc w:val="both"/>
        <w:rPr>
          <w:rFonts w:ascii="Arial" w:hAnsi="Arial" w:cs="Arial"/>
          <w:bCs/>
        </w:rPr>
      </w:pPr>
      <w:r w:rsidRPr="00FC1666">
        <w:rPr>
          <w:rFonts w:ascii="Arial" w:hAnsi="Arial" w:cs="Arial"/>
          <w:bCs/>
        </w:rPr>
        <w:t>Zapłat</w:t>
      </w:r>
      <w:r w:rsidR="000A78B7" w:rsidRPr="00FC1666">
        <w:rPr>
          <w:rFonts w:ascii="Arial" w:hAnsi="Arial" w:cs="Arial"/>
          <w:bCs/>
        </w:rPr>
        <w:t>y</w:t>
      </w:r>
      <w:r w:rsidRPr="00FC1666">
        <w:rPr>
          <w:rFonts w:ascii="Arial" w:hAnsi="Arial" w:cs="Arial"/>
          <w:bCs/>
        </w:rPr>
        <w:t xml:space="preserve"> wynagrodzenia </w:t>
      </w:r>
      <w:r w:rsidR="000A78B7" w:rsidRPr="00FC1666">
        <w:rPr>
          <w:rFonts w:ascii="Arial" w:hAnsi="Arial" w:cs="Arial"/>
          <w:bCs/>
        </w:rPr>
        <w:t xml:space="preserve">Zamawiający dokona </w:t>
      </w:r>
      <w:r w:rsidR="00F74D24" w:rsidRPr="00FC1666">
        <w:rPr>
          <w:rFonts w:ascii="Arial" w:hAnsi="Arial" w:cs="Arial"/>
          <w:bCs/>
        </w:rPr>
        <w:t>przelewem</w:t>
      </w:r>
      <w:r w:rsidR="006A23E0" w:rsidRPr="00FC1666">
        <w:rPr>
          <w:rFonts w:ascii="Arial" w:hAnsi="Arial" w:cs="Arial"/>
          <w:bCs/>
        </w:rPr>
        <w:t xml:space="preserve"> w terminie </w:t>
      </w:r>
      <w:r w:rsidR="00381594" w:rsidRPr="00FC1666">
        <w:rPr>
          <w:rFonts w:ascii="Arial" w:hAnsi="Arial" w:cs="Arial"/>
          <w:bCs/>
        </w:rPr>
        <w:t>30</w:t>
      </w:r>
      <w:r w:rsidR="006A23E0" w:rsidRPr="00FC1666">
        <w:rPr>
          <w:rFonts w:ascii="Arial" w:hAnsi="Arial" w:cs="Arial"/>
          <w:bCs/>
        </w:rPr>
        <w:t xml:space="preserve"> dni od daty otrzymania prawidłowo wystawionej faktury na rachunek bankowy nr </w:t>
      </w:r>
      <w:r w:rsidR="002E0831" w:rsidRPr="00FC1666">
        <w:rPr>
          <w:rFonts w:ascii="Arial" w:hAnsi="Arial" w:cs="Arial"/>
          <w:b/>
          <w:bCs/>
        </w:rPr>
        <w:t>…………….</w:t>
      </w:r>
      <w:r w:rsidR="006A23E0" w:rsidRPr="00FC1666">
        <w:rPr>
          <w:rFonts w:ascii="Arial" w:hAnsi="Arial" w:cs="Arial"/>
          <w:bCs/>
        </w:rPr>
        <w:t xml:space="preserve"> prowadzony przez </w:t>
      </w:r>
      <w:r w:rsidR="002E0831" w:rsidRPr="00FC1666">
        <w:rPr>
          <w:rFonts w:ascii="Arial" w:hAnsi="Arial" w:cs="Arial"/>
          <w:b/>
          <w:bCs/>
        </w:rPr>
        <w:t>…………………..</w:t>
      </w:r>
    </w:p>
    <w:p w14:paraId="0813B5BA" w14:textId="47DF3836" w:rsidR="00A32210" w:rsidRPr="004D3859" w:rsidRDefault="00381594" w:rsidP="00485F70">
      <w:pPr>
        <w:pStyle w:val="Akapitzlist"/>
        <w:numPr>
          <w:ilvl w:val="0"/>
          <w:numId w:val="14"/>
        </w:numPr>
        <w:spacing w:after="120"/>
        <w:ind w:left="426" w:hanging="426"/>
        <w:contextualSpacing w:val="0"/>
        <w:jc w:val="both"/>
        <w:rPr>
          <w:rFonts w:ascii="Arial" w:eastAsia="Times New Roman" w:hAnsi="Arial" w:cs="Arial"/>
          <w:lang w:eastAsia="pl-PL"/>
        </w:rPr>
      </w:pPr>
      <w:r w:rsidRPr="00FC1666">
        <w:rPr>
          <w:rFonts w:ascii="Arial" w:hAnsi="Arial" w:cs="Arial"/>
          <w:bCs/>
        </w:rPr>
        <w:lastRenderedPageBreak/>
        <w:t xml:space="preserve">Faktura </w:t>
      </w:r>
      <w:r w:rsidR="00EF71BD" w:rsidRPr="002D46D8">
        <w:rPr>
          <w:rFonts w:ascii="Arial" w:eastAsia="Times New Roman" w:hAnsi="Arial" w:cs="Arial"/>
          <w:bCs/>
          <w:lang w:eastAsia="pl-PL"/>
        </w:rPr>
        <w:t>powinna wskazywać nr zamówienia ………………………………………………… oraz nr Umowy z Rejestru Umów Zamawiającego.</w:t>
      </w:r>
      <w:r w:rsidR="00EF71BD" w:rsidRPr="002D46D8">
        <w:rPr>
          <w:rFonts w:ascii="Arial" w:hAnsi="Arial" w:cs="Arial"/>
        </w:rPr>
        <w:t xml:space="preserve"> </w:t>
      </w:r>
      <w:r w:rsidR="00EF71BD" w:rsidRPr="002D46D8">
        <w:rPr>
          <w:rFonts w:ascii="Arial" w:eastAsia="Times New Roman" w:hAnsi="Arial" w:cs="Arial"/>
          <w:bCs/>
          <w:lang w:eastAsia="pl-PL"/>
        </w:rPr>
        <w:t xml:space="preserve">Sposób doręczania faktur reguluje </w:t>
      </w:r>
      <w:r w:rsidR="00EF71BD" w:rsidRPr="00EF71BD">
        <w:rPr>
          <w:rFonts w:ascii="Arial" w:eastAsia="Times New Roman" w:hAnsi="Arial" w:cs="Arial"/>
          <w:b/>
          <w:lang w:eastAsia="pl-PL"/>
        </w:rPr>
        <w:t xml:space="preserve">Załącznik nr </w:t>
      </w:r>
      <w:r w:rsidR="00EF71BD">
        <w:rPr>
          <w:rFonts w:ascii="Arial" w:eastAsia="Times New Roman" w:hAnsi="Arial" w:cs="Arial"/>
          <w:b/>
          <w:lang w:eastAsia="pl-PL"/>
        </w:rPr>
        <w:t>6</w:t>
      </w:r>
      <w:r w:rsidR="00EF71BD" w:rsidRPr="00EF71BD">
        <w:rPr>
          <w:rFonts w:ascii="Arial" w:eastAsia="Times New Roman" w:hAnsi="Arial" w:cs="Arial"/>
          <w:b/>
          <w:lang w:eastAsia="pl-PL"/>
        </w:rPr>
        <w:t xml:space="preserve"> </w:t>
      </w:r>
      <w:r w:rsidR="00EF71BD" w:rsidRPr="002D46D8">
        <w:rPr>
          <w:rFonts w:ascii="Arial" w:eastAsia="Times New Roman" w:hAnsi="Arial" w:cs="Arial"/>
          <w:bCs/>
          <w:lang w:eastAsia="pl-PL"/>
        </w:rPr>
        <w:t>do Umowy</w:t>
      </w:r>
      <w:r w:rsidR="00475699" w:rsidRPr="00FC1666">
        <w:rPr>
          <w:rFonts w:ascii="Arial" w:hAnsi="Arial" w:cs="Arial"/>
        </w:rPr>
        <w:t>.</w:t>
      </w:r>
    </w:p>
    <w:p w14:paraId="0EFB6C1D" w14:textId="7F6AC8BF" w:rsidR="004D3859" w:rsidRDefault="004D3859" w:rsidP="004D3859">
      <w:pPr>
        <w:pStyle w:val="Akapitzlist"/>
        <w:spacing w:after="120"/>
        <w:ind w:left="426"/>
        <w:contextualSpacing w:val="0"/>
        <w:jc w:val="both"/>
        <w:rPr>
          <w:rFonts w:ascii="Arial" w:hAnsi="Arial" w:cs="Arial"/>
        </w:rPr>
      </w:pPr>
      <w:r>
        <w:rPr>
          <w:rFonts w:ascii="Arial" w:hAnsi="Arial" w:cs="Arial"/>
        </w:rPr>
        <w:t>Sposób wystawienia faktury:</w:t>
      </w:r>
    </w:p>
    <w:p w14:paraId="3E4A29D0" w14:textId="64D46732" w:rsidR="004D3859" w:rsidRPr="004D3859" w:rsidRDefault="004D3859" w:rsidP="004D3859">
      <w:pPr>
        <w:pStyle w:val="Akapitzlist"/>
        <w:spacing w:after="0"/>
        <w:ind w:left="425"/>
        <w:contextualSpacing w:val="0"/>
        <w:jc w:val="both"/>
        <w:rPr>
          <w:rFonts w:ascii="Arial" w:hAnsi="Arial" w:cs="Arial"/>
          <w:b/>
          <w:bCs/>
        </w:rPr>
      </w:pPr>
      <w:r w:rsidRPr="004D3859">
        <w:rPr>
          <w:rFonts w:ascii="Arial" w:hAnsi="Arial" w:cs="Arial"/>
          <w:b/>
          <w:bCs/>
        </w:rPr>
        <w:t>TAURON Wytwarzanie S.A.</w:t>
      </w:r>
    </w:p>
    <w:p w14:paraId="4B45240B" w14:textId="1EC7E747" w:rsidR="004D3859" w:rsidRPr="004D3859" w:rsidRDefault="004D3859" w:rsidP="004D3859">
      <w:pPr>
        <w:pStyle w:val="Akapitzlist"/>
        <w:spacing w:after="0"/>
        <w:ind w:left="425"/>
        <w:contextualSpacing w:val="0"/>
        <w:jc w:val="both"/>
        <w:rPr>
          <w:rFonts w:ascii="Arial" w:hAnsi="Arial" w:cs="Arial"/>
          <w:b/>
          <w:bCs/>
        </w:rPr>
      </w:pPr>
      <w:r w:rsidRPr="004D3859">
        <w:rPr>
          <w:rFonts w:ascii="Arial" w:hAnsi="Arial" w:cs="Arial"/>
          <w:b/>
          <w:bCs/>
        </w:rPr>
        <w:t>Ul. Promienna 51</w:t>
      </w:r>
    </w:p>
    <w:p w14:paraId="07425178" w14:textId="7A10AF7C" w:rsidR="004D3859" w:rsidRPr="004D3859" w:rsidRDefault="004D3859" w:rsidP="004D3859">
      <w:pPr>
        <w:pStyle w:val="Akapitzlist"/>
        <w:spacing w:after="0"/>
        <w:ind w:left="425"/>
        <w:contextualSpacing w:val="0"/>
        <w:jc w:val="both"/>
        <w:rPr>
          <w:rFonts w:ascii="Arial" w:hAnsi="Arial" w:cs="Arial"/>
          <w:b/>
          <w:bCs/>
        </w:rPr>
      </w:pPr>
      <w:r w:rsidRPr="004D3859">
        <w:rPr>
          <w:rFonts w:ascii="Arial" w:hAnsi="Arial" w:cs="Arial"/>
          <w:b/>
          <w:bCs/>
        </w:rPr>
        <w:t>43-603 Jaworzno</w:t>
      </w:r>
    </w:p>
    <w:p w14:paraId="5B27F1C4" w14:textId="14BCC5A8" w:rsidR="004D3859" w:rsidRPr="004D3859" w:rsidRDefault="004D3859" w:rsidP="004D3859">
      <w:pPr>
        <w:pStyle w:val="Akapitzlist"/>
        <w:spacing w:after="0"/>
        <w:ind w:left="425"/>
        <w:contextualSpacing w:val="0"/>
        <w:jc w:val="both"/>
        <w:rPr>
          <w:rFonts w:ascii="Arial" w:hAnsi="Arial" w:cs="Arial"/>
        </w:rPr>
      </w:pPr>
      <w:r w:rsidRPr="004D3859">
        <w:rPr>
          <w:rFonts w:ascii="Arial" w:hAnsi="Arial" w:cs="Arial"/>
          <w:b/>
          <w:bCs/>
        </w:rPr>
        <w:t>Oddział Elektrownia Siersza w Trzebini</w:t>
      </w:r>
    </w:p>
    <w:p w14:paraId="0813B5BB" w14:textId="77777777" w:rsidR="00F05DCB" w:rsidRPr="00FC1666" w:rsidRDefault="00D65AA0" w:rsidP="00485F70">
      <w:pPr>
        <w:pStyle w:val="Akapitzlist"/>
        <w:numPr>
          <w:ilvl w:val="0"/>
          <w:numId w:val="14"/>
        </w:numPr>
        <w:spacing w:after="120"/>
        <w:ind w:left="426" w:hanging="426"/>
        <w:contextualSpacing w:val="0"/>
        <w:jc w:val="both"/>
        <w:rPr>
          <w:rFonts w:ascii="Arial" w:hAnsi="Arial" w:cs="Arial"/>
          <w:bCs/>
        </w:rPr>
      </w:pPr>
      <w:r w:rsidRPr="00FC1666">
        <w:rPr>
          <w:rFonts w:ascii="Arial" w:hAnsi="Arial" w:cs="Arial"/>
          <w:bCs/>
        </w:rPr>
        <w:t xml:space="preserve">Za </w:t>
      </w:r>
      <w:r w:rsidR="00E741F5" w:rsidRPr="00FC1666">
        <w:rPr>
          <w:rFonts w:ascii="Arial" w:hAnsi="Arial" w:cs="Arial"/>
          <w:bCs/>
        </w:rPr>
        <w:t>datę</w:t>
      </w:r>
      <w:r w:rsidRPr="00FC1666">
        <w:rPr>
          <w:rFonts w:ascii="Arial" w:hAnsi="Arial" w:cs="Arial"/>
          <w:bCs/>
        </w:rPr>
        <w:t xml:space="preserve"> zapłaty uznaje się </w:t>
      </w:r>
      <w:r w:rsidR="00E741F5" w:rsidRPr="00FC1666">
        <w:rPr>
          <w:rFonts w:ascii="Arial" w:hAnsi="Arial" w:cs="Arial"/>
          <w:bCs/>
        </w:rPr>
        <w:t>dzień</w:t>
      </w:r>
      <w:r w:rsidRPr="00FC1666">
        <w:rPr>
          <w:rFonts w:ascii="Arial" w:hAnsi="Arial" w:cs="Arial"/>
          <w:bCs/>
        </w:rPr>
        <w:t xml:space="preserve"> obciążenia rachunku bankowego Zamawiającego.</w:t>
      </w:r>
    </w:p>
    <w:p w14:paraId="0A1CDF14" w14:textId="4B8400A8" w:rsidR="006946F5" w:rsidRPr="00FC1666" w:rsidRDefault="00AA1674" w:rsidP="00485F70">
      <w:pPr>
        <w:pStyle w:val="Akapitzlist"/>
        <w:numPr>
          <w:ilvl w:val="0"/>
          <w:numId w:val="14"/>
        </w:numPr>
        <w:spacing w:after="120"/>
        <w:ind w:left="426" w:hanging="426"/>
        <w:contextualSpacing w:val="0"/>
        <w:jc w:val="both"/>
        <w:rPr>
          <w:rFonts w:ascii="Arial" w:hAnsi="Arial" w:cs="Arial"/>
          <w:bCs/>
        </w:rPr>
      </w:pPr>
      <w:r w:rsidRPr="00FC1666">
        <w:rPr>
          <w:rFonts w:ascii="Arial" w:hAnsi="Arial" w:cs="Arial"/>
          <w:bCs/>
        </w:rPr>
        <w:t>Wyłącza się jednostronne potrącenie przez Wykonawcę wierzytelności z wierzytelnością Zamawiającego wobec Wykonawcy.</w:t>
      </w:r>
    </w:p>
    <w:p w14:paraId="50617834" w14:textId="4DBA28E1" w:rsidR="009A69C8" w:rsidRPr="00EF71BD" w:rsidRDefault="009A69C8" w:rsidP="00485F70">
      <w:pPr>
        <w:pStyle w:val="Akapitzlist"/>
        <w:numPr>
          <w:ilvl w:val="0"/>
          <w:numId w:val="14"/>
        </w:numPr>
        <w:spacing w:after="120"/>
        <w:ind w:left="425" w:hanging="425"/>
        <w:contextualSpacing w:val="0"/>
        <w:jc w:val="both"/>
        <w:rPr>
          <w:rFonts w:ascii="Arial" w:hAnsi="Arial" w:cs="Arial"/>
          <w:bCs/>
        </w:rPr>
      </w:pPr>
      <w:r w:rsidRPr="00FC1666">
        <w:rPr>
          <w:rFonts w:ascii="Arial" w:hAnsi="Arial" w:cs="Arial"/>
          <w:bC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FC1666">
        <w:rPr>
          <w:rFonts w:ascii="Arial" w:hAnsi="Arial" w:cs="Arial"/>
          <w:iCs/>
        </w:rPr>
        <w:t>Dla skuteczności oświadczenia o zmianie numeru rachunku bankowego wymaga się, aby spełniał on warunki określone w ust. 10</w:t>
      </w:r>
      <w:r w:rsidRPr="00FC1666">
        <w:rPr>
          <w:rFonts w:ascii="Arial" w:hAnsi="Arial" w:cs="Arial"/>
          <w:bCs/>
        </w:rPr>
        <w:t xml:space="preserve">. W przypadku zmiany </w:t>
      </w:r>
      <w:r w:rsidRPr="00EF71BD">
        <w:rPr>
          <w:rFonts w:ascii="Arial" w:hAnsi="Arial" w:cs="Arial"/>
          <w:bCs/>
        </w:rPr>
        <w:t xml:space="preserve">rachunku bankowego postanowienia ust. 9, 10 oraz 11 stosuje się. </w:t>
      </w:r>
    </w:p>
    <w:p w14:paraId="464D334A" w14:textId="2F3F6316" w:rsidR="009A69C8" w:rsidRPr="00EF71BD" w:rsidRDefault="009A69C8" w:rsidP="00485F70">
      <w:pPr>
        <w:pStyle w:val="Akapitzlist"/>
        <w:numPr>
          <w:ilvl w:val="0"/>
          <w:numId w:val="14"/>
        </w:numPr>
        <w:spacing w:after="120"/>
        <w:ind w:left="425" w:hanging="425"/>
        <w:contextualSpacing w:val="0"/>
        <w:jc w:val="both"/>
        <w:rPr>
          <w:rFonts w:ascii="Arial" w:hAnsi="Arial" w:cs="Arial"/>
          <w:bCs/>
        </w:rPr>
      </w:pPr>
      <w:r w:rsidRPr="00EF71BD">
        <w:rPr>
          <w:rFonts w:ascii="Arial" w:hAnsi="Arial" w:cs="Arial"/>
          <w:bCs/>
        </w:rPr>
        <w:t xml:space="preserve">Zamawiający dokonuje zapłaty wynagrodzenia wynikającego z Umowy z zastosowaniem mechanizmu podzielonej płatności (z ang. </w:t>
      </w:r>
      <w:proofErr w:type="spellStart"/>
      <w:r w:rsidRPr="00EF71BD">
        <w:rPr>
          <w:rFonts w:ascii="Arial" w:hAnsi="Arial" w:cs="Arial"/>
          <w:bCs/>
        </w:rPr>
        <w:t>split</w:t>
      </w:r>
      <w:proofErr w:type="spellEnd"/>
      <w:r w:rsidRPr="00EF71BD">
        <w:rPr>
          <w:rFonts w:ascii="Arial" w:hAnsi="Arial" w:cs="Arial"/>
          <w:bCs/>
        </w:rPr>
        <w:t xml:space="preserve"> </w:t>
      </w:r>
      <w:proofErr w:type="spellStart"/>
      <w:r w:rsidRPr="00EF71BD">
        <w:rPr>
          <w:rFonts w:ascii="Arial" w:hAnsi="Arial" w:cs="Arial"/>
          <w:bCs/>
        </w:rPr>
        <w:t>payment</w:t>
      </w:r>
      <w:proofErr w:type="spellEnd"/>
      <w:r w:rsidRPr="00EF71BD">
        <w:rPr>
          <w:rFonts w:ascii="Arial" w:hAnsi="Arial" w:cs="Arial"/>
          <w:bCs/>
        </w:rPr>
        <w:t>), o którym mowa w Dziale XI Rozdziale 1a ustawy z dnia 11 marca 2004 r. o podatku od towarów i usług</w:t>
      </w:r>
      <w:r w:rsidRPr="00EF71BD">
        <w:rPr>
          <w:rFonts w:ascii="Arial" w:hAnsi="Arial" w:cs="Arial"/>
          <w:bCs/>
          <w:iCs/>
        </w:rPr>
        <w:t>.</w:t>
      </w:r>
    </w:p>
    <w:p w14:paraId="1AB573E7" w14:textId="46970F58" w:rsidR="009A69C8" w:rsidRPr="00FC1666" w:rsidRDefault="009A69C8" w:rsidP="00485F70">
      <w:pPr>
        <w:pStyle w:val="NormalnyWeb"/>
        <w:numPr>
          <w:ilvl w:val="0"/>
          <w:numId w:val="14"/>
        </w:numPr>
        <w:shd w:val="clear" w:color="auto" w:fill="FFFFFF"/>
        <w:spacing w:after="120" w:afterAutospacing="0" w:line="276" w:lineRule="auto"/>
        <w:ind w:left="425" w:hanging="425"/>
        <w:rPr>
          <w:rFonts w:ascii="Arial" w:hAnsi="Arial" w:cs="Arial"/>
          <w:iCs/>
          <w:sz w:val="22"/>
          <w:szCs w:val="22"/>
          <w:shd w:val="clear" w:color="auto" w:fill="FFFFFF"/>
          <w:lang w:eastAsia="en-US"/>
        </w:rPr>
      </w:pPr>
      <w:r w:rsidRPr="00EF71BD">
        <w:rPr>
          <w:rFonts w:ascii="Arial" w:hAnsi="Arial" w:cs="Arial"/>
          <w:iCs/>
          <w:sz w:val="22"/>
          <w:szCs w:val="22"/>
          <w:shd w:val="clear" w:color="auto" w:fill="FFFFFF"/>
          <w:lang w:eastAsia="en-US"/>
        </w:rPr>
        <w:t>Wykonawca oświadcza, że jest czynnym podatnikiem VAT i wskazan</w:t>
      </w:r>
      <w:r w:rsidR="009A009F" w:rsidRPr="00EF71BD">
        <w:rPr>
          <w:rFonts w:ascii="Arial" w:hAnsi="Arial" w:cs="Arial"/>
          <w:iCs/>
          <w:sz w:val="22"/>
          <w:szCs w:val="22"/>
          <w:shd w:val="clear" w:color="auto" w:fill="FFFFFF"/>
          <w:lang w:eastAsia="en-US"/>
        </w:rPr>
        <w:t>y</w:t>
      </w:r>
      <w:r w:rsidRPr="00EF71BD">
        <w:rPr>
          <w:rFonts w:ascii="Arial" w:hAnsi="Arial" w:cs="Arial"/>
          <w:iCs/>
          <w:sz w:val="22"/>
          <w:szCs w:val="22"/>
          <w:shd w:val="clear" w:color="auto" w:fill="FFFFFF"/>
          <w:lang w:eastAsia="en-US"/>
        </w:rPr>
        <w:t xml:space="preserve"> powyżej w ust. 4 rachunek bankowy jest rachunkiem umieszczonym na tzw. białej liście podatników VAT prowadzonej przez Szefa Krajowej Administracji Skarbowej</w:t>
      </w:r>
      <w:r w:rsidR="00EF71BD" w:rsidRPr="00EF71BD">
        <w:rPr>
          <w:rFonts w:ascii="Arial" w:hAnsi="Arial" w:cs="Arial"/>
          <w:iCs/>
          <w:sz w:val="22"/>
          <w:szCs w:val="22"/>
          <w:shd w:val="clear" w:color="auto" w:fill="FFFFFF"/>
          <w:lang w:eastAsia="en-US"/>
        </w:rPr>
        <w:t xml:space="preserve"> albo rachunkiem wirtualnym powiązanym z takim rachunkiem</w:t>
      </w:r>
      <w:r w:rsidRPr="00FC1666">
        <w:rPr>
          <w:rFonts w:ascii="Arial" w:hAnsi="Arial" w:cs="Arial"/>
          <w:iCs/>
          <w:sz w:val="22"/>
          <w:szCs w:val="22"/>
          <w:shd w:val="clear" w:color="auto" w:fill="FFFFFF"/>
          <w:lang w:eastAsia="en-US"/>
        </w:rPr>
        <w:t>.</w:t>
      </w:r>
    </w:p>
    <w:p w14:paraId="3BE7ED23" w14:textId="0DDDC0AA" w:rsidR="009A69C8" w:rsidRPr="00FC1666" w:rsidRDefault="009A69C8" w:rsidP="00485F70">
      <w:pPr>
        <w:pStyle w:val="NormalnyWeb"/>
        <w:numPr>
          <w:ilvl w:val="0"/>
          <w:numId w:val="14"/>
        </w:numPr>
        <w:shd w:val="clear" w:color="auto" w:fill="FFFFFF"/>
        <w:spacing w:after="120" w:afterAutospacing="0" w:line="276" w:lineRule="auto"/>
        <w:ind w:left="425" w:hanging="425"/>
        <w:rPr>
          <w:rFonts w:ascii="Arial" w:hAnsi="Arial" w:cs="Arial"/>
          <w:iCs/>
          <w:sz w:val="22"/>
          <w:szCs w:val="22"/>
          <w:shd w:val="clear" w:color="auto" w:fill="FFFFFF"/>
          <w:lang w:eastAsia="en-US"/>
        </w:rPr>
      </w:pPr>
      <w:r w:rsidRPr="00FC1666">
        <w:rPr>
          <w:rFonts w:ascii="Arial" w:hAnsi="Arial" w:cs="Arial"/>
          <w:iCs/>
          <w:sz w:val="22"/>
          <w:szCs w:val="22"/>
          <w:shd w:val="clear" w:color="auto" w:fill="FFFFFF"/>
          <w:lang w:eastAsia="en-US"/>
        </w:rPr>
        <w:t xml:space="preserve">Wskazanie przez Wykonawcę rachunku bankowego uniemożliwiającego dokonanie płatności zgodnie z ust. </w:t>
      </w:r>
      <w:r w:rsidR="00006095">
        <w:rPr>
          <w:rFonts w:ascii="Arial" w:hAnsi="Arial" w:cs="Arial"/>
          <w:iCs/>
          <w:sz w:val="22"/>
          <w:szCs w:val="22"/>
          <w:shd w:val="clear" w:color="auto" w:fill="FFFFFF"/>
          <w:lang w:eastAsia="en-US"/>
        </w:rPr>
        <w:t>9</w:t>
      </w:r>
      <w:r w:rsidRPr="00FC1666">
        <w:rPr>
          <w:rFonts w:ascii="Arial" w:hAnsi="Arial" w:cs="Arial"/>
          <w:iCs/>
          <w:sz w:val="22"/>
          <w:szCs w:val="22"/>
          <w:shd w:val="clear" w:color="auto" w:fill="FFFFFF"/>
          <w:lang w:eastAsia="en-US"/>
        </w:rPr>
        <w:t xml:space="preserve"> (rachunek rozliczeniowy dla którego prowadzony jest rachunek VAT) może powodować wstrzymanie wykonania zapłaty dla Wykonawcy, bez ro</w:t>
      </w:r>
      <w:r w:rsidR="00294B85" w:rsidRPr="00FC1666">
        <w:rPr>
          <w:rFonts w:ascii="Arial" w:hAnsi="Arial" w:cs="Arial"/>
          <w:iCs/>
          <w:sz w:val="22"/>
          <w:szCs w:val="22"/>
          <w:shd w:val="clear" w:color="auto" w:fill="FFFFFF"/>
          <w:lang w:eastAsia="en-US"/>
        </w:rPr>
        <w:t>szczeń Wykonawcy z tego tytułu.</w:t>
      </w:r>
    </w:p>
    <w:p w14:paraId="4B813B85" w14:textId="66311C20" w:rsidR="009A69C8" w:rsidRPr="00FC1666" w:rsidRDefault="0066487C" w:rsidP="00485F70">
      <w:pPr>
        <w:pStyle w:val="Akapitzlist"/>
        <w:numPr>
          <w:ilvl w:val="0"/>
          <w:numId w:val="14"/>
        </w:numPr>
        <w:spacing w:after="120"/>
        <w:ind w:left="425" w:hanging="425"/>
        <w:contextualSpacing w:val="0"/>
        <w:jc w:val="both"/>
        <w:rPr>
          <w:rFonts w:ascii="Arial" w:hAnsi="Arial" w:cs="Arial"/>
          <w:iCs/>
        </w:rPr>
      </w:pPr>
      <w:r w:rsidRPr="00DC4F18">
        <w:rPr>
          <w:rFonts w:ascii="Arial" w:hAnsi="Arial" w:cs="Arial"/>
          <w:iCs/>
        </w:rPr>
        <w:t xml:space="preserve">Zgodnie z art. 4c ustawy z dnia 8 marca 2013 r. o przeciwdziałaniu nadmiernym opóźnieniom w transakcjach handlowych Zamawiający oświadcza, że posiada status dużego przedsiębiorcy w rozumieniu tej ustawy. </w:t>
      </w:r>
      <w:r w:rsidRPr="00DC4F18">
        <w:rPr>
          <w:rFonts w:ascii="Arial" w:hAnsi="Arial" w:cs="Arial"/>
          <w:i/>
        </w:rPr>
        <w:t>Zgodnie z art. 4c ustawy z dnia 8 marca 2013 r. o przeciwdziałaniu nadmiernym opóźnieniom w transakcjach handlowych, Wykonawca oświadcza, że posiada/nie posiada status dużego przedsiębiorcy w rozumieniu tej ustawy</w:t>
      </w:r>
      <w:r w:rsidRPr="00DC4F18">
        <w:rPr>
          <w:rStyle w:val="Odwoanieprzypisudolnego"/>
          <w:rFonts w:ascii="Arial" w:hAnsi="Arial" w:cs="Arial"/>
          <w:i/>
        </w:rPr>
        <w:footnoteReference w:id="2"/>
      </w:r>
      <w:r w:rsidRPr="00DC4F18">
        <w:rPr>
          <w:rFonts w:ascii="Arial" w:hAnsi="Arial" w:cs="Arial"/>
          <w:iCs/>
        </w:rPr>
        <w:t>.</w:t>
      </w:r>
    </w:p>
    <w:p w14:paraId="482FD392" w14:textId="77777777" w:rsidR="000B7BE9" w:rsidRPr="00FC1666" w:rsidRDefault="000B7BE9" w:rsidP="00485F70">
      <w:pPr>
        <w:pStyle w:val="Akapitzlist"/>
        <w:numPr>
          <w:ilvl w:val="0"/>
          <w:numId w:val="14"/>
        </w:numPr>
        <w:spacing w:before="120" w:after="120"/>
        <w:ind w:left="425" w:hanging="425"/>
        <w:contextualSpacing w:val="0"/>
        <w:jc w:val="both"/>
        <w:rPr>
          <w:rFonts w:ascii="Arial" w:hAnsi="Arial" w:cs="Arial"/>
          <w:iCs/>
        </w:rPr>
      </w:pPr>
      <w:r w:rsidRPr="00FC1666">
        <w:rPr>
          <w:rFonts w:ascii="Arial" w:eastAsia="Times New Roman" w:hAnsi="Arial" w:cs="Arial"/>
          <w:color w:val="000000"/>
          <w:lang w:eastAsia="pl-PL"/>
        </w:rPr>
        <w:t xml:space="preserve">Za </w:t>
      </w:r>
      <w:r w:rsidRPr="00FC1666">
        <w:rPr>
          <w:rFonts w:ascii="Arial" w:hAnsi="Arial" w:cs="Arial"/>
          <w:iCs/>
        </w:rPr>
        <w:t>prawidłowe</w:t>
      </w:r>
      <w:r w:rsidRPr="00FC1666">
        <w:rPr>
          <w:rFonts w:ascii="Arial" w:eastAsia="Times New Roman" w:hAnsi="Arial" w:cs="Arial"/>
          <w:color w:val="000000"/>
          <w:lang w:eastAsia="pl-PL"/>
        </w:rPr>
        <w:t xml:space="preserve"> wykonanie Przedmiotu Umowy, Wykonawca otrzyma maksymalne wynagrodzenie </w:t>
      </w:r>
      <w:r w:rsidRPr="00FC1666">
        <w:rPr>
          <w:rFonts w:ascii="Arial" w:eastAsia="Times New Roman" w:hAnsi="Arial" w:cs="Arial"/>
          <w:b/>
          <w:color w:val="000000"/>
          <w:lang w:eastAsia="pl-PL"/>
        </w:rPr>
        <w:t>netto</w:t>
      </w:r>
      <w:r w:rsidRPr="00FC1666">
        <w:rPr>
          <w:rFonts w:ascii="Arial" w:eastAsia="Times New Roman" w:hAnsi="Arial" w:cs="Arial"/>
          <w:color w:val="000000"/>
          <w:lang w:eastAsia="pl-PL"/>
        </w:rPr>
        <w:t xml:space="preserve"> w kwocie nie większej niż </w:t>
      </w:r>
      <w:r w:rsidRPr="00FC1666">
        <w:rPr>
          <w:rFonts w:ascii="Arial" w:eastAsia="Times New Roman" w:hAnsi="Arial" w:cs="Arial"/>
          <w:b/>
          <w:color w:val="000000"/>
          <w:lang w:eastAsia="pl-PL"/>
        </w:rPr>
        <w:t>………………. złotych</w:t>
      </w:r>
      <w:r w:rsidRPr="00FC1666">
        <w:rPr>
          <w:rFonts w:ascii="Arial" w:eastAsia="Times New Roman" w:hAnsi="Arial" w:cs="Arial"/>
          <w:color w:val="000000"/>
          <w:lang w:eastAsia="pl-PL"/>
        </w:rPr>
        <w:t xml:space="preserve"> (słownie złotych: …………………………………………………. 00/100) powiększonej o podatek VAT zgodnie z obowiązującymi przepisami. Na dzień podpisania Umowy maksymalna wartość wynagrodzenia </w:t>
      </w:r>
      <w:r w:rsidRPr="00FC1666">
        <w:rPr>
          <w:rFonts w:ascii="Arial" w:eastAsia="Times New Roman" w:hAnsi="Arial" w:cs="Arial"/>
          <w:b/>
          <w:color w:val="000000"/>
          <w:lang w:eastAsia="pl-PL"/>
        </w:rPr>
        <w:t>brutto</w:t>
      </w:r>
      <w:r w:rsidRPr="00FC1666">
        <w:rPr>
          <w:rFonts w:ascii="Arial" w:eastAsia="Times New Roman" w:hAnsi="Arial" w:cs="Arial"/>
          <w:color w:val="000000"/>
          <w:lang w:eastAsia="pl-PL"/>
        </w:rPr>
        <w:t xml:space="preserve"> wynosi: </w:t>
      </w:r>
      <w:r w:rsidRPr="00FC1666">
        <w:rPr>
          <w:rFonts w:ascii="Arial" w:eastAsia="Times New Roman" w:hAnsi="Arial" w:cs="Arial"/>
          <w:b/>
          <w:color w:val="000000"/>
          <w:lang w:eastAsia="pl-PL"/>
        </w:rPr>
        <w:t>……………………….. złotych</w:t>
      </w:r>
      <w:r w:rsidRPr="00FC1666">
        <w:rPr>
          <w:rFonts w:ascii="Arial" w:eastAsia="Times New Roman" w:hAnsi="Arial" w:cs="Arial"/>
          <w:color w:val="000000"/>
          <w:lang w:eastAsia="pl-PL"/>
        </w:rPr>
        <w:t xml:space="preserve"> (słownie złotych: ……………………………… 00/100), uwzględniając kwotę podatku od towarów i usług </w:t>
      </w:r>
      <w:r w:rsidRPr="00FC1666">
        <w:rPr>
          <w:rFonts w:ascii="Arial" w:eastAsia="Times New Roman" w:hAnsi="Arial" w:cs="Arial"/>
          <w:b/>
          <w:color w:val="000000"/>
          <w:lang w:eastAsia="pl-PL"/>
        </w:rPr>
        <w:lastRenderedPageBreak/>
        <w:t>(VAT)</w:t>
      </w:r>
      <w:r w:rsidRPr="00FC1666">
        <w:rPr>
          <w:rFonts w:ascii="Arial" w:eastAsia="Times New Roman" w:hAnsi="Arial" w:cs="Arial"/>
          <w:color w:val="000000"/>
          <w:lang w:eastAsia="pl-PL"/>
        </w:rPr>
        <w:t xml:space="preserve"> w wysokości </w:t>
      </w:r>
      <w:r w:rsidRPr="00FC1666">
        <w:rPr>
          <w:rFonts w:ascii="Arial" w:eastAsia="Times New Roman" w:hAnsi="Arial" w:cs="Arial"/>
          <w:b/>
          <w:color w:val="000000"/>
          <w:lang w:eastAsia="pl-PL"/>
        </w:rPr>
        <w:t>………………………. złotych</w:t>
      </w:r>
      <w:r w:rsidRPr="00FC1666">
        <w:rPr>
          <w:rFonts w:ascii="Arial" w:eastAsia="Times New Roman" w:hAnsi="Arial" w:cs="Arial"/>
          <w:color w:val="000000"/>
          <w:lang w:eastAsia="pl-PL"/>
        </w:rPr>
        <w:t xml:space="preserve"> (słownie złotych: …………………………………………………….. 00/100) wg stawki 23%, </w:t>
      </w:r>
    </w:p>
    <w:p w14:paraId="4E4584F1" w14:textId="2788B880" w:rsidR="00BA264D" w:rsidRPr="00FC1666" w:rsidRDefault="00BA264D" w:rsidP="00485F70">
      <w:pPr>
        <w:pStyle w:val="Akapitzlist"/>
        <w:numPr>
          <w:ilvl w:val="0"/>
          <w:numId w:val="14"/>
        </w:numPr>
        <w:spacing w:before="120" w:after="120"/>
        <w:ind w:left="426" w:hanging="426"/>
        <w:contextualSpacing w:val="0"/>
        <w:jc w:val="both"/>
        <w:rPr>
          <w:rFonts w:ascii="Arial" w:hAnsi="Arial" w:cs="Arial"/>
          <w:bCs/>
        </w:rPr>
      </w:pPr>
      <w:r w:rsidRPr="00FC1666">
        <w:rPr>
          <w:rFonts w:ascii="Arial" w:eastAsia="Times New Roman" w:hAnsi="Arial" w:cs="Arial"/>
          <w:lang w:eastAsia="pl-PL"/>
        </w:rPr>
        <w:t>Powyższe kwoty stanowią maksymalną wartość zobowiązania Zamawiającego w</w:t>
      </w:r>
      <w:r w:rsidRPr="00FC1666">
        <w:rPr>
          <w:rFonts w:ascii="Arial" w:hAnsi="Arial" w:cs="Arial"/>
          <w:bCs/>
        </w:rPr>
        <w:t>ynikającego z Umowy i nie oznacza</w:t>
      </w:r>
      <w:r w:rsidR="002914B1" w:rsidRPr="00FC1666">
        <w:rPr>
          <w:rFonts w:ascii="Arial" w:hAnsi="Arial" w:cs="Arial"/>
          <w:bCs/>
        </w:rPr>
        <w:t>ją</w:t>
      </w:r>
      <w:r w:rsidRPr="00FC1666">
        <w:rPr>
          <w:rFonts w:ascii="Arial" w:hAnsi="Arial" w:cs="Arial"/>
          <w:bCs/>
        </w:rPr>
        <w:t xml:space="preserve"> zobowiązania do finansowej realizacji niniejszej Umowy w zakresie wskazanych wyżej kwot. </w:t>
      </w:r>
    </w:p>
    <w:p w14:paraId="5C09F9A0" w14:textId="28E54F7E" w:rsidR="00BA264D" w:rsidRPr="00FC1666" w:rsidRDefault="0066487C" w:rsidP="00485F70">
      <w:pPr>
        <w:pStyle w:val="Akapitzlist"/>
        <w:numPr>
          <w:ilvl w:val="0"/>
          <w:numId w:val="14"/>
        </w:numPr>
        <w:spacing w:before="120" w:after="120"/>
        <w:ind w:left="426" w:hanging="426"/>
        <w:contextualSpacing w:val="0"/>
        <w:jc w:val="both"/>
        <w:rPr>
          <w:rFonts w:ascii="Arial" w:hAnsi="Arial" w:cs="Arial"/>
          <w:bCs/>
        </w:rPr>
      </w:pPr>
      <w:r w:rsidRPr="002D46D8">
        <w:rPr>
          <w:rFonts w:ascii="Arial" w:hAnsi="Arial" w:cs="Arial"/>
        </w:rPr>
        <w:t xml:space="preserve">Zapłata wynagrodzenia zostanie dokonana w częściach, zgodnie z Harmonogramem </w:t>
      </w:r>
      <w:r w:rsidR="00006095">
        <w:rPr>
          <w:rFonts w:ascii="Arial" w:hAnsi="Arial" w:cs="Arial"/>
        </w:rPr>
        <w:t>płatności</w:t>
      </w:r>
      <w:r w:rsidRPr="002D46D8">
        <w:rPr>
          <w:rFonts w:ascii="Arial" w:hAnsi="Arial" w:cs="Arial"/>
        </w:rPr>
        <w:t xml:space="preserve"> </w:t>
      </w:r>
      <w:r w:rsidRPr="00006095">
        <w:rPr>
          <w:rFonts w:ascii="Arial" w:hAnsi="Arial" w:cs="Arial"/>
        </w:rPr>
        <w:t xml:space="preserve">stanowiącym </w:t>
      </w:r>
      <w:r w:rsidRPr="00006095">
        <w:rPr>
          <w:rFonts w:ascii="Arial" w:hAnsi="Arial" w:cs="Arial"/>
          <w:b/>
        </w:rPr>
        <w:t xml:space="preserve">Załącznik nr </w:t>
      </w:r>
      <w:r w:rsidR="00006095" w:rsidRPr="00006095">
        <w:rPr>
          <w:rFonts w:ascii="Arial" w:hAnsi="Arial" w:cs="Arial"/>
          <w:b/>
        </w:rPr>
        <w:t>2a</w:t>
      </w:r>
      <w:r w:rsidRPr="002D46D8">
        <w:rPr>
          <w:rFonts w:ascii="Arial" w:hAnsi="Arial" w:cs="Arial"/>
        </w:rPr>
        <w:t xml:space="preserve"> do Umowy oraz w oparciu o prace faktycznie wykonane przez Wykonawcę. Ilość faktycznie wykonanych prac potwierdzona zostanie w</w:t>
      </w:r>
      <w:r w:rsidR="00006095">
        <w:rPr>
          <w:rFonts w:ascii="Arial" w:hAnsi="Arial" w:cs="Arial"/>
        </w:rPr>
        <w:t> </w:t>
      </w:r>
      <w:r w:rsidRPr="002D46D8">
        <w:rPr>
          <w:rFonts w:ascii="Arial" w:hAnsi="Arial" w:cs="Arial"/>
        </w:rPr>
        <w:t xml:space="preserve">protokole odbioru (częściowego lub końcowego) bez zastrzeżeń przez upoważnionych przedstawicieli Zamawiającego. Wynagrodzenie obliczone zostanie jako suma iloczynów ilości faktycznie wykonanych prac oraz ich cen jednostkowych netto wskazanych </w:t>
      </w:r>
      <w:r w:rsidRPr="00006095">
        <w:rPr>
          <w:rFonts w:ascii="Arial" w:hAnsi="Arial" w:cs="Arial"/>
        </w:rPr>
        <w:t>w</w:t>
      </w:r>
      <w:r w:rsidR="00006095" w:rsidRPr="00006095">
        <w:rPr>
          <w:rFonts w:ascii="Arial" w:hAnsi="Arial" w:cs="Arial"/>
        </w:rPr>
        <w:t> </w:t>
      </w:r>
      <w:r w:rsidRPr="00006095">
        <w:rPr>
          <w:rFonts w:ascii="Arial" w:hAnsi="Arial" w:cs="Arial"/>
          <w:b/>
          <w:bCs/>
        </w:rPr>
        <w:t xml:space="preserve">Załączniku nr </w:t>
      </w:r>
      <w:r w:rsidR="00006095" w:rsidRPr="00006095">
        <w:rPr>
          <w:rFonts w:ascii="Arial" w:hAnsi="Arial" w:cs="Arial"/>
          <w:b/>
          <w:bCs/>
        </w:rPr>
        <w:t>5</w:t>
      </w:r>
      <w:r w:rsidRPr="00006095">
        <w:rPr>
          <w:rFonts w:ascii="Arial" w:hAnsi="Arial" w:cs="Arial"/>
          <w:b/>
          <w:bCs/>
        </w:rPr>
        <w:t xml:space="preserve"> </w:t>
      </w:r>
      <w:r w:rsidRPr="002D46D8">
        <w:rPr>
          <w:rFonts w:ascii="Arial" w:hAnsi="Arial" w:cs="Arial"/>
        </w:rPr>
        <w:t>do Umowy</w:t>
      </w:r>
      <w:r w:rsidR="00BA264D" w:rsidRPr="00FC1666">
        <w:rPr>
          <w:rFonts w:ascii="Arial" w:hAnsi="Arial" w:cs="Arial"/>
          <w:bCs/>
        </w:rPr>
        <w:t>.</w:t>
      </w:r>
    </w:p>
    <w:p w14:paraId="7B4425C6" w14:textId="014D2B6C" w:rsidR="0066487C" w:rsidRPr="002D46D8" w:rsidRDefault="0066487C" w:rsidP="00485F70">
      <w:pPr>
        <w:pStyle w:val="Akapitzlist"/>
        <w:numPr>
          <w:ilvl w:val="0"/>
          <w:numId w:val="14"/>
        </w:numPr>
        <w:spacing w:before="120" w:after="120"/>
        <w:ind w:left="426" w:hanging="426"/>
        <w:contextualSpacing w:val="0"/>
        <w:jc w:val="both"/>
        <w:rPr>
          <w:rFonts w:ascii="Arial" w:hAnsi="Arial" w:cs="Arial"/>
        </w:rPr>
      </w:pPr>
      <w:r w:rsidRPr="002D46D8">
        <w:rPr>
          <w:rFonts w:ascii="Arial" w:hAnsi="Arial" w:cs="Arial"/>
        </w:rPr>
        <w:t xml:space="preserve">Strony zgodnie wskazują, że wskazane w </w:t>
      </w:r>
      <w:r w:rsidRPr="002D46D8">
        <w:rPr>
          <w:rFonts w:ascii="Arial" w:hAnsi="Arial" w:cs="Arial"/>
          <w:b/>
        </w:rPr>
        <w:t xml:space="preserve">Załączniku nr </w:t>
      </w:r>
      <w:r w:rsidR="00006095">
        <w:rPr>
          <w:rFonts w:ascii="Arial" w:hAnsi="Arial" w:cs="Arial"/>
          <w:b/>
        </w:rPr>
        <w:t>5</w:t>
      </w:r>
      <w:r w:rsidRPr="002D46D8">
        <w:rPr>
          <w:rFonts w:ascii="Arial" w:hAnsi="Arial" w:cs="Arial"/>
        </w:rPr>
        <w:t xml:space="preserve"> do Umowy ceny jednostkowe prac obejmują jednocześnie wynagrodzenie Wykonawcy za dostarczenie wszelkich materiałów, sprzętów, urządzeń potrzebnych do wykonania prac, co oznacza, że z tego tytułu Wykonawcy nie przysługuje żadne dodatkowe wynagrodzenie.</w:t>
      </w:r>
    </w:p>
    <w:p w14:paraId="006A1EC9" w14:textId="20124F97" w:rsidR="0066487C" w:rsidRPr="002D46D8" w:rsidRDefault="0066487C" w:rsidP="00485F70">
      <w:pPr>
        <w:widowControl w:val="0"/>
        <w:numPr>
          <w:ilvl w:val="0"/>
          <w:numId w:val="14"/>
        </w:numPr>
        <w:spacing w:before="120" w:after="120"/>
        <w:ind w:left="426" w:hanging="426"/>
        <w:jc w:val="both"/>
        <w:rPr>
          <w:rFonts w:ascii="Arial" w:hAnsi="Arial" w:cs="Arial"/>
          <w:bCs/>
        </w:rPr>
      </w:pPr>
      <w:r w:rsidRPr="002D46D8">
        <w:rPr>
          <w:rFonts w:ascii="Arial" w:eastAsia="SimSun" w:hAnsi="Arial" w:cs="Arial"/>
          <w:color w:val="000000"/>
        </w:rPr>
        <w:t>Ceny</w:t>
      </w:r>
      <w:r w:rsidRPr="002D46D8">
        <w:rPr>
          <w:rFonts w:ascii="Arial" w:eastAsia="SimSun" w:hAnsi="Arial" w:cs="Arial"/>
        </w:rPr>
        <w:t xml:space="preserve"> jednostkowe, wskazane </w:t>
      </w:r>
      <w:r w:rsidRPr="00006095">
        <w:rPr>
          <w:rFonts w:ascii="Arial" w:eastAsia="SimSun" w:hAnsi="Arial" w:cs="Arial"/>
        </w:rPr>
        <w:t xml:space="preserve">w </w:t>
      </w:r>
      <w:r w:rsidRPr="00006095">
        <w:rPr>
          <w:rFonts w:ascii="Arial" w:eastAsia="SimSun" w:hAnsi="Arial" w:cs="Arial"/>
          <w:b/>
        </w:rPr>
        <w:t xml:space="preserve">Załączniku nr </w:t>
      </w:r>
      <w:r w:rsidR="00006095" w:rsidRPr="00006095">
        <w:rPr>
          <w:rFonts w:ascii="Arial" w:eastAsia="SimSun" w:hAnsi="Arial" w:cs="Arial"/>
          <w:b/>
        </w:rPr>
        <w:t>5</w:t>
      </w:r>
      <w:r w:rsidRPr="00006095">
        <w:rPr>
          <w:rFonts w:ascii="Arial" w:eastAsia="SimSun" w:hAnsi="Arial" w:cs="Arial"/>
        </w:rPr>
        <w:t xml:space="preserve"> </w:t>
      </w:r>
      <w:r w:rsidRPr="00006095">
        <w:rPr>
          <w:rFonts w:ascii="Arial" w:eastAsia="SimSun" w:hAnsi="Arial" w:cs="Arial"/>
          <w:b/>
        </w:rPr>
        <w:t xml:space="preserve">Formularz </w:t>
      </w:r>
      <w:r w:rsidR="00006095">
        <w:rPr>
          <w:rFonts w:ascii="Arial" w:eastAsia="SimSun" w:hAnsi="Arial" w:cs="Arial"/>
          <w:b/>
        </w:rPr>
        <w:t>cenowy</w:t>
      </w:r>
      <w:r w:rsidRPr="002D46D8">
        <w:rPr>
          <w:rFonts w:ascii="Arial" w:eastAsia="SimSun" w:hAnsi="Arial" w:cs="Arial"/>
        </w:rPr>
        <w:t xml:space="preserve"> są stałe i nie podlegają zmianie przez cały okres realizacji Przedmiotu Umowy</w:t>
      </w:r>
      <w:r w:rsidRPr="002D46D8">
        <w:rPr>
          <w:rFonts w:ascii="Arial" w:hAnsi="Arial" w:cs="Arial"/>
        </w:rPr>
        <w:t>.</w:t>
      </w:r>
    </w:p>
    <w:p w14:paraId="022BB042" w14:textId="7C057F89" w:rsidR="0066487C" w:rsidRPr="002D46D8" w:rsidRDefault="0066487C" w:rsidP="00485F70">
      <w:pPr>
        <w:widowControl w:val="0"/>
        <w:numPr>
          <w:ilvl w:val="0"/>
          <w:numId w:val="14"/>
        </w:numPr>
        <w:spacing w:before="120" w:after="120"/>
        <w:ind w:left="426" w:hanging="426"/>
        <w:jc w:val="both"/>
        <w:rPr>
          <w:rFonts w:ascii="Arial" w:hAnsi="Arial" w:cs="Arial"/>
          <w:bCs/>
        </w:rPr>
      </w:pPr>
      <w:r w:rsidRPr="002D46D8">
        <w:rPr>
          <w:rFonts w:ascii="Arial" w:hAnsi="Arial" w:cs="Arial"/>
        </w:rPr>
        <w:t xml:space="preserve">Wynagrodzenie, o którym </w:t>
      </w:r>
      <w:r w:rsidRPr="00DA26E4">
        <w:rPr>
          <w:rFonts w:ascii="Arial" w:hAnsi="Arial" w:cs="Arial"/>
        </w:rPr>
        <w:t>mowa w ust. 1</w:t>
      </w:r>
      <w:r w:rsidR="00DA26E4" w:rsidRPr="00DA26E4">
        <w:rPr>
          <w:rFonts w:ascii="Arial" w:hAnsi="Arial" w:cs="Arial"/>
        </w:rPr>
        <w:t>3</w:t>
      </w:r>
      <w:r w:rsidRPr="002D46D8">
        <w:rPr>
          <w:rFonts w:ascii="Arial" w:hAnsi="Arial" w:cs="Arial"/>
        </w:rPr>
        <w:t xml:space="preserve">, </w:t>
      </w:r>
      <w:bookmarkStart w:id="4" w:name="_Hlk219721127"/>
      <w:r w:rsidRPr="002D46D8">
        <w:rPr>
          <w:rFonts w:ascii="Arial" w:hAnsi="Arial" w:cs="Arial"/>
        </w:rPr>
        <w:t>obejmuje prace niewskazane bezpośrednio przez Zamawiającego lecz konieczne do prawidłowej realizacji Przedmiotu Umowy</w:t>
      </w:r>
      <w:bookmarkEnd w:id="4"/>
      <w:r w:rsidRPr="002D46D8">
        <w:rPr>
          <w:rFonts w:ascii="Arial" w:hAnsi="Arial" w:cs="Arial"/>
        </w:rPr>
        <w:t>.</w:t>
      </w:r>
    </w:p>
    <w:p w14:paraId="61158009" w14:textId="77777777" w:rsidR="0066487C" w:rsidRPr="002D46D8" w:rsidRDefault="0066487C" w:rsidP="00485F70">
      <w:pPr>
        <w:widowControl w:val="0"/>
        <w:numPr>
          <w:ilvl w:val="0"/>
          <w:numId w:val="14"/>
        </w:numPr>
        <w:spacing w:before="120" w:after="120"/>
        <w:ind w:left="426" w:hanging="426"/>
        <w:jc w:val="both"/>
        <w:rPr>
          <w:rFonts w:ascii="Arial" w:hAnsi="Arial" w:cs="Arial"/>
          <w:bCs/>
        </w:rPr>
      </w:pPr>
      <w:r w:rsidRPr="002D46D8">
        <w:rPr>
          <w:rFonts w:ascii="Arial" w:hAnsi="Arial" w:cs="Arial"/>
        </w:rPr>
        <w:t>Wielkości, o których mowa w ustępach poprzednich są stawkami netto. Do wynagrodzenia Wykonawcy obliczonego według parametrów wskazanych w ustępach poprzednich doliczony zostanie podatek VAT zgodnie z obowiązującymi przepisami</w:t>
      </w:r>
      <w:r w:rsidRPr="002D46D8">
        <w:rPr>
          <w:rFonts w:ascii="Arial" w:hAnsi="Arial" w:cs="Arial"/>
          <w:color w:val="000000" w:themeColor="text1"/>
        </w:rPr>
        <w:t>.</w:t>
      </w:r>
    </w:p>
    <w:p w14:paraId="10DDB71E" w14:textId="77777777" w:rsidR="0066487C" w:rsidRPr="002D46D8" w:rsidRDefault="0066487C" w:rsidP="00485F70">
      <w:pPr>
        <w:widowControl w:val="0"/>
        <w:numPr>
          <w:ilvl w:val="0"/>
          <w:numId w:val="14"/>
        </w:numPr>
        <w:spacing w:before="120" w:after="120"/>
        <w:ind w:left="426" w:hanging="426"/>
        <w:jc w:val="both"/>
        <w:rPr>
          <w:rFonts w:ascii="Arial" w:hAnsi="Arial" w:cs="Arial"/>
          <w:bCs/>
        </w:rPr>
      </w:pPr>
      <w:r w:rsidRPr="002D46D8">
        <w:rPr>
          <w:rFonts w:ascii="Arial" w:hAnsi="Arial" w:cs="Arial"/>
          <w:color w:val="000000" w:themeColor="text1"/>
        </w:rPr>
        <w:t xml:space="preserve">W </w:t>
      </w:r>
      <w:r w:rsidRPr="002D46D8">
        <w:rPr>
          <w:rFonts w:ascii="Arial" w:hAnsi="Arial" w:cs="Arial"/>
        </w:rPr>
        <w:t>przypadku</w:t>
      </w:r>
      <w:r w:rsidRPr="002D46D8">
        <w:rPr>
          <w:rFonts w:ascii="Arial" w:hAnsi="Arial" w:cs="Arial"/>
          <w:color w:val="000000" w:themeColor="text1"/>
        </w:rPr>
        <w:t>, gdy którakolwiek ze Stron przestała być czynnym podatnikiem podatku od towarów i usług (VAT), ma ona obowiązek niezwłocznego poinformowania o tym drugiej Strony pod rygorem poniesienia odpowiedzialności odszkodowawczej.</w:t>
      </w:r>
    </w:p>
    <w:p w14:paraId="24C6BCF6" w14:textId="77777777" w:rsidR="0066487C" w:rsidRPr="002D46D8" w:rsidRDefault="0066487C" w:rsidP="00485F70">
      <w:pPr>
        <w:widowControl w:val="0"/>
        <w:numPr>
          <w:ilvl w:val="0"/>
          <w:numId w:val="14"/>
        </w:numPr>
        <w:spacing w:before="120" w:after="120"/>
        <w:ind w:left="426" w:hanging="426"/>
        <w:jc w:val="both"/>
        <w:rPr>
          <w:rFonts w:ascii="Arial" w:hAnsi="Arial" w:cs="Arial"/>
          <w:bCs/>
        </w:rPr>
      </w:pPr>
      <w:r w:rsidRPr="002D46D8">
        <w:rPr>
          <w:rFonts w:ascii="Arial" w:hAnsi="Arial" w:cs="Arial"/>
        </w:rPr>
        <w:t>Wykonawca</w:t>
      </w:r>
      <w:r w:rsidRPr="002D46D8">
        <w:rPr>
          <w:rFonts w:ascii="Arial" w:hAnsi="Arial" w:cs="Arial"/>
          <w:bCs/>
        </w:rPr>
        <w:t xml:space="preserve"> nie może żądać podwyższenia wynagrodzenia, jeżeli wykonał prace dodatkowe lub zwiększył ilości przewidziane w zakresie prac bez uzyskania wcześniejszej pisemnej zgody Zamawiającego na ich wykonanie.</w:t>
      </w:r>
    </w:p>
    <w:p w14:paraId="3EFF71CE" w14:textId="37A89682" w:rsidR="00165533" w:rsidRPr="00FC1666" w:rsidRDefault="0066487C" w:rsidP="00485F70">
      <w:pPr>
        <w:pStyle w:val="Akapitzlist"/>
        <w:numPr>
          <w:ilvl w:val="0"/>
          <w:numId w:val="14"/>
        </w:numPr>
        <w:spacing w:after="120"/>
        <w:ind w:left="426" w:hanging="426"/>
        <w:contextualSpacing w:val="0"/>
        <w:jc w:val="both"/>
        <w:rPr>
          <w:rFonts w:ascii="Arial" w:hAnsi="Arial" w:cs="Arial"/>
        </w:rPr>
      </w:pPr>
      <w:r w:rsidRPr="002D46D8">
        <w:rPr>
          <w:rFonts w:ascii="Arial" w:hAnsi="Arial" w:cs="Arial"/>
          <w:i/>
          <w:iCs/>
        </w:rPr>
        <w:t>W przypadku Wykonawców wspólnie wykonujących Umowę (np. współpracujących w </w:t>
      </w:r>
      <w:r w:rsidRPr="002D46D8">
        <w:rPr>
          <w:rFonts w:ascii="Arial" w:hAnsi="Arial" w:cs="Arial"/>
        </w:rPr>
        <w:t>ramach</w:t>
      </w:r>
      <w:r w:rsidRPr="002D46D8">
        <w:rPr>
          <w:rFonts w:ascii="Arial" w:hAnsi="Arial" w:cs="Arial"/>
          <w:i/>
          <w:iCs/>
        </w:rPr>
        <w:t xml:space="preserve">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r w:rsidRPr="002D46D8">
        <w:rPr>
          <w:rFonts w:ascii="Arial" w:hAnsi="Arial" w:cs="Arial"/>
        </w:rPr>
        <w:t>.</w:t>
      </w:r>
      <w:r w:rsidRPr="002D46D8">
        <w:rPr>
          <w:rStyle w:val="Odwoanieprzypisudolnego"/>
          <w:rFonts w:ascii="Arial" w:hAnsi="Arial" w:cs="Arial"/>
          <w:i/>
          <w:iCs/>
        </w:rPr>
        <w:t xml:space="preserve"> </w:t>
      </w:r>
      <w:r w:rsidRPr="002D46D8">
        <w:rPr>
          <w:rStyle w:val="Odwoanieprzypisudolnego"/>
          <w:rFonts w:ascii="Arial" w:hAnsi="Arial" w:cs="Arial"/>
          <w:i/>
          <w:iCs/>
        </w:rPr>
        <w:footnoteReference w:id="3"/>
      </w:r>
      <w:r w:rsidRPr="002D46D8">
        <w:rPr>
          <w:rFonts w:ascii="Arial" w:hAnsi="Arial" w:cs="Arial"/>
          <w:bCs/>
          <w:iCs/>
        </w:rPr>
        <w:t>.</w:t>
      </w:r>
    </w:p>
    <w:p w14:paraId="0813B5BE" w14:textId="77777777" w:rsidR="00EA3136" w:rsidRPr="00FC1666" w:rsidRDefault="00EA3136" w:rsidP="00FC1666">
      <w:pPr>
        <w:pStyle w:val="Akapitzlist"/>
        <w:numPr>
          <w:ilvl w:val="0"/>
          <w:numId w:val="2"/>
        </w:numPr>
        <w:spacing w:before="240" w:after="0"/>
        <w:ind w:left="425" w:hanging="357"/>
        <w:contextualSpacing w:val="0"/>
        <w:jc w:val="center"/>
        <w:rPr>
          <w:rFonts w:ascii="Arial" w:hAnsi="Arial" w:cs="Arial"/>
          <w:b/>
        </w:rPr>
      </w:pPr>
    </w:p>
    <w:p w14:paraId="0813B5C0" w14:textId="2B66C85F" w:rsidR="003C542A" w:rsidRDefault="00455D93" w:rsidP="00FC1666">
      <w:pPr>
        <w:pStyle w:val="Nagwek4"/>
        <w:spacing w:after="120" w:line="276" w:lineRule="auto"/>
        <w:contextualSpacing w:val="0"/>
      </w:pPr>
      <w:r w:rsidRPr="00FC1666">
        <w:t>PRZENIESIENIE PRAW AUTORSKICH</w:t>
      </w:r>
    </w:p>
    <w:p w14:paraId="62FCBA44" w14:textId="14829C5C" w:rsidR="004D3859" w:rsidRDefault="00B704BD" w:rsidP="00B704BD">
      <w:pPr>
        <w:jc w:val="both"/>
        <w:rPr>
          <w:rFonts w:ascii="Arial" w:hAnsi="Arial" w:cs="Arial"/>
        </w:rPr>
      </w:pPr>
      <w:r w:rsidRPr="0066487C">
        <w:rPr>
          <w:rFonts w:ascii="Arial" w:hAnsi="Arial" w:cs="Arial"/>
        </w:rPr>
        <w:t xml:space="preserve">Wykonawca oświadcza, że Przedmiot Umowy nie </w:t>
      </w:r>
      <w:r>
        <w:rPr>
          <w:rFonts w:ascii="Arial" w:hAnsi="Arial" w:cs="Arial"/>
        </w:rPr>
        <w:t>wymaga uzyskania zezwoleń osób trzecich i nie narusza praw osób trzecich.</w:t>
      </w:r>
    </w:p>
    <w:p w14:paraId="4CFA7C38" w14:textId="77777777" w:rsidR="004D3859" w:rsidRPr="004D3859" w:rsidRDefault="004D3859" w:rsidP="00B704BD">
      <w:pPr>
        <w:jc w:val="both"/>
        <w:rPr>
          <w:rFonts w:ascii="Arial" w:hAnsi="Arial" w:cs="Arial"/>
        </w:rPr>
      </w:pPr>
    </w:p>
    <w:p w14:paraId="0813B5DE" w14:textId="77777777" w:rsidR="00C314CE" w:rsidRPr="00FC1666" w:rsidRDefault="00C314CE" w:rsidP="00FC1666">
      <w:pPr>
        <w:pStyle w:val="Akapitzlist"/>
        <w:numPr>
          <w:ilvl w:val="0"/>
          <w:numId w:val="2"/>
        </w:numPr>
        <w:spacing w:before="240" w:after="0"/>
        <w:ind w:left="425" w:hanging="357"/>
        <w:contextualSpacing w:val="0"/>
        <w:jc w:val="center"/>
        <w:rPr>
          <w:rFonts w:ascii="Arial" w:hAnsi="Arial" w:cs="Arial"/>
          <w:b/>
        </w:rPr>
      </w:pPr>
    </w:p>
    <w:p w14:paraId="0813B5E0" w14:textId="6E046A84" w:rsidR="009B342C" w:rsidRPr="00FC1666" w:rsidRDefault="00A049A3" w:rsidP="00FC1666">
      <w:pPr>
        <w:pStyle w:val="Nagwek4"/>
        <w:spacing w:after="120" w:line="276" w:lineRule="auto"/>
        <w:contextualSpacing w:val="0"/>
      </w:pPr>
      <w:r w:rsidRPr="00FC1666">
        <w:t>PRAWA WŁASNOŚCI INTELEKTUALNEJ</w:t>
      </w:r>
    </w:p>
    <w:p w14:paraId="4D0548A8" w14:textId="48EAE152" w:rsidR="00DF0CE0" w:rsidRDefault="0066487C" w:rsidP="00E535D8">
      <w:pPr>
        <w:spacing w:before="120" w:after="120"/>
        <w:jc w:val="both"/>
        <w:rPr>
          <w:rFonts w:ascii="Arial" w:hAnsi="Arial" w:cs="Arial"/>
          <w:bCs/>
        </w:rPr>
      </w:pPr>
      <w:bookmarkStart w:id="5" w:name="_Hlk219719462"/>
      <w:r w:rsidRPr="0066487C">
        <w:rPr>
          <w:rFonts w:ascii="Arial" w:hAnsi="Arial" w:cs="Arial"/>
        </w:rPr>
        <w:t>Wykonawca oświadcza, że Przedmiot Umowy nie obejmuje utworów, których użytkowanie wymaga udzielenia Zamawiającemu licencji, przez Wykonawcę lub inne podmioty</w:t>
      </w:r>
      <w:bookmarkEnd w:id="5"/>
      <w:r w:rsidR="00DF0CE0" w:rsidRPr="0066487C">
        <w:rPr>
          <w:rFonts w:ascii="Arial" w:hAnsi="Arial" w:cs="Arial"/>
          <w:bCs/>
        </w:rPr>
        <w:t>.</w:t>
      </w:r>
    </w:p>
    <w:p w14:paraId="50BA696A" w14:textId="77777777" w:rsidR="0066487C" w:rsidRPr="002D46D8" w:rsidRDefault="0066487C" w:rsidP="00E535D8">
      <w:pPr>
        <w:pStyle w:val="Akapitzlist"/>
        <w:numPr>
          <w:ilvl w:val="0"/>
          <w:numId w:val="2"/>
        </w:numPr>
        <w:spacing w:before="120" w:after="0"/>
        <w:ind w:left="425" w:hanging="357"/>
        <w:contextualSpacing w:val="0"/>
        <w:jc w:val="center"/>
        <w:rPr>
          <w:rFonts w:ascii="Arial" w:hAnsi="Arial" w:cs="Arial"/>
          <w:b/>
        </w:rPr>
      </w:pPr>
    </w:p>
    <w:p w14:paraId="1A6AE878" w14:textId="77777777" w:rsidR="0066487C" w:rsidRPr="002D46D8" w:rsidRDefault="0066487C" w:rsidP="0066487C">
      <w:pPr>
        <w:pStyle w:val="Akapitzlist"/>
        <w:spacing w:after="0"/>
        <w:ind w:left="0"/>
        <w:jc w:val="center"/>
        <w:rPr>
          <w:rFonts w:ascii="Arial" w:hAnsi="Arial" w:cs="Arial"/>
          <w:b/>
        </w:rPr>
      </w:pPr>
      <w:r w:rsidRPr="002D46D8">
        <w:rPr>
          <w:rFonts w:ascii="Arial" w:hAnsi="Arial" w:cs="Arial"/>
          <w:b/>
        </w:rPr>
        <w:t>PRAWA WŁASNOŚCI INTELEKTUALNEJ</w:t>
      </w:r>
    </w:p>
    <w:p w14:paraId="1264F8B9" w14:textId="77777777" w:rsidR="0066487C" w:rsidRPr="002D46D8" w:rsidRDefault="0066487C" w:rsidP="00485F70">
      <w:pPr>
        <w:pStyle w:val="Akapitzlist"/>
        <w:numPr>
          <w:ilvl w:val="3"/>
          <w:numId w:val="16"/>
        </w:numPr>
        <w:spacing w:before="120" w:after="120"/>
        <w:ind w:left="425" w:hanging="425"/>
        <w:contextualSpacing w:val="0"/>
        <w:jc w:val="both"/>
        <w:rPr>
          <w:rFonts w:ascii="Arial" w:hAnsi="Arial" w:cs="Arial"/>
          <w:bCs/>
        </w:rPr>
      </w:pPr>
      <w:r w:rsidRPr="002D46D8">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46A67C5E" w14:textId="77777777" w:rsidR="0066487C" w:rsidRPr="002D46D8" w:rsidRDefault="0066487C" w:rsidP="00485F70">
      <w:pPr>
        <w:pStyle w:val="Akapitzlist"/>
        <w:numPr>
          <w:ilvl w:val="3"/>
          <w:numId w:val="16"/>
        </w:numPr>
        <w:spacing w:before="120" w:after="120"/>
        <w:ind w:left="425" w:hanging="425"/>
        <w:contextualSpacing w:val="0"/>
        <w:jc w:val="both"/>
        <w:rPr>
          <w:rFonts w:ascii="Arial" w:hAnsi="Arial" w:cs="Arial"/>
          <w:bCs/>
        </w:rPr>
      </w:pPr>
      <w:r w:rsidRPr="002D46D8">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7BFDED99" w14:textId="77777777" w:rsidR="0066487C" w:rsidRPr="002D46D8" w:rsidRDefault="0066487C" w:rsidP="00485F70">
      <w:pPr>
        <w:pStyle w:val="Akapitzlist"/>
        <w:numPr>
          <w:ilvl w:val="3"/>
          <w:numId w:val="16"/>
        </w:numPr>
        <w:spacing w:before="120" w:after="120"/>
        <w:ind w:left="425" w:hanging="425"/>
        <w:contextualSpacing w:val="0"/>
        <w:jc w:val="both"/>
        <w:rPr>
          <w:rFonts w:ascii="Arial" w:hAnsi="Arial" w:cs="Arial"/>
          <w:bCs/>
        </w:rPr>
      </w:pPr>
      <w:r w:rsidRPr="002D46D8">
        <w:rPr>
          <w:rFonts w:ascii="Arial" w:hAnsi="Arial" w:cs="Arial"/>
          <w:bCs/>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361D085" w14:textId="573F3788" w:rsidR="0066487C" w:rsidRPr="00DA26E4" w:rsidRDefault="0066487C" w:rsidP="00485F70">
      <w:pPr>
        <w:pStyle w:val="Akapitzlist"/>
        <w:numPr>
          <w:ilvl w:val="3"/>
          <w:numId w:val="16"/>
        </w:numPr>
        <w:spacing w:after="120"/>
        <w:ind w:left="426"/>
        <w:jc w:val="both"/>
        <w:rPr>
          <w:rFonts w:ascii="Arial" w:hAnsi="Arial" w:cs="Arial"/>
          <w:bCs/>
        </w:rPr>
      </w:pPr>
      <w:r w:rsidRPr="00DA26E4">
        <w:rPr>
          <w:rFonts w:ascii="Arial" w:hAnsi="Arial" w:cs="Arial"/>
          <w:bCs/>
        </w:rPr>
        <w:t>Każda Strona będzie informowała drugą Stronę natychmiast o wszystkich ulepszeniach (w</w:t>
      </w:r>
      <w:r w:rsidR="00DA26E4" w:rsidRPr="00DA26E4">
        <w:rPr>
          <w:rFonts w:ascii="Arial" w:hAnsi="Arial" w:cs="Arial"/>
          <w:bCs/>
        </w:rPr>
        <w:t> </w:t>
      </w:r>
      <w:r w:rsidRPr="00DA26E4">
        <w:rPr>
          <w:rFonts w:ascii="Arial" w:hAnsi="Arial" w:cs="Arial"/>
          <w:bCs/>
        </w:rPr>
        <w:t>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 współwłasności prawa.</w:t>
      </w:r>
    </w:p>
    <w:p w14:paraId="0813B5E6" w14:textId="77777777" w:rsidR="00A049A3" w:rsidRPr="00FC1666" w:rsidRDefault="00A049A3" w:rsidP="00FC1666">
      <w:pPr>
        <w:pStyle w:val="Akapitzlist"/>
        <w:numPr>
          <w:ilvl w:val="0"/>
          <w:numId w:val="2"/>
        </w:numPr>
        <w:spacing w:before="240" w:after="0"/>
        <w:ind w:left="425" w:hanging="357"/>
        <w:contextualSpacing w:val="0"/>
        <w:jc w:val="center"/>
        <w:rPr>
          <w:rFonts w:ascii="Arial" w:hAnsi="Arial" w:cs="Arial"/>
          <w:b/>
        </w:rPr>
      </w:pPr>
    </w:p>
    <w:p w14:paraId="0813B5E8" w14:textId="5B04BD76" w:rsidR="0004796A" w:rsidRPr="00FC1666" w:rsidRDefault="001B7498" w:rsidP="00FC1666">
      <w:pPr>
        <w:pStyle w:val="Nagwek4"/>
        <w:spacing w:after="120" w:line="276" w:lineRule="auto"/>
        <w:contextualSpacing w:val="0"/>
      </w:pPr>
      <w:r w:rsidRPr="00FC1666">
        <w:t>GWARANCJA JAKOŚCI</w:t>
      </w:r>
    </w:p>
    <w:p w14:paraId="3D760F58" w14:textId="0DC36F73" w:rsidR="00F4459D" w:rsidRDefault="000306D1" w:rsidP="00FC1666">
      <w:pPr>
        <w:pStyle w:val="Akapitzlist"/>
        <w:spacing w:after="120"/>
        <w:ind w:left="0"/>
        <w:contextualSpacing w:val="0"/>
        <w:jc w:val="both"/>
        <w:rPr>
          <w:rFonts w:ascii="Arial" w:hAnsi="Arial" w:cs="Arial"/>
          <w:bCs/>
        </w:rPr>
      </w:pPr>
      <w:r w:rsidRPr="00FC1666">
        <w:rPr>
          <w:rFonts w:ascii="Arial" w:hAnsi="Arial" w:cs="Arial"/>
          <w:bCs/>
        </w:rPr>
        <w:t>Wykonawca gwarantuje wykonanie usług będących Przedmiotem Umowy z należytą starannością, zasadami wiedzy technicznej, obowiązującymi przepisami prawa, regulacjami wewnętrznymi Zamawiającego oraz obowiązującymi normami branżowymi oraz gwarantuje zapewnienie odpowiedniej ilości pracowników do realizacji zadania, posiadających uprawnienia wymagane przepisami prawa.</w:t>
      </w:r>
    </w:p>
    <w:p w14:paraId="7BE8F6B9" w14:textId="77777777" w:rsidR="004D3859" w:rsidRDefault="004D3859" w:rsidP="00FC1666">
      <w:pPr>
        <w:pStyle w:val="Akapitzlist"/>
        <w:spacing w:after="120"/>
        <w:ind w:left="0"/>
        <w:contextualSpacing w:val="0"/>
        <w:jc w:val="both"/>
        <w:rPr>
          <w:rFonts w:ascii="Arial" w:hAnsi="Arial" w:cs="Arial"/>
          <w:bCs/>
        </w:rPr>
      </w:pPr>
    </w:p>
    <w:p w14:paraId="57C7D32A" w14:textId="77777777" w:rsidR="004D3859" w:rsidRDefault="004D3859" w:rsidP="00FC1666">
      <w:pPr>
        <w:pStyle w:val="Akapitzlist"/>
        <w:spacing w:after="120"/>
        <w:ind w:left="0"/>
        <w:contextualSpacing w:val="0"/>
        <w:jc w:val="both"/>
        <w:rPr>
          <w:rFonts w:ascii="Arial" w:hAnsi="Arial" w:cs="Arial"/>
          <w:bCs/>
        </w:rPr>
      </w:pPr>
    </w:p>
    <w:p w14:paraId="28E3C49C" w14:textId="77777777" w:rsidR="004D3859" w:rsidRPr="00FC1666" w:rsidRDefault="004D3859" w:rsidP="00FC1666">
      <w:pPr>
        <w:pStyle w:val="Akapitzlist"/>
        <w:spacing w:after="120"/>
        <w:ind w:left="0"/>
        <w:contextualSpacing w:val="0"/>
        <w:jc w:val="both"/>
        <w:rPr>
          <w:rFonts w:ascii="Arial" w:hAnsi="Arial" w:cs="Arial"/>
          <w:bCs/>
        </w:rPr>
      </w:pPr>
    </w:p>
    <w:p w14:paraId="0813B606" w14:textId="590421F2" w:rsidR="0004796A" w:rsidRPr="00FC1666" w:rsidRDefault="0004796A" w:rsidP="00FC1666">
      <w:pPr>
        <w:pStyle w:val="Akapitzlist"/>
        <w:numPr>
          <w:ilvl w:val="0"/>
          <w:numId w:val="2"/>
        </w:numPr>
        <w:spacing w:before="240" w:after="0"/>
        <w:ind w:left="425" w:hanging="357"/>
        <w:contextualSpacing w:val="0"/>
        <w:jc w:val="center"/>
        <w:rPr>
          <w:rFonts w:ascii="Arial" w:hAnsi="Arial" w:cs="Arial"/>
          <w:b/>
        </w:rPr>
      </w:pPr>
    </w:p>
    <w:p w14:paraId="0813B607" w14:textId="77777777" w:rsidR="005D02B1" w:rsidRPr="00FC1666" w:rsidRDefault="008E4D24" w:rsidP="00FC1666">
      <w:pPr>
        <w:pStyle w:val="Nagwek4"/>
        <w:spacing w:after="120" w:line="276" w:lineRule="auto"/>
        <w:contextualSpacing w:val="0"/>
      </w:pPr>
      <w:r w:rsidRPr="00FC1666">
        <w:t>UBEZPIECZENIA</w:t>
      </w:r>
    </w:p>
    <w:p w14:paraId="54024ED0" w14:textId="29D54690" w:rsidR="008B7635" w:rsidRPr="00FC1666" w:rsidRDefault="008B7635" w:rsidP="00485F70">
      <w:pPr>
        <w:pStyle w:val="Akapitzlist"/>
        <w:numPr>
          <w:ilvl w:val="3"/>
          <w:numId w:val="31"/>
        </w:numPr>
        <w:spacing w:after="120"/>
        <w:ind w:left="426" w:hanging="426"/>
        <w:contextualSpacing w:val="0"/>
        <w:jc w:val="both"/>
        <w:rPr>
          <w:rFonts w:ascii="Arial" w:hAnsi="Arial" w:cs="Arial"/>
        </w:rPr>
      </w:pPr>
      <w:r w:rsidRPr="00FC1666">
        <w:rPr>
          <w:rFonts w:ascii="Arial" w:hAnsi="Arial" w:cs="Arial"/>
        </w:rPr>
        <w:t>Wykonawca utrzyma w mocy przez cały okres trwania Umowy ubezpieczenie odpowiedzialności cywilnej (OC), w którym rodzaj działalności objętej ochroną będzie zgodny z zakresem niniejszej Umowy.</w:t>
      </w:r>
    </w:p>
    <w:p w14:paraId="77966E35" w14:textId="77777777" w:rsidR="008B7635" w:rsidRPr="00FC1666" w:rsidRDefault="008B7635" w:rsidP="00485F70">
      <w:pPr>
        <w:pStyle w:val="Akapitzlist"/>
        <w:numPr>
          <w:ilvl w:val="0"/>
          <w:numId w:val="31"/>
        </w:numPr>
        <w:spacing w:after="120"/>
        <w:ind w:left="426" w:hanging="426"/>
        <w:contextualSpacing w:val="0"/>
        <w:jc w:val="both"/>
        <w:rPr>
          <w:rFonts w:ascii="Arial" w:hAnsi="Arial" w:cs="Arial"/>
        </w:rPr>
      </w:pPr>
      <w:r w:rsidRPr="00FC1666">
        <w:rPr>
          <w:rFonts w:ascii="Arial" w:hAnsi="Arial" w:cs="Arial"/>
        </w:rPr>
        <w:t>Jeżeli Wykonawcą jest konsorcjum, wymogi ubezpieczeniowe określone w niniejszym paragrafie powinien spełniać każdy z jego członków.</w:t>
      </w:r>
    </w:p>
    <w:p w14:paraId="610ECFA1" w14:textId="77777777" w:rsidR="008B7635" w:rsidRPr="00FC1666" w:rsidRDefault="008B7635" w:rsidP="00485F70">
      <w:pPr>
        <w:pStyle w:val="Akapitzlist"/>
        <w:numPr>
          <w:ilvl w:val="0"/>
          <w:numId w:val="31"/>
        </w:numPr>
        <w:spacing w:after="120"/>
        <w:ind w:left="426" w:hanging="426"/>
        <w:contextualSpacing w:val="0"/>
        <w:jc w:val="both"/>
        <w:rPr>
          <w:rFonts w:ascii="Arial" w:hAnsi="Arial" w:cs="Arial"/>
        </w:rPr>
      </w:pPr>
      <w:r w:rsidRPr="00FC1666">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0402E61" w14:textId="77777777" w:rsidR="008B7635" w:rsidRPr="00FC1666" w:rsidRDefault="008B7635" w:rsidP="00485F70">
      <w:pPr>
        <w:pStyle w:val="Akapitzlist"/>
        <w:numPr>
          <w:ilvl w:val="0"/>
          <w:numId w:val="31"/>
        </w:numPr>
        <w:spacing w:after="120"/>
        <w:ind w:left="426" w:hanging="426"/>
        <w:contextualSpacing w:val="0"/>
        <w:jc w:val="both"/>
        <w:rPr>
          <w:rFonts w:ascii="Arial" w:hAnsi="Arial" w:cs="Arial"/>
        </w:rPr>
      </w:pPr>
      <w:r w:rsidRPr="00FC1666">
        <w:rPr>
          <w:rFonts w:ascii="Arial" w:hAnsi="Arial" w:cs="Arial"/>
        </w:rPr>
        <w:t>Dodatkowo, zakres ubezpieczenia będzie uwzględniał:</w:t>
      </w:r>
    </w:p>
    <w:p w14:paraId="093FFF61" w14:textId="12D70F9E" w:rsidR="008B7635" w:rsidRPr="00FC1666" w:rsidRDefault="008B7635" w:rsidP="00485F70">
      <w:pPr>
        <w:pStyle w:val="Akapitzlist"/>
        <w:numPr>
          <w:ilvl w:val="1"/>
          <w:numId w:val="32"/>
        </w:numPr>
        <w:spacing w:after="120"/>
        <w:ind w:left="851" w:hanging="425"/>
        <w:contextualSpacing w:val="0"/>
        <w:jc w:val="both"/>
        <w:rPr>
          <w:rFonts w:ascii="Arial" w:hAnsi="Arial" w:cs="Arial"/>
        </w:rPr>
      </w:pPr>
      <w:r w:rsidRPr="00FC1666">
        <w:rPr>
          <w:rFonts w:ascii="Arial" w:hAnsi="Arial" w:cs="Arial"/>
        </w:rPr>
        <w:t>szkody spowodowane przez pojazdy nie podlegające obowiązkowemu ubezpieczeniu odpowiedzialności cywilnej posiadaczy pojazdów mechanicznych – o ile będą wykorzystywane do realizacji Umowy;</w:t>
      </w:r>
    </w:p>
    <w:p w14:paraId="7734F24B" w14:textId="77777777" w:rsidR="008B7635" w:rsidRPr="00FC1666" w:rsidRDefault="008B7635" w:rsidP="00485F70">
      <w:pPr>
        <w:pStyle w:val="Akapitzlist"/>
        <w:numPr>
          <w:ilvl w:val="1"/>
          <w:numId w:val="32"/>
        </w:numPr>
        <w:spacing w:after="120"/>
        <w:ind w:left="851" w:hanging="425"/>
        <w:contextualSpacing w:val="0"/>
        <w:jc w:val="both"/>
        <w:rPr>
          <w:rFonts w:ascii="Arial" w:hAnsi="Arial" w:cs="Arial"/>
        </w:rPr>
      </w:pPr>
      <w:r w:rsidRPr="00FC1666">
        <w:rPr>
          <w:rFonts w:ascii="Arial" w:hAnsi="Arial" w:cs="Arial"/>
        </w:rPr>
        <w:t>szkody powstałe po wykonaniu pracy lub usługi wynikłe z nienależytego wykonania zobowiązania lub z czynu niedozwolonego;</w:t>
      </w:r>
    </w:p>
    <w:p w14:paraId="45402114" w14:textId="77777777" w:rsidR="008B7635" w:rsidRPr="00FC1666" w:rsidRDefault="008B7635" w:rsidP="00485F70">
      <w:pPr>
        <w:pStyle w:val="Akapitzlist"/>
        <w:numPr>
          <w:ilvl w:val="1"/>
          <w:numId w:val="32"/>
        </w:numPr>
        <w:spacing w:after="120"/>
        <w:ind w:left="851" w:hanging="425"/>
        <w:contextualSpacing w:val="0"/>
        <w:jc w:val="both"/>
        <w:rPr>
          <w:rFonts w:ascii="Arial" w:hAnsi="Arial" w:cs="Arial"/>
        </w:rPr>
      </w:pPr>
      <w:r w:rsidRPr="00FC1666">
        <w:rPr>
          <w:rFonts w:ascii="Arial" w:hAnsi="Arial" w:cs="Arial"/>
        </w:rPr>
        <w:t>szkody powstałe wskutek rażącego niedbalstwa;</w:t>
      </w:r>
    </w:p>
    <w:p w14:paraId="4841E397" w14:textId="77777777" w:rsidR="008B7635" w:rsidRPr="00FC1666" w:rsidRDefault="008B7635" w:rsidP="00485F70">
      <w:pPr>
        <w:pStyle w:val="Akapitzlist"/>
        <w:numPr>
          <w:ilvl w:val="1"/>
          <w:numId w:val="32"/>
        </w:numPr>
        <w:spacing w:after="120"/>
        <w:ind w:left="851" w:hanging="425"/>
        <w:contextualSpacing w:val="0"/>
        <w:jc w:val="both"/>
        <w:rPr>
          <w:rFonts w:ascii="Arial" w:hAnsi="Arial" w:cs="Arial"/>
        </w:rPr>
      </w:pPr>
      <w:r w:rsidRPr="00FC1666">
        <w:rPr>
          <w:rFonts w:ascii="Arial" w:hAnsi="Arial" w:cs="Arial"/>
        </w:rPr>
        <w:t>szkody wyrządzone w mieniu przekazanym w celu wykonania obróbki, czyszczenia, naprawy, demontażu, montażu, zabudowy lub innych podobnych czynności lub prac,</w:t>
      </w:r>
    </w:p>
    <w:p w14:paraId="22C50434" w14:textId="77777777" w:rsidR="008B7635" w:rsidRPr="00FC1666" w:rsidRDefault="008B7635" w:rsidP="00485F70">
      <w:pPr>
        <w:pStyle w:val="Akapitzlist"/>
        <w:numPr>
          <w:ilvl w:val="1"/>
          <w:numId w:val="32"/>
        </w:numPr>
        <w:spacing w:after="120"/>
        <w:ind w:left="851" w:hanging="425"/>
        <w:contextualSpacing w:val="0"/>
        <w:jc w:val="both"/>
        <w:rPr>
          <w:rFonts w:ascii="Arial" w:hAnsi="Arial" w:cs="Arial"/>
        </w:rPr>
      </w:pPr>
      <w:r w:rsidRPr="00FC1666">
        <w:rPr>
          <w:rFonts w:ascii="Arial" w:hAnsi="Arial" w:cs="Arial"/>
        </w:rPr>
        <w:t>szkody wyrządzone w mieniu powierzonym lub będącym w pieczy, pod nadzorem lub kontrolą Wykonawcy – o ile Wykonawcy będzie powierzane mienie inne niż będące Przedmiotem Umowy;</w:t>
      </w:r>
    </w:p>
    <w:p w14:paraId="7B3F0B64" w14:textId="77777777" w:rsidR="008B7635" w:rsidRPr="00FC1666" w:rsidRDefault="008B7635" w:rsidP="00485F70">
      <w:pPr>
        <w:pStyle w:val="Akapitzlist"/>
        <w:numPr>
          <w:ilvl w:val="1"/>
          <w:numId w:val="32"/>
        </w:numPr>
        <w:spacing w:after="120"/>
        <w:ind w:left="851" w:hanging="425"/>
        <w:contextualSpacing w:val="0"/>
        <w:jc w:val="both"/>
        <w:rPr>
          <w:rFonts w:ascii="Arial" w:hAnsi="Arial" w:cs="Arial"/>
        </w:rPr>
      </w:pPr>
      <w:r w:rsidRPr="00FC1666">
        <w:rPr>
          <w:rFonts w:ascii="Arial" w:hAnsi="Arial" w:cs="Arial"/>
        </w:rPr>
        <w:t>szkody wyrządzone przez dostarczony produkt – o ile dostawy będą elementem Przedmiotu Umowy.</w:t>
      </w:r>
    </w:p>
    <w:p w14:paraId="3CA4E6A0" w14:textId="77777777" w:rsidR="008B7635" w:rsidRPr="00FC1666" w:rsidRDefault="008B7635" w:rsidP="00485F70">
      <w:pPr>
        <w:pStyle w:val="Akapitzlist"/>
        <w:numPr>
          <w:ilvl w:val="0"/>
          <w:numId w:val="31"/>
        </w:numPr>
        <w:spacing w:after="120"/>
        <w:ind w:left="426" w:hanging="426"/>
        <w:contextualSpacing w:val="0"/>
        <w:jc w:val="both"/>
        <w:rPr>
          <w:rFonts w:ascii="Arial" w:hAnsi="Arial" w:cs="Arial"/>
        </w:rPr>
      </w:pPr>
      <w:r w:rsidRPr="00FC1666">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64CC0B28" w14:textId="679B1324" w:rsidR="008B7635" w:rsidRPr="00FC1666" w:rsidRDefault="008B7635" w:rsidP="00485F70">
      <w:pPr>
        <w:pStyle w:val="Akapitzlist"/>
        <w:numPr>
          <w:ilvl w:val="0"/>
          <w:numId w:val="31"/>
        </w:numPr>
        <w:spacing w:after="120"/>
        <w:ind w:left="426" w:hanging="426"/>
        <w:contextualSpacing w:val="0"/>
        <w:jc w:val="both"/>
        <w:rPr>
          <w:rFonts w:ascii="Arial" w:hAnsi="Arial" w:cs="Arial"/>
        </w:rPr>
      </w:pPr>
      <w:r w:rsidRPr="00FC1666">
        <w:rPr>
          <w:rFonts w:ascii="Arial" w:hAnsi="Arial" w:cs="Arial"/>
        </w:rPr>
        <w:t>Wysokość sumy gwarancyjnej oraz możliwych do wprowadzenia limitów odpowiedzialności powinna wynosić nie mniej niż:</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111"/>
      </w:tblGrid>
      <w:tr w:rsidR="008B7635" w:rsidRPr="00FC1666" w14:paraId="41CDC704" w14:textId="77777777" w:rsidTr="00C43DE8">
        <w:trPr>
          <w:trHeight w:val="516"/>
          <w:jc w:val="center"/>
        </w:trPr>
        <w:tc>
          <w:tcPr>
            <w:tcW w:w="4248" w:type="dxa"/>
            <w:shd w:val="clear" w:color="auto" w:fill="C0C0C0"/>
          </w:tcPr>
          <w:p w14:paraId="02D4FCB0" w14:textId="77777777" w:rsidR="008B7635" w:rsidRPr="00FC1666" w:rsidRDefault="008B7635" w:rsidP="00FC1666">
            <w:pPr>
              <w:pStyle w:val="Akapitzlist"/>
              <w:spacing w:after="0"/>
              <w:ind w:left="426" w:hanging="426"/>
              <w:jc w:val="center"/>
              <w:rPr>
                <w:rFonts w:ascii="Arial" w:hAnsi="Arial" w:cs="Arial"/>
                <w:iCs/>
              </w:rPr>
            </w:pPr>
          </w:p>
        </w:tc>
        <w:tc>
          <w:tcPr>
            <w:tcW w:w="4111" w:type="dxa"/>
            <w:shd w:val="clear" w:color="auto" w:fill="C0C0C0"/>
          </w:tcPr>
          <w:p w14:paraId="3FEEA8C8" w14:textId="77777777" w:rsidR="008B7635" w:rsidRPr="00FC1666" w:rsidRDefault="008B7635" w:rsidP="00FC1666">
            <w:pPr>
              <w:pStyle w:val="Akapitzlist"/>
              <w:spacing w:after="0"/>
              <w:ind w:left="426" w:hanging="426"/>
              <w:jc w:val="center"/>
              <w:rPr>
                <w:rFonts w:ascii="Arial" w:hAnsi="Arial" w:cs="Arial"/>
                <w:iCs/>
              </w:rPr>
            </w:pPr>
            <w:r w:rsidRPr="00FC1666">
              <w:rPr>
                <w:rFonts w:ascii="Arial" w:hAnsi="Arial" w:cs="Arial"/>
                <w:iCs/>
              </w:rPr>
              <w:t>Wartość Umowy</w:t>
            </w:r>
          </w:p>
        </w:tc>
      </w:tr>
      <w:tr w:rsidR="008B7635" w:rsidRPr="00FC1666" w14:paraId="241729A0" w14:textId="77777777" w:rsidTr="008B7635">
        <w:trPr>
          <w:jc w:val="center"/>
        </w:trPr>
        <w:tc>
          <w:tcPr>
            <w:tcW w:w="4248" w:type="dxa"/>
            <w:vAlign w:val="center"/>
          </w:tcPr>
          <w:p w14:paraId="21BFB30F" w14:textId="77777777" w:rsidR="008B7635" w:rsidRPr="00FC1666" w:rsidRDefault="008B7635" w:rsidP="00FC1666">
            <w:pPr>
              <w:pStyle w:val="Akapitzlist"/>
              <w:spacing w:after="0"/>
              <w:ind w:left="0"/>
              <w:jc w:val="center"/>
              <w:rPr>
                <w:rFonts w:ascii="Arial" w:hAnsi="Arial" w:cs="Arial"/>
                <w:iCs/>
              </w:rPr>
            </w:pPr>
            <w:r w:rsidRPr="00FC1666">
              <w:rPr>
                <w:rFonts w:ascii="Arial" w:hAnsi="Arial" w:cs="Arial"/>
                <w:iCs/>
              </w:rPr>
              <w:t>Suma gwarancyjna</w:t>
            </w:r>
          </w:p>
        </w:tc>
        <w:tc>
          <w:tcPr>
            <w:tcW w:w="4111" w:type="dxa"/>
            <w:vAlign w:val="center"/>
          </w:tcPr>
          <w:p w14:paraId="52450CA8" w14:textId="48E212B6" w:rsidR="008B7635" w:rsidRPr="00FC1666" w:rsidRDefault="00F27462" w:rsidP="00FC1666">
            <w:pPr>
              <w:pStyle w:val="Akapitzlist"/>
              <w:spacing w:after="0"/>
              <w:ind w:left="426" w:hanging="426"/>
              <w:jc w:val="center"/>
              <w:rPr>
                <w:rFonts w:ascii="Arial" w:hAnsi="Arial" w:cs="Arial"/>
                <w:iCs/>
              </w:rPr>
            </w:pPr>
            <w:r w:rsidRPr="00FC1666">
              <w:rPr>
                <w:rFonts w:ascii="Arial" w:hAnsi="Arial" w:cs="Arial"/>
                <w:iCs/>
              </w:rPr>
              <w:t>75</w:t>
            </w:r>
            <w:r w:rsidR="00B564FC" w:rsidRPr="00FC1666">
              <w:rPr>
                <w:rFonts w:ascii="Arial" w:hAnsi="Arial" w:cs="Arial"/>
                <w:iCs/>
              </w:rPr>
              <w:t>0 </w:t>
            </w:r>
            <w:r w:rsidR="001A2200" w:rsidRPr="00FC1666">
              <w:rPr>
                <w:rFonts w:ascii="Arial" w:hAnsi="Arial" w:cs="Arial"/>
                <w:iCs/>
              </w:rPr>
              <w:t>000</w:t>
            </w:r>
            <w:r w:rsidR="008B7635" w:rsidRPr="00FC1666">
              <w:rPr>
                <w:rFonts w:ascii="Arial" w:hAnsi="Arial" w:cs="Arial"/>
                <w:iCs/>
              </w:rPr>
              <w:t>,00 zł</w:t>
            </w:r>
          </w:p>
        </w:tc>
      </w:tr>
      <w:tr w:rsidR="008B7635" w:rsidRPr="00FC1666" w14:paraId="1B87AFB3" w14:textId="77777777" w:rsidTr="008B7635">
        <w:trPr>
          <w:jc w:val="center"/>
        </w:trPr>
        <w:tc>
          <w:tcPr>
            <w:tcW w:w="4248" w:type="dxa"/>
            <w:vAlign w:val="center"/>
          </w:tcPr>
          <w:p w14:paraId="27A497EC" w14:textId="77777777" w:rsidR="008B7635" w:rsidRPr="00FC1666" w:rsidRDefault="008B7635" w:rsidP="00FC1666">
            <w:pPr>
              <w:pStyle w:val="Akapitzlist"/>
              <w:spacing w:after="0"/>
              <w:ind w:left="0"/>
              <w:jc w:val="center"/>
              <w:rPr>
                <w:rFonts w:ascii="Arial" w:hAnsi="Arial" w:cs="Arial"/>
                <w:iCs/>
              </w:rPr>
            </w:pPr>
            <w:r w:rsidRPr="00FC1666">
              <w:rPr>
                <w:rFonts w:ascii="Arial" w:hAnsi="Arial" w:cs="Arial"/>
                <w:iCs/>
              </w:rPr>
              <w:t xml:space="preserve">OC pojazdów wolnobieżnych </w:t>
            </w:r>
          </w:p>
          <w:p w14:paraId="7065066F" w14:textId="77777777" w:rsidR="008B7635" w:rsidRPr="00FC1666" w:rsidRDefault="008B7635" w:rsidP="00FC1666">
            <w:pPr>
              <w:pStyle w:val="Akapitzlist"/>
              <w:spacing w:after="0"/>
              <w:ind w:left="0"/>
              <w:jc w:val="center"/>
              <w:rPr>
                <w:rFonts w:ascii="Arial" w:hAnsi="Arial" w:cs="Arial"/>
                <w:iCs/>
              </w:rPr>
            </w:pPr>
            <w:r w:rsidRPr="00FC1666">
              <w:rPr>
                <w:rFonts w:ascii="Arial" w:hAnsi="Arial" w:cs="Arial"/>
                <w:iCs/>
              </w:rPr>
              <w:t>(ust. 4 pkt 1)</w:t>
            </w:r>
          </w:p>
        </w:tc>
        <w:tc>
          <w:tcPr>
            <w:tcW w:w="4111" w:type="dxa"/>
            <w:vAlign w:val="center"/>
          </w:tcPr>
          <w:p w14:paraId="6EB4B806" w14:textId="38F36EC5" w:rsidR="008B7635" w:rsidRPr="00FC1666" w:rsidRDefault="008B7635" w:rsidP="00FC1666">
            <w:pPr>
              <w:pStyle w:val="Akapitzlist"/>
              <w:spacing w:after="0"/>
              <w:ind w:left="426" w:hanging="426"/>
              <w:jc w:val="center"/>
              <w:rPr>
                <w:rFonts w:ascii="Arial" w:hAnsi="Arial" w:cs="Arial"/>
                <w:iCs/>
              </w:rPr>
            </w:pPr>
            <w:r w:rsidRPr="00FC1666">
              <w:rPr>
                <w:rFonts w:ascii="Arial" w:hAnsi="Arial" w:cs="Arial"/>
                <w:iCs/>
              </w:rPr>
              <w:t>500 000,00 zł</w:t>
            </w:r>
          </w:p>
        </w:tc>
      </w:tr>
      <w:tr w:rsidR="008B7635" w:rsidRPr="00FC1666" w14:paraId="1E2B7A4B" w14:textId="77777777" w:rsidTr="008B7635">
        <w:trPr>
          <w:jc w:val="center"/>
        </w:trPr>
        <w:tc>
          <w:tcPr>
            <w:tcW w:w="4248" w:type="dxa"/>
            <w:vAlign w:val="center"/>
          </w:tcPr>
          <w:p w14:paraId="3F6C33CE" w14:textId="77777777" w:rsidR="008B7635" w:rsidRPr="00FC1666" w:rsidRDefault="008B7635" w:rsidP="00FC1666">
            <w:pPr>
              <w:pStyle w:val="Akapitzlist"/>
              <w:spacing w:after="0"/>
              <w:ind w:left="11" w:hanging="11"/>
              <w:jc w:val="center"/>
              <w:rPr>
                <w:rFonts w:ascii="Arial" w:hAnsi="Arial" w:cs="Arial"/>
                <w:iCs/>
              </w:rPr>
            </w:pPr>
            <w:r w:rsidRPr="00FC1666">
              <w:rPr>
                <w:rFonts w:ascii="Arial" w:hAnsi="Arial" w:cs="Arial"/>
                <w:iCs/>
              </w:rPr>
              <w:t>Mienie, na którym prowadzone są prace (ust. 4 pkt 4)</w:t>
            </w:r>
          </w:p>
        </w:tc>
        <w:tc>
          <w:tcPr>
            <w:tcW w:w="4111" w:type="dxa"/>
            <w:vAlign w:val="center"/>
          </w:tcPr>
          <w:p w14:paraId="350C2E25" w14:textId="5B41C7A5" w:rsidR="008B7635" w:rsidRPr="00FC1666" w:rsidRDefault="00F27462" w:rsidP="00FC1666">
            <w:pPr>
              <w:pStyle w:val="Akapitzlist"/>
              <w:spacing w:after="0"/>
              <w:ind w:left="426" w:hanging="426"/>
              <w:jc w:val="center"/>
              <w:rPr>
                <w:rFonts w:ascii="Arial" w:hAnsi="Arial" w:cs="Arial"/>
                <w:iCs/>
              </w:rPr>
            </w:pPr>
            <w:r w:rsidRPr="00FC1666">
              <w:rPr>
                <w:rFonts w:ascii="Arial" w:hAnsi="Arial" w:cs="Arial"/>
                <w:iCs/>
              </w:rPr>
              <w:t>5</w:t>
            </w:r>
            <w:r w:rsidR="00B564FC" w:rsidRPr="00FC1666">
              <w:rPr>
                <w:rFonts w:ascii="Arial" w:hAnsi="Arial" w:cs="Arial"/>
                <w:iCs/>
              </w:rPr>
              <w:t>00 </w:t>
            </w:r>
            <w:r w:rsidR="008B7635" w:rsidRPr="00FC1666">
              <w:rPr>
                <w:rFonts w:ascii="Arial" w:hAnsi="Arial" w:cs="Arial"/>
                <w:iCs/>
              </w:rPr>
              <w:t>000,00 zł</w:t>
            </w:r>
          </w:p>
        </w:tc>
      </w:tr>
      <w:tr w:rsidR="008B7635" w:rsidRPr="00FC1666" w14:paraId="3DAB2BFF" w14:textId="77777777" w:rsidTr="008B7635">
        <w:trPr>
          <w:jc w:val="center"/>
        </w:trPr>
        <w:tc>
          <w:tcPr>
            <w:tcW w:w="4248" w:type="dxa"/>
            <w:vAlign w:val="center"/>
          </w:tcPr>
          <w:p w14:paraId="04FF5289" w14:textId="77777777" w:rsidR="008B7635" w:rsidRPr="00FC1666" w:rsidRDefault="008B7635" w:rsidP="00FC1666">
            <w:pPr>
              <w:pStyle w:val="Akapitzlist"/>
              <w:spacing w:after="0"/>
              <w:ind w:left="11" w:hanging="11"/>
              <w:jc w:val="center"/>
              <w:rPr>
                <w:rFonts w:ascii="Arial" w:hAnsi="Arial" w:cs="Arial"/>
                <w:iCs/>
              </w:rPr>
            </w:pPr>
            <w:r w:rsidRPr="00FC1666">
              <w:rPr>
                <w:rFonts w:ascii="Arial" w:hAnsi="Arial" w:cs="Arial"/>
                <w:iCs/>
              </w:rPr>
              <w:t>Mienie powierzone (ust. 4 pkt 5)</w:t>
            </w:r>
          </w:p>
        </w:tc>
        <w:tc>
          <w:tcPr>
            <w:tcW w:w="4111" w:type="dxa"/>
            <w:vAlign w:val="center"/>
          </w:tcPr>
          <w:p w14:paraId="520E0997" w14:textId="6233C789" w:rsidR="008B7635" w:rsidRPr="00FC1666" w:rsidRDefault="008B7635" w:rsidP="00FC1666">
            <w:pPr>
              <w:pStyle w:val="Akapitzlist"/>
              <w:spacing w:after="0"/>
              <w:ind w:left="426" w:hanging="426"/>
              <w:jc w:val="center"/>
              <w:rPr>
                <w:rFonts w:ascii="Arial" w:hAnsi="Arial" w:cs="Arial"/>
                <w:iCs/>
              </w:rPr>
            </w:pPr>
            <w:r w:rsidRPr="00FC1666">
              <w:rPr>
                <w:rFonts w:ascii="Arial" w:hAnsi="Arial" w:cs="Arial"/>
                <w:iCs/>
              </w:rPr>
              <w:t>500 000,00 zł</w:t>
            </w:r>
          </w:p>
        </w:tc>
      </w:tr>
    </w:tbl>
    <w:p w14:paraId="71B69B67" w14:textId="42DEDCF2" w:rsidR="008B7635" w:rsidRPr="00FC1666" w:rsidRDefault="008B7635" w:rsidP="00485F70">
      <w:pPr>
        <w:pStyle w:val="Akapitzlist"/>
        <w:numPr>
          <w:ilvl w:val="0"/>
          <w:numId w:val="31"/>
        </w:numPr>
        <w:spacing w:before="120" w:after="120"/>
        <w:ind w:left="425" w:hanging="425"/>
        <w:contextualSpacing w:val="0"/>
        <w:jc w:val="both"/>
        <w:rPr>
          <w:rFonts w:ascii="Arial" w:hAnsi="Arial" w:cs="Arial"/>
        </w:rPr>
      </w:pPr>
      <w:r w:rsidRPr="00FC1666">
        <w:rPr>
          <w:rFonts w:ascii="Arial" w:hAnsi="Arial" w:cs="Arial"/>
        </w:rPr>
        <w:lastRenderedPageBreak/>
        <w:t>Franszyzy redukcyjne powinny wynosić nie więcej niż 50 000,00 zł na zdarzenie. W</w:t>
      </w:r>
      <w:r w:rsidR="00CE4692" w:rsidRPr="00FC1666">
        <w:rPr>
          <w:rFonts w:ascii="Arial" w:hAnsi="Arial" w:cs="Arial"/>
        </w:rPr>
        <w:t> </w:t>
      </w:r>
      <w:r w:rsidRPr="00FC1666">
        <w:rPr>
          <w:rFonts w:ascii="Arial" w:hAnsi="Arial" w:cs="Arial"/>
        </w:rPr>
        <w:t>przypadku zastosowania franszyz kwotowo – procentowych, maksymalna wartość nie może przekroczyć wskazanego poziomu.</w:t>
      </w:r>
    </w:p>
    <w:p w14:paraId="0574A6CC" w14:textId="767167E8" w:rsidR="008B7635" w:rsidRPr="00FC1666" w:rsidRDefault="008B7635" w:rsidP="00485F70">
      <w:pPr>
        <w:pStyle w:val="Akapitzlist"/>
        <w:numPr>
          <w:ilvl w:val="0"/>
          <w:numId w:val="31"/>
        </w:numPr>
        <w:spacing w:after="120"/>
        <w:ind w:left="425" w:hanging="425"/>
        <w:contextualSpacing w:val="0"/>
        <w:jc w:val="both"/>
        <w:rPr>
          <w:rFonts w:ascii="Arial" w:hAnsi="Arial" w:cs="Arial"/>
        </w:rPr>
      </w:pPr>
      <w:r w:rsidRPr="00FC1666">
        <w:rPr>
          <w:rFonts w:ascii="Arial" w:hAnsi="Arial" w:cs="Arial"/>
        </w:rPr>
        <w:t xml:space="preserve">Zakres terytorialny </w:t>
      </w:r>
      <w:r w:rsidR="00E46009" w:rsidRPr="00FC1666">
        <w:rPr>
          <w:rFonts w:ascii="Arial" w:hAnsi="Arial" w:cs="Arial"/>
        </w:rPr>
        <w:t>Umow</w:t>
      </w:r>
      <w:r w:rsidRPr="00FC1666">
        <w:rPr>
          <w:rFonts w:ascii="Arial" w:hAnsi="Arial" w:cs="Arial"/>
        </w:rPr>
        <w:t>y ubezpieczenia odpowiedzialności cywilnej: teren Polski.</w:t>
      </w:r>
    </w:p>
    <w:p w14:paraId="672F94A2" w14:textId="77777777" w:rsidR="008B7635" w:rsidRPr="00FC1666" w:rsidRDefault="008B7635" w:rsidP="00485F70">
      <w:pPr>
        <w:pStyle w:val="Akapitzlist"/>
        <w:numPr>
          <w:ilvl w:val="0"/>
          <w:numId w:val="31"/>
        </w:numPr>
        <w:spacing w:after="120"/>
        <w:ind w:left="425" w:hanging="425"/>
        <w:contextualSpacing w:val="0"/>
        <w:jc w:val="both"/>
        <w:rPr>
          <w:rFonts w:ascii="Arial" w:hAnsi="Arial" w:cs="Arial"/>
        </w:rPr>
      </w:pPr>
      <w:r w:rsidRPr="00FC1666">
        <w:rPr>
          <w:rFonts w:ascii="Arial" w:hAnsi="Arial" w:cs="Arial"/>
        </w:rPr>
        <w:t>Wyłączenia odpowiedzialności są dopuszczalne w zakresie zgodnym z aktualnym standardem rynkowym.</w:t>
      </w:r>
    </w:p>
    <w:p w14:paraId="2765F15B" w14:textId="11A2D2CC" w:rsidR="008B7635" w:rsidRPr="00FC1666" w:rsidRDefault="00E535D8" w:rsidP="00485F70">
      <w:pPr>
        <w:pStyle w:val="Akapitzlist"/>
        <w:numPr>
          <w:ilvl w:val="0"/>
          <w:numId w:val="31"/>
        </w:numPr>
        <w:spacing w:after="120"/>
        <w:ind w:left="425" w:hanging="425"/>
        <w:contextualSpacing w:val="0"/>
        <w:jc w:val="both"/>
        <w:rPr>
          <w:rFonts w:ascii="Arial" w:hAnsi="Arial" w:cs="Arial"/>
        </w:rPr>
      </w:pPr>
      <w:r w:rsidRPr="00E535D8">
        <w:rPr>
          <w:rFonts w:ascii="Arial" w:hAnsi="Arial" w:cs="Arial"/>
        </w:rPr>
        <w:t xml:space="preserve">Wykonawca jest zobligowany dostarczyć kopie polis lub certyfikatów wystawionych przez ubezpieczyciela, poświadczających zawarcie umowy ubezpieczenia, zgodnej z wymogami, o których mowa w niniejszym paragrafie do TW S.A., Budynek C, Wydział TMA - Biuro Rozliczeń i Monitorowania Działań na Majątku, pok. 110, w terminie do 3 dni od </w:t>
      </w:r>
      <w:r w:rsidRPr="00DA26E4">
        <w:rPr>
          <w:rFonts w:ascii="Arial" w:hAnsi="Arial" w:cs="Arial"/>
        </w:rPr>
        <w:t xml:space="preserve">daty zawarcia Umowy. Kopia polisy wraz z dowodami opłacenia składki lub rat składki stanowi </w:t>
      </w:r>
      <w:r w:rsidRPr="00DA26E4">
        <w:rPr>
          <w:rFonts w:ascii="Arial" w:hAnsi="Arial" w:cs="Arial"/>
          <w:b/>
        </w:rPr>
        <w:t>Załącznik nr 4 do Umowy</w:t>
      </w:r>
      <w:r w:rsidR="008B7635" w:rsidRPr="00FC1666">
        <w:rPr>
          <w:rFonts w:ascii="Arial" w:hAnsi="Arial" w:cs="Arial"/>
        </w:rPr>
        <w:t>.</w:t>
      </w:r>
    </w:p>
    <w:p w14:paraId="0CE8F61F" w14:textId="42FFA884" w:rsidR="008B7635" w:rsidRPr="00FC1666" w:rsidRDefault="008B7635" w:rsidP="00485F70">
      <w:pPr>
        <w:pStyle w:val="Akapitzlist"/>
        <w:numPr>
          <w:ilvl w:val="0"/>
          <w:numId w:val="31"/>
        </w:numPr>
        <w:spacing w:after="120"/>
        <w:ind w:left="425" w:hanging="425"/>
        <w:contextualSpacing w:val="0"/>
        <w:jc w:val="both"/>
        <w:rPr>
          <w:rFonts w:ascii="Arial" w:hAnsi="Arial" w:cs="Arial"/>
        </w:rPr>
      </w:pPr>
      <w:r w:rsidRPr="00FC1666">
        <w:rPr>
          <w:rFonts w:ascii="Arial" w:hAnsi="Arial" w:cs="Arial"/>
        </w:rPr>
        <w:t xml:space="preserve">Jeżeli w trakcie trwania niniejszej </w:t>
      </w:r>
      <w:r w:rsidR="00E46009" w:rsidRPr="00FC1666">
        <w:rPr>
          <w:rFonts w:ascii="Arial" w:hAnsi="Arial" w:cs="Arial"/>
        </w:rPr>
        <w:t>Umow</w:t>
      </w:r>
      <w:r w:rsidRPr="00FC1666">
        <w:rPr>
          <w:rFonts w:ascii="Arial" w:hAnsi="Arial" w:cs="Arial"/>
        </w:rPr>
        <w:t xml:space="preserve">y upłynie okres ubezpieczenia z tytułu przedłożonej przez Wykonawcę </w:t>
      </w:r>
      <w:r w:rsidR="00E46009" w:rsidRPr="00FC1666">
        <w:rPr>
          <w:rFonts w:ascii="Arial" w:hAnsi="Arial" w:cs="Arial"/>
        </w:rPr>
        <w:t>Umow</w:t>
      </w:r>
      <w:r w:rsidRPr="00FC1666">
        <w:rPr>
          <w:rFonts w:ascii="Arial" w:hAnsi="Arial" w:cs="Arial"/>
        </w:rPr>
        <w:t xml:space="preserve">y ubezpieczenia, Wykonawca niezwłocznie i bez wezwania dostarczy Zamawiającemu dokument potwierdzający przedłużenie bieżącej lub zawarcie nowej </w:t>
      </w:r>
      <w:r w:rsidR="00E46009" w:rsidRPr="00FC1666">
        <w:rPr>
          <w:rFonts w:ascii="Arial" w:hAnsi="Arial" w:cs="Arial"/>
        </w:rPr>
        <w:t>Umow</w:t>
      </w:r>
      <w:r w:rsidRPr="00FC1666">
        <w:rPr>
          <w:rFonts w:ascii="Arial" w:hAnsi="Arial" w:cs="Arial"/>
        </w:rPr>
        <w:t>y ubezpieczenia zgodnej z wymaganiami określonymi w niniejszym paragrafie, w terminie najpóźniej 3 dni przed końcem bieżącego okresu ubezpieczenia. Wykonawca ma przy tym obowiązek zapewnić ciągłość ochrony ubezpieczeniowej.</w:t>
      </w:r>
    </w:p>
    <w:p w14:paraId="6036B05E" w14:textId="39F82ECE" w:rsidR="008B7635" w:rsidRPr="00FC1666" w:rsidRDefault="008B7635" w:rsidP="00485F70">
      <w:pPr>
        <w:pStyle w:val="Akapitzlist"/>
        <w:numPr>
          <w:ilvl w:val="0"/>
          <w:numId w:val="31"/>
        </w:numPr>
        <w:spacing w:after="120"/>
        <w:ind w:left="425" w:hanging="425"/>
        <w:contextualSpacing w:val="0"/>
        <w:jc w:val="both"/>
        <w:rPr>
          <w:rFonts w:ascii="Arial" w:hAnsi="Arial" w:cs="Arial"/>
        </w:rPr>
      </w:pPr>
      <w:r w:rsidRPr="00FC1666">
        <w:rPr>
          <w:rFonts w:ascii="Arial" w:hAnsi="Arial" w:cs="Arial"/>
        </w:rPr>
        <w:t xml:space="preserve">Jeżeli wymagana </w:t>
      </w:r>
      <w:r w:rsidR="00E46009" w:rsidRPr="00FC1666">
        <w:rPr>
          <w:rFonts w:ascii="Arial" w:hAnsi="Arial" w:cs="Arial"/>
        </w:rPr>
        <w:t>Umow</w:t>
      </w:r>
      <w:r w:rsidRPr="00FC1666">
        <w:rPr>
          <w:rFonts w:ascii="Arial" w:hAnsi="Arial" w:cs="Arial"/>
        </w:rPr>
        <w:t xml:space="preserve">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w:t>
      </w:r>
      <w:r w:rsidR="00E46009" w:rsidRPr="00FC1666">
        <w:rPr>
          <w:rFonts w:ascii="Arial" w:hAnsi="Arial" w:cs="Arial"/>
        </w:rPr>
        <w:t>Umow</w:t>
      </w:r>
      <w:r w:rsidRPr="00FC1666">
        <w:rPr>
          <w:rFonts w:ascii="Arial" w:hAnsi="Arial" w:cs="Arial"/>
        </w:rPr>
        <w:t xml:space="preserve">ę ubezpieczenia we wskazanym powyżej zakresie. Zamawiający obciąży Wykonawcę składką za tak zawartą </w:t>
      </w:r>
      <w:r w:rsidR="00E46009" w:rsidRPr="00FC1666">
        <w:rPr>
          <w:rFonts w:ascii="Arial" w:hAnsi="Arial" w:cs="Arial"/>
        </w:rPr>
        <w:t>Umow</w:t>
      </w:r>
      <w:r w:rsidRPr="00FC1666">
        <w:rPr>
          <w:rFonts w:ascii="Arial" w:hAnsi="Arial" w:cs="Arial"/>
        </w:rPr>
        <w:t>ę ubezpieczenia wzywając go do zapłaty lub dokonując potrącenia z wynagrodzenia Wykonawcy.</w:t>
      </w:r>
    </w:p>
    <w:p w14:paraId="1E9EEB64" w14:textId="0628002A" w:rsidR="00F27462" w:rsidRPr="00FC1666" w:rsidRDefault="008B7635" w:rsidP="00485F70">
      <w:pPr>
        <w:pStyle w:val="Akapitzlist"/>
        <w:numPr>
          <w:ilvl w:val="0"/>
          <w:numId w:val="31"/>
        </w:numPr>
        <w:spacing w:after="120"/>
        <w:ind w:left="425" w:hanging="425"/>
        <w:contextualSpacing w:val="0"/>
        <w:jc w:val="both"/>
        <w:rPr>
          <w:rFonts w:ascii="Arial" w:hAnsi="Arial" w:cs="Arial"/>
        </w:rPr>
      </w:pPr>
      <w:r w:rsidRPr="00FC1666">
        <w:rPr>
          <w:rFonts w:ascii="Arial" w:hAnsi="Arial" w:cs="Arial"/>
        </w:rPr>
        <w:t xml:space="preserve">Obowiązek Wykonawcy lub podwykonawców do zawarcia i przedłużania ważności wymaganych ubezpieczeń nie może być w żadnym wypadku interpretowany jako ograniczenie odpowiedzialności wynikającej z niniejszej </w:t>
      </w:r>
      <w:r w:rsidR="00E46009" w:rsidRPr="00FC1666">
        <w:rPr>
          <w:rFonts w:ascii="Arial" w:hAnsi="Arial" w:cs="Arial"/>
        </w:rPr>
        <w:t>Umow</w:t>
      </w:r>
      <w:r w:rsidRPr="00FC1666">
        <w:rPr>
          <w:rFonts w:ascii="Arial" w:hAnsi="Arial" w:cs="Arial"/>
        </w:rPr>
        <w:t>y</w:t>
      </w:r>
      <w:r w:rsidR="009D6E26" w:rsidRPr="00FC1666">
        <w:rPr>
          <w:rFonts w:ascii="Arial" w:hAnsi="Arial" w:cs="Arial"/>
        </w:rPr>
        <w:t>.</w:t>
      </w:r>
    </w:p>
    <w:p w14:paraId="0813B610" w14:textId="77777777" w:rsidR="005D02B1" w:rsidRPr="00FC1666" w:rsidRDefault="005D02B1" w:rsidP="00FC1666">
      <w:pPr>
        <w:pStyle w:val="Akapitzlist"/>
        <w:numPr>
          <w:ilvl w:val="0"/>
          <w:numId w:val="2"/>
        </w:numPr>
        <w:spacing w:before="240" w:after="0"/>
        <w:ind w:left="425" w:hanging="357"/>
        <w:contextualSpacing w:val="0"/>
        <w:jc w:val="center"/>
        <w:rPr>
          <w:rFonts w:ascii="Arial" w:hAnsi="Arial" w:cs="Arial"/>
          <w:b/>
        </w:rPr>
      </w:pPr>
    </w:p>
    <w:p w14:paraId="050546EE" w14:textId="4F119B12" w:rsidR="003B3B1B" w:rsidRPr="00FC1666" w:rsidRDefault="00BB7A88" w:rsidP="00FC1666">
      <w:pPr>
        <w:pStyle w:val="Nagwek4"/>
        <w:spacing w:after="120" w:line="276" w:lineRule="auto"/>
        <w:contextualSpacing w:val="0"/>
      </w:pPr>
      <w:r w:rsidRPr="00FC1666">
        <w:t>FORMY ZABEZPIECZENIA</w:t>
      </w:r>
    </w:p>
    <w:p w14:paraId="642C06BC" w14:textId="47A06942" w:rsidR="00A01CAA" w:rsidRPr="00FC1666" w:rsidRDefault="00256E6C" w:rsidP="00FC1666">
      <w:pPr>
        <w:pStyle w:val="Akapitzlist"/>
        <w:spacing w:after="120"/>
        <w:ind w:left="425"/>
        <w:jc w:val="both"/>
        <w:rPr>
          <w:rFonts w:ascii="Arial" w:hAnsi="Arial" w:cs="Arial"/>
        </w:rPr>
      </w:pPr>
      <w:r>
        <w:rPr>
          <w:rFonts w:ascii="Arial" w:hAnsi="Arial" w:cs="Arial"/>
        </w:rPr>
        <w:t>Zabezpieczenie</w:t>
      </w:r>
      <w:r w:rsidRPr="00E417BA">
        <w:rPr>
          <w:rFonts w:ascii="Arial" w:hAnsi="Arial" w:cs="Arial"/>
        </w:rPr>
        <w:t xml:space="preserve"> </w:t>
      </w:r>
      <w:r w:rsidR="000A2DC3" w:rsidRPr="00E417BA">
        <w:rPr>
          <w:rFonts w:ascii="Arial" w:hAnsi="Arial" w:cs="Arial"/>
        </w:rPr>
        <w:t xml:space="preserve">należytego wykonania Umowy ustala </w:t>
      </w:r>
      <w:r w:rsidR="000A2DC3" w:rsidRPr="00E417BA">
        <w:rPr>
          <w:rFonts w:ascii="Arial" w:hAnsi="Arial" w:cs="Arial"/>
          <w:b/>
        </w:rPr>
        <w:t xml:space="preserve">Załącznik nr </w:t>
      </w:r>
      <w:r>
        <w:rPr>
          <w:rFonts w:ascii="Arial" w:hAnsi="Arial" w:cs="Arial"/>
          <w:b/>
        </w:rPr>
        <w:t>8</w:t>
      </w:r>
      <w:r w:rsidR="000A2DC3" w:rsidRPr="00E417BA">
        <w:rPr>
          <w:rFonts w:ascii="Arial" w:hAnsi="Arial" w:cs="Arial"/>
        </w:rPr>
        <w:t xml:space="preserve"> do Umowy</w:t>
      </w:r>
      <w:r w:rsidR="003B3B1B" w:rsidRPr="00FC1666">
        <w:rPr>
          <w:rFonts w:ascii="Arial" w:hAnsi="Arial" w:cs="Arial"/>
        </w:rPr>
        <w:t>.</w:t>
      </w:r>
    </w:p>
    <w:p w14:paraId="0813B615" w14:textId="77777777" w:rsidR="00687DAB" w:rsidRPr="00FC1666" w:rsidRDefault="00687DAB" w:rsidP="00FC1666">
      <w:pPr>
        <w:pStyle w:val="Akapitzlist"/>
        <w:numPr>
          <w:ilvl w:val="0"/>
          <w:numId w:val="2"/>
        </w:numPr>
        <w:spacing w:before="240" w:after="0"/>
        <w:ind w:left="425" w:hanging="357"/>
        <w:contextualSpacing w:val="0"/>
        <w:jc w:val="center"/>
        <w:rPr>
          <w:rFonts w:ascii="Arial" w:hAnsi="Arial" w:cs="Arial"/>
          <w:b/>
        </w:rPr>
      </w:pPr>
    </w:p>
    <w:p w14:paraId="0813B617" w14:textId="528D9BB5" w:rsidR="00F44A0E" w:rsidRPr="00FC1666" w:rsidRDefault="004C630A" w:rsidP="00FC1666">
      <w:pPr>
        <w:pStyle w:val="Nagwek4"/>
        <w:spacing w:after="120" w:line="276" w:lineRule="auto"/>
        <w:contextualSpacing w:val="0"/>
      </w:pPr>
      <w:r w:rsidRPr="00FC1666">
        <w:t>KARY UMOWNE</w:t>
      </w:r>
    </w:p>
    <w:p w14:paraId="0813B618" w14:textId="594F9F55" w:rsidR="0001338E" w:rsidRPr="00FC1666" w:rsidRDefault="00623519" w:rsidP="00485F70">
      <w:pPr>
        <w:numPr>
          <w:ilvl w:val="0"/>
          <w:numId w:val="12"/>
        </w:numPr>
        <w:spacing w:after="120"/>
        <w:jc w:val="both"/>
        <w:rPr>
          <w:rFonts w:ascii="Arial" w:hAnsi="Arial" w:cs="Arial"/>
        </w:rPr>
      </w:pPr>
      <w:r w:rsidRPr="00FC1666">
        <w:rPr>
          <w:rFonts w:ascii="Arial" w:hAnsi="Arial" w:cs="Arial"/>
        </w:rPr>
        <w:t>Strony ustalają, że Zamawiający jest uprawniony do żądania od Wykonawcy zapłaty na rzecz Zamawiającego kar umownych w następujących przypadkach</w:t>
      </w:r>
      <w:r w:rsidR="0001338E" w:rsidRPr="00FC1666">
        <w:rPr>
          <w:rFonts w:ascii="Arial" w:hAnsi="Arial" w:cs="Arial"/>
        </w:rPr>
        <w:t>:</w:t>
      </w:r>
    </w:p>
    <w:p w14:paraId="4C2C251A" w14:textId="2FD564C8" w:rsidR="000E7362" w:rsidRDefault="00F04C2F"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t xml:space="preserve">w przypadku zwłoki w wykonaniu Przedmiotu Umowy w terminie wskazanym w §1 ust.5 Umowy (z uwzględnieniem ewentualnych zmian wprowadzonych zgodnie z §1 ust. 6) oraz terminów wskazanych w tabeli </w:t>
      </w:r>
      <w:r w:rsidR="009B0FF7">
        <w:rPr>
          <w:rFonts w:ascii="Arial" w:hAnsi="Arial" w:cs="Arial"/>
        </w:rPr>
        <w:t xml:space="preserve">nr 2 </w:t>
      </w:r>
      <w:r w:rsidRPr="00FC1666">
        <w:rPr>
          <w:rFonts w:ascii="Arial" w:hAnsi="Arial" w:cs="Arial"/>
        </w:rPr>
        <w:t xml:space="preserve">Załącznika 2 do Umowy </w:t>
      </w:r>
      <w:r w:rsidR="00F40E6E" w:rsidRPr="00FC1666">
        <w:rPr>
          <w:rFonts w:ascii="Arial" w:hAnsi="Arial" w:cs="Arial"/>
        </w:rPr>
        <w:t>–</w:t>
      </w:r>
      <w:r w:rsidRPr="00FC1666">
        <w:rPr>
          <w:rFonts w:ascii="Arial" w:hAnsi="Arial" w:cs="Arial"/>
        </w:rPr>
        <w:t xml:space="preserve"> w</w:t>
      </w:r>
      <w:r w:rsidR="00F40E6E" w:rsidRPr="00FC1666">
        <w:rPr>
          <w:rFonts w:ascii="Arial" w:hAnsi="Arial" w:cs="Arial"/>
        </w:rPr>
        <w:t> </w:t>
      </w:r>
      <w:r w:rsidRPr="00FC1666">
        <w:rPr>
          <w:rFonts w:ascii="Arial" w:hAnsi="Arial" w:cs="Arial"/>
        </w:rPr>
        <w:t xml:space="preserve">wysokości 0,1% maksymalnego wynagrodzenia </w:t>
      </w:r>
      <w:bookmarkStart w:id="6" w:name="_Hlk219713500"/>
      <w:r w:rsidRPr="00FC1666">
        <w:rPr>
          <w:rFonts w:ascii="Arial" w:hAnsi="Arial" w:cs="Arial"/>
        </w:rPr>
        <w:t>netto</w:t>
      </w:r>
      <w:bookmarkEnd w:id="6"/>
      <w:r w:rsidRPr="00FC1666">
        <w:rPr>
          <w:rFonts w:ascii="Arial" w:hAnsi="Arial" w:cs="Arial"/>
        </w:rPr>
        <w:t xml:space="preserve"> należnego Wykonawcy wskazanego w §4 ust. 13 zdanie pierwsze Umowy - za każdy dzień zwłoki;</w:t>
      </w:r>
    </w:p>
    <w:p w14:paraId="51F37CDD" w14:textId="77777777" w:rsidR="004D3859" w:rsidRPr="00FC1666" w:rsidRDefault="004D3859" w:rsidP="004D3859">
      <w:pPr>
        <w:tabs>
          <w:tab w:val="left" w:pos="851"/>
        </w:tabs>
        <w:spacing w:after="120"/>
        <w:ind w:left="851"/>
        <w:jc w:val="both"/>
        <w:rPr>
          <w:rFonts w:ascii="Arial" w:hAnsi="Arial" w:cs="Arial"/>
        </w:rPr>
      </w:pPr>
    </w:p>
    <w:p w14:paraId="564EE1C1" w14:textId="681CF440" w:rsidR="0013594C" w:rsidRPr="00FC1666" w:rsidRDefault="0013594C"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lastRenderedPageBreak/>
        <w:t xml:space="preserve">w przypadku zwłoki w usunięciu w terminie wad stwierdzonych przy odbiorze Przedmiotu Umowy zgodnie z postanowieniami </w:t>
      </w:r>
      <w:r w:rsidRPr="00FC1666">
        <w:rPr>
          <w:rFonts w:ascii="Arial" w:hAnsi="Arial" w:cs="Arial"/>
          <w:b/>
        </w:rPr>
        <w:t>Załącznika nr 3 do Umowy</w:t>
      </w:r>
      <w:r w:rsidRPr="00FC1666">
        <w:rPr>
          <w:rFonts w:ascii="Arial" w:hAnsi="Arial" w:cs="Arial"/>
        </w:rPr>
        <w:t xml:space="preserve"> </w:t>
      </w:r>
      <w:r w:rsidR="00066A57" w:rsidRPr="00FC1666">
        <w:rPr>
          <w:rFonts w:ascii="Arial" w:hAnsi="Arial" w:cs="Arial"/>
        </w:rPr>
        <w:t>–</w:t>
      </w:r>
      <w:r w:rsidRPr="00FC1666">
        <w:rPr>
          <w:rFonts w:ascii="Arial" w:hAnsi="Arial" w:cs="Arial"/>
        </w:rPr>
        <w:t xml:space="preserve"> w</w:t>
      </w:r>
      <w:r w:rsidR="00066A57" w:rsidRPr="00FC1666">
        <w:rPr>
          <w:rFonts w:ascii="Arial" w:hAnsi="Arial" w:cs="Arial"/>
        </w:rPr>
        <w:t> </w:t>
      </w:r>
      <w:r w:rsidRPr="00FC1666">
        <w:rPr>
          <w:rFonts w:ascii="Arial" w:hAnsi="Arial" w:cs="Arial"/>
        </w:rPr>
        <w:t>wysokości 0,</w:t>
      </w:r>
      <w:r w:rsidR="00722610" w:rsidRPr="00FC1666">
        <w:rPr>
          <w:rFonts w:ascii="Arial" w:hAnsi="Arial" w:cs="Arial"/>
        </w:rPr>
        <w:t>1</w:t>
      </w:r>
      <w:r w:rsidRPr="00FC1666">
        <w:rPr>
          <w:rFonts w:ascii="Arial" w:hAnsi="Arial" w:cs="Arial"/>
        </w:rPr>
        <w:t xml:space="preserve"> % </w:t>
      </w:r>
      <w:r w:rsidR="00DE7CAD" w:rsidRPr="00FC1666">
        <w:rPr>
          <w:rFonts w:ascii="Arial" w:hAnsi="Arial" w:cs="Arial"/>
        </w:rPr>
        <w:t xml:space="preserve">maksymalnego </w:t>
      </w:r>
      <w:r w:rsidRPr="00FC1666">
        <w:rPr>
          <w:rFonts w:ascii="Arial" w:hAnsi="Arial" w:cs="Arial"/>
        </w:rPr>
        <w:t xml:space="preserve">wynagrodzenia </w:t>
      </w:r>
      <w:r w:rsidR="00E535D8" w:rsidRPr="00E535D8">
        <w:rPr>
          <w:rFonts w:ascii="Arial" w:hAnsi="Arial" w:cs="Arial"/>
        </w:rPr>
        <w:t>netto</w:t>
      </w:r>
      <w:r w:rsidRPr="00FC1666">
        <w:rPr>
          <w:rFonts w:ascii="Arial" w:hAnsi="Arial" w:cs="Arial"/>
        </w:rPr>
        <w:t xml:space="preserve"> wskazanego w § 4 ust. 13 Umowy, za każdy rozpoczęty dzień zwłoki;</w:t>
      </w:r>
    </w:p>
    <w:p w14:paraId="00352CBE" w14:textId="6B4A1C72" w:rsidR="00FD6154" w:rsidRPr="00FC1666" w:rsidRDefault="00FD6154"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t>w przypadku zwłoki w wykonaniu w terminie obowiązku ustanowienia Ubezpieczeń lub doręczenia polis ubezpieczeniowych w wysokości</w:t>
      </w:r>
      <w:r w:rsidR="00F94701" w:rsidRPr="00FC1666">
        <w:rPr>
          <w:rFonts w:ascii="Arial" w:hAnsi="Arial" w:cs="Arial"/>
        </w:rPr>
        <w:t xml:space="preserve"> </w:t>
      </w:r>
      <w:r w:rsidR="00F41AE8" w:rsidRPr="00FC1666">
        <w:rPr>
          <w:rFonts w:ascii="Arial" w:hAnsi="Arial" w:cs="Arial"/>
        </w:rPr>
        <w:t>2</w:t>
      </w:r>
      <w:r w:rsidR="00F94701" w:rsidRPr="00FC1666">
        <w:rPr>
          <w:rFonts w:ascii="Arial" w:hAnsi="Arial" w:cs="Arial"/>
        </w:rPr>
        <w:t>00,00 zł</w:t>
      </w:r>
      <w:r w:rsidRPr="00FC1666">
        <w:rPr>
          <w:rFonts w:ascii="Arial" w:hAnsi="Arial" w:cs="Arial"/>
        </w:rPr>
        <w:t>– za każdy dzień zwłoki;</w:t>
      </w:r>
    </w:p>
    <w:p w14:paraId="13022B6D" w14:textId="0DE4FB5C" w:rsidR="00FD6154" w:rsidRPr="00FC1666" w:rsidRDefault="00FD6154"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t xml:space="preserve">w przypadku, gdy którakolwiek ze Stron odstąpi od Umowy w całości lub w części z przyczyn leżących po stronie Wykonawcy lub gdy Wykonawca odstąpi od Umowy w całości lub w części bez uzasadnionej przyczyny – w wysokości </w:t>
      </w:r>
      <w:r w:rsidRPr="00FC1666">
        <w:rPr>
          <w:rFonts w:ascii="Arial" w:hAnsi="Arial" w:cs="Arial"/>
          <w:b/>
        </w:rPr>
        <w:t>10%</w:t>
      </w:r>
      <w:r w:rsidRPr="00FC1666">
        <w:rPr>
          <w:rFonts w:ascii="Arial" w:hAnsi="Arial" w:cs="Arial"/>
        </w:rPr>
        <w:t xml:space="preserve"> </w:t>
      </w:r>
      <w:r w:rsidR="00DE7CAD" w:rsidRPr="00FC1666">
        <w:rPr>
          <w:rFonts w:ascii="Arial" w:hAnsi="Arial" w:cs="Arial"/>
        </w:rPr>
        <w:t xml:space="preserve">maksymalnego </w:t>
      </w:r>
      <w:r w:rsidR="00066A57" w:rsidRPr="00FC1666">
        <w:rPr>
          <w:rFonts w:ascii="Arial" w:hAnsi="Arial" w:cs="Arial"/>
        </w:rPr>
        <w:t xml:space="preserve">wynagrodzenia </w:t>
      </w:r>
      <w:r w:rsidR="00E535D8" w:rsidRPr="00E535D8">
        <w:rPr>
          <w:rFonts w:ascii="Arial" w:hAnsi="Arial" w:cs="Arial"/>
        </w:rPr>
        <w:t>netto</w:t>
      </w:r>
      <w:r w:rsidR="00066A57" w:rsidRPr="00FC1666">
        <w:rPr>
          <w:rFonts w:ascii="Arial" w:hAnsi="Arial" w:cs="Arial"/>
        </w:rPr>
        <w:t xml:space="preserve"> wskazanego w § 4 ust. 13 Umowy</w:t>
      </w:r>
      <w:r w:rsidRPr="00FC1666">
        <w:rPr>
          <w:rFonts w:ascii="Arial" w:hAnsi="Arial" w:cs="Arial"/>
        </w:rPr>
        <w:t>;</w:t>
      </w:r>
    </w:p>
    <w:p w14:paraId="0744D0CE" w14:textId="3BFBFE25" w:rsidR="00997F95" w:rsidRPr="00FC1666" w:rsidRDefault="00DD0BD1"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t xml:space="preserve">w przypadku opóźnienia w przedłożeniu harmonogramu, o którym mowa w § 2 ust. 6 Umowy w wyznaczonym terminie lub przedłożenie harmonogramu niezgodnego z wytycznymi – w </w:t>
      </w:r>
      <w:r w:rsidRPr="00FC1666">
        <w:rPr>
          <w:rFonts w:ascii="Arial" w:hAnsi="Arial" w:cs="Arial"/>
          <w:color w:val="000000" w:themeColor="text1"/>
        </w:rPr>
        <w:t>wysokości 0,01 %</w:t>
      </w:r>
      <w:r w:rsidRPr="00FC1666">
        <w:rPr>
          <w:rFonts w:ascii="Arial" w:eastAsia="Times New Roman" w:hAnsi="Arial" w:cs="Arial"/>
        </w:rPr>
        <w:t xml:space="preserve"> maksymalnego wynagrodzenia </w:t>
      </w:r>
      <w:r w:rsidR="00E535D8" w:rsidRPr="00E535D8">
        <w:rPr>
          <w:rFonts w:ascii="Arial" w:eastAsia="Times New Roman" w:hAnsi="Arial" w:cs="Arial"/>
        </w:rPr>
        <w:t>netto</w:t>
      </w:r>
      <w:r w:rsidR="0066295D" w:rsidRPr="00FC1666">
        <w:rPr>
          <w:rFonts w:ascii="Arial" w:eastAsia="Times New Roman" w:hAnsi="Arial" w:cs="Arial"/>
        </w:rPr>
        <w:t xml:space="preserve"> </w:t>
      </w:r>
      <w:r w:rsidRPr="00FC1666">
        <w:rPr>
          <w:rFonts w:ascii="Arial" w:eastAsia="Times New Roman" w:hAnsi="Arial" w:cs="Arial"/>
        </w:rPr>
        <w:t>określonego</w:t>
      </w:r>
      <w:r w:rsidR="00F312B9" w:rsidRPr="00FC1666">
        <w:rPr>
          <w:rFonts w:ascii="Arial" w:eastAsia="Times New Roman" w:hAnsi="Arial" w:cs="Arial"/>
        </w:rPr>
        <w:t xml:space="preserve"> </w:t>
      </w:r>
      <w:r w:rsidRPr="00FC1666">
        <w:rPr>
          <w:rFonts w:ascii="Arial" w:eastAsia="Times New Roman" w:hAnsi="Arial" w:cs="Arial"/>
        </w:rPr>
        <w:t>w</w:t>
      </w:r>
      <w:r w:rsidR="00F312B9" w:rsidRPr="00FC1666">
        <w:rPr>
          <w:rFonts w:ascii="Arial" w:hAnsi="Arial" w:cs="Arial"/>
        </w:rPr>
        <w:t xml:space="preserve"> </w:t>
      </w:r>
      <w:r w:rsidRPr="00FC1666">
        <w:rPr>
          <w:rFonts w:ascii="Arial" w:hAnsi="Arial" w:cs="Arial"/>
        </w:rPr>
        <w:t>§ 4 ust. 13</w:t>
      </w:r>
      <w:r w:rsidRPr="00FC1666">
        <w:rPr>
          <w:rFonts w:ascii="Arial" w:eastAsia="Times New Roman" w:hAnsi="Arial" w:cs="Arial"/>
        </w:rPr>
        <w:t>,</w:t>
      </w:r>
      <w:r w:rsidRPr="00FC1666">
        <w:rPr>
          <w:rFonts w:ascii="Arial" w:hAnsi="Arial" w:cs="Arial"/>
        </w:rPr>
        <w:t xml:space="preserve"> za każdy dzień </w:t>
      </w:r>
      <w:r w:rsidR="007E65E0" w:rsidRPr="00FC1666">
        <w:rPr>
          <w:rFonts w:ascii="Arial" w:hAnsi="Arial" w:cs="Arial"/>
        </w:rPr>
        <w:t>zwłoki</w:t>
      </w:r>
      <w:r w:rsidRPr="00FC1666">
        <w:rPr>
          <w:rFonts w:ascii="Arial" w:hAnsi="Arial" w:cs="Arial"/>
        </w:rPr>
        <w:t>;</w:t>
      </w:r>
    </w:p>
    <w:p w14:paraId="5548A321" w14:textId="524A0EF8" w:rsidR="00FD6154" w:rsidRPr="00FC1666" w:rsidRDefault="00FD6154"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t>w przypadku naruszenia przez Wykonawcę obowiązku poufności określonego w</w:t>
      </w:r>
      <w:r w:rsidR="00954491" w:rsidRPr="00FC1666">
        <w:rPr>
          <w:rFonts w:ascii="Arial" w:hAnsi="Arial" w:cs="Arial"/>
        </w:rPr>
        <w:t> </w:t>
      </w:r>
      <w:r w:rsidRPr="00FC1666">
        <w:rPr>
          <w:rFonts w:ascii="Arial" w:hAnsi="Arial" w:cs="Arial"/>
        </w:rPr>
        <w:t xml:space="preserve">Umowy – w wysokości </w:t>
      </w:r>
      <w:r w:rsidR="00F41AE8" w:rsidRPr="00FC1666">
        <w:rPr>
          <w:rFonts w:ascii="Arial" w:hAnsi="Arial" w:cs="Arial"/>
          <w:b/>
        </w:rPr>
        <w:t>5</w:t>
      </w:r>
      <w:r w:rsidRPr="00FC1666">
        <w:rPr>
          <w:rFonts w:ascii="Arial" w:hAnsi="Arial" w:cs="Arial"/>
          <w:b/>
        </w:rPr>
        <w:t> 000,00 zł</w:t>
      </w:r>
      <w:r w:rsidRPr="00FC1666">
        <w:rPr>
          <w:rFonts w:ascii="Arial" w:hAnsi="Arial" w:cs="Arial"/>
        </w:rPr>
        <w:t xml:space="preserve"> za każde jednokrotne naruszenie tego obowiązku;</w:t>
      </w:r>
    </w:p>
    <w:p w14:paraId="04BE7335" w14:textId="77777777" w:rsidR="00B704BD" w:rsidRDefault="00FD6154" w:rsidP="00485F70">
      <w:pPr>
        <w:numPr>
          <w:ilvl w:val="0"/>
          <w:numId w:val="13"/>
        </w:numPr>
        <w:tabs>
          <w:tab w:val="left" w:pos="851"/>
        </w:tabs>
        <w:spacing w:after="120"/>
        <w:ind w:left="851" w:hanging="425"/>
        <w:jc w:val="both"/>
        <w:rPr>
          <w:rFonts w:ascii="Arial" w:hAnsi="Arial" w:cs="Arial"/>
        </w:rPr>
      </w:pPr>
      <w:r w:rsidRPr="00FC1666">
        <w:rPr>
          <w:rFonts w:ascii="Arial" w:hAnsi="Arial" w:cs="Arial"/>
        </w:rPr>
        <w:t xml:space="preserve">w przypadku naruszenia zakazu określonego w §2 ust. 3 w kwocie </w:t>
      </w:r>
      <w:r w:rsidRPr="00FC1666">
        <w:rPr>
          <w:rFonts w:ascii="Arial" w:hAnsi="Arial" w:cs="Arial"/>
          <w:b/>
        </w:rPr>
        <w:t>10</w:t>
      </w:r>
      <w:r w:rsidR="00B564FC" w:rsidRPr="00FC1666">
        <w:rPr>
          <w:rFonts w:ascii="Arial" w:hAnsi="Arial" w:cs="Arial"/>
          <w:b/>
        </w:rPr>
        <w:t> </w:t>
      </w:r>
      <w:r w:rsidRPr="00FC1666">
        <w:rPr>
          <w:rFonts w:ascii="Arial" w:hAnsi="Arial" w:cs="Arial"/>
          <w:b/>
        </w:rPr>
        <w:t>000,00 zł</w:t>
      </w:r>
      <w:r w:rsidRPr="00FC1666">
        <w:rPr>
          <w:rFonts w:ascii="Arial" w:hAnsi="Arial" w:cs="Arial"/>
        </w:rPr>
        <w:t xml:space="preserve"> za każde jednokrotne naruszenie tego zakazu</w:t>
      </w:r>
      <w:r w:rsidR="00B704BD">
        <w:rPr>
          <w:rFonts w:ascii="Arial" w:hAnsi="Arial" w:cs="Arial"/>
        </w:rPr>
        <w:t>:</w:t>
      </w:r>
    </w:p>
    <w:p w14:paraId="5EA7097A" w14:textId="053D13CC" w:rsidR="00FD6154" w:rsidRPr="00FC1666" w:rsidRDefault="00B704BD" w:rsidP="00485F70">
      <w:pPr>
        <w:numPr>
          <w:ilvl w:val="0"/>
          <w:numId w:val="13"/>
        </w:numPr>
        <w:tabs>
          <w:tab w:val="left" w:pos="851"/>
        </w:tabs>
        <w:spacing w:after="120"/>
        <w:ind w:left="851" w:hanging="425"/>
        <w:jc w:val="both"/>
        <w:rPr>
          <w:rFonts w:ascii="Arial" w:hAnsi="Arial" w:cs="Arial"/>
        </w:rPr>
      </w:pPr>
      <w:r w:rsidRPr="00B704BD">
        <w:rPr>
          <w:rFonts w:ascii="Arial" w:hAnsi="Arial" w:cs="Arial"/>
        </w:rPr>
        <w:t xml:space="preserve">w przypadku zwłoki w wykonaniu w terminie obowiązku wniesienia lub uzupełnienia zabezpieczenia  - w wysokości </w:t>
      </w:r>
      <w:r w:rsidRPr="00B704BD">
        <w:rPr>
          <w:rFonts w:ascii="Arial" w:hAnsi="Arial" w:cs="Arial"/>
          <w:b/>
          <w:bCs/>
        </w:rPr>
        <w:t>1 000,00 zł</w:t>
      </w:r>
      <w:r w:rsidRPr="00B704BD">
        <w:rPr>
          <w:rFonts w:ascii="Arial" w:hAnsi="Arial" w:cs="Arial"/>
        </w:rPr>
        <w:t xml:space="preserve"> za każdy dzień zwłoki</w:t>
      </w:r>
      <w:r w:rsidR="00FD6154" w:rsidRPr="00FC1666">
        <w:rPr>
          <w:rFonts w:ascii="Arial" w:hAnsi="Arial" w:cs="Arial"/>
        </w:rPr>
        <w:t>.</w:t>
      </w:r>
    </w:p>
    <w:p w14:paraId="0813B623" w14:textId="77777777" w:rsidR="0001338E" w:rsidRPr="00FC1666" w:rsidRDefault="0001338E" w:rsidP="00485F70">
      <w:pPr>
        <w:numPr>
          <w:ilvl w:val="0"/>
          <w:numId w:val="12"/>
        </w:numPr>
        <w:spacing w:after="120"/>
        <w:jc w:val="both"/>
        <w:rPr>
          <w:rFonts w:ascii="Arial" w:hAnsi="Arial" w:cs="Arial"/>
        </w:rPr>
      </w:pPr>
      <w:r w:rsidRPr="00FC1666">
        <w:rPr>
          <w:rFonts w:ascii="Arial" w:hAnsi="Arial" w:cs="Arial"/>
        </w:rPr>
        <w:t xml:space="preserve">Kary umowne mogą być potrącane </w:t>
      </w:r>
      <w:r w:rsidR="002F2C99" w:rsidRPr="00FC1666">
        <w:rPr>
          <w:rFonts w:ascii="Arial" w:hAnsi="Arial" w:cs="Arial"/>
        </w:rPr>
        <w:t>jednostronnie przez Zamawiającego z wynagrodzenia Wykonawcy</w:t>
      </w:r>
      <w:r w:rsidR="00556516" w:rsidRPr="00FC1666">
        <w:rPr>
          <w:rFonts w:ascii="Arial" w:hAnsi="Arial" w:cs="Arial"/>
        </w:rPr>
        <w:t>.</w:t>
      </w:r>
    </w:p>
    <w:p w14:paraId="0813B624" w14:textId="6EDF92CD" w:rsidR="0001338E" w:rsidRPr="00FC1666" w:rsidRDefault="0001338E" w:rsidP="00485F70">
      <w:pPr>
        <w:numPr>
          <w:ilvl w:val="0"/>
          <w:numId w:val="12"/>
        </w:numPr>
        <w:spacing w:after="120"/>
        <w:jc w:val="both"/>
        <w:rPr>
          <w:rFonts w:ascii="Arial" w:hAnsi="Arial" w:cs="Arial"/>
        </w:rPr>
      </w:pPr>
      <w:r w:rsidRPr="00FC1666">
        <w:rPr>
          <w:rFonts w:ascii="Arial" w:hAnsi="Arial" w:cs="Arial"/>
        </w:rPr>
        <w:t>Postanowienia Umowy dotyczące kar umownych z tytułu odstąpienia od Umowy w całości lub w części zachowują moc pomimo odstąpienia od Umowy.</w:t>
      </w:r>
    </w:p>
    <w:p w14:paraId="1A9A9979" w14:textId="1BC2BAC9" w:rsidR="00C436CE" w:rsidRPr="00FC1666" w:rsidRDefault="00C436CE" w:rsidP="00485F70">
      <w:pPr>
        <w:numPr>
          <w:ilvl w:val="0"/>
          <w:numId w:val="12"/>
        </w:numPr>
        <w:spacing w:before="120" w:after="0"/>
        <w:jc w:val="both"/>
        <w:rPr>
          <w:rFonts w:ascii="Arial" w:hAnsi="Arial" w:cs="Arial"/>
          <w:bCs/>
        </w:rPr>
      </w:pPr>
      <w:r w:rsidRPr="00FC1666">
        <w:rPr>
          <w:rFonts w:ascii="Arial" w:hAnsi="Arial" w:cs="Arial"/>
          <w:bCs/>
        </w:rPr>
        <w:t xml:space="preserve">Łączna wysokość kar umownych ograniczona jest do kwoty </w:t>
      </w:r>
      <w:r w:rsidR="00E34414" w:rsidRPr="00FC1666">
        <w:rPr>
          <w:rFonts w:ascii="Arial" w:hAnsi="Arial" w:cs="Arial"/>
          <w:b/>
          <w:bCs/>
        </w:rPr>
        <w:t>5</w:t>
      </w:r>
      <w:r w:rsidR="00FD6154" w:rsidRPr="00FC1666">
        <w:rPr>
          <w:rFonts w:ascii="Arial" w:hAnsi="Arial" w:cs="Arial"/>
          <w:b/>
          <w:bCs/>
        </w:rPr>
        <w:t>0</w:t>
      </w:r>
      <w:r w:rsidRPr="00FC1666">
        <w:rPr>
          <w:rFonts w:ascii="Arial" w:hAnsi="Arial" w:cs="Arial"/>
          <w:b/>
          <w:bCs/>
        </w:rPr>
        <w:t>%</w:t>
      </w:r>
      <w:r w:rsidRPr="00FC1666">
        <w:rPr>
          <w:rFonts w:ascii="Arial" w:hAnsi="Arial" w:cs="Arial"/>
          <w:bCs/>
        </w:rPr>
        <w:t xml:space="preserve"> wynagrodzenia</w:t>
      </w:r>
      <w:r w:rsidR="00066A57" w:rsidRPr="00FC1666">
        <w:rPr>
          <w:rFonts w:ascii="Arial" w:hAnsi="Arial" w:cs="Arial"/>
          <w:bCs/>
        </w:rPr>
        <w:t xml:space="preserve"> </w:t>
      </w:r>
      <w:r w:rsidR="00EF1BA5" w:rsidRPr="00FC1666">
        <w:rPr>
          <w:rFonts w:ascii="Arial" w:hAnsi="Arial" w:cs="Arial"/>
          <w:bCs/>
        </w:rPr>
        <w:t xml:space="preserve">maksymalnego </w:t>
      </w:r>
      <w:r w:rsidR="00E535D8" w:rsidRPr="00E535D8">
        <w:rPr>
          <w:rFonts w:ascii="Arial" w:hAnsi="Arial" w:cs="Arial"/>
          <w:bCs/>
        </w:rPr>
        <w:t>netto</w:t>
      </w:r>
      <w:r w:rsidRPr="00FC1666">
        <w:rPr>
          <w:rFonts w:ascii="Arial" w:hAnsi="Arial" w:cs="Arial"/>
          <w:bCs/>
        </w:rPr>
        <w:t xml:space="preserve"> wskazanego w </w:t>
      </w:r>
      <w:r w:rsidRPr="00FC1666">
        <w:rPr>
          <w:rFonts w:ascii="Arial" w:hAnsi="Arial" w:cs="Arial"/>
        </w:rPr>
        <w:t>§</w:t>
      </w:r>
      <w:r w:rsidR="00FD6154" w:rsidRPr="00FC1666">
        <w:rPr>
          <w:rFonts w:ascii="Arial" w:hAnsi="Arial" w:cs="Arial"/>
        </w:rPr>
        <w:t xml:space="preserve">4 ust. </w:t>
      </w:r>
      <w:r w:rsidR="002E0831" w:rsidRPr="00FC1666">
        <w:rPr>
          <w:rFonts w:ascii="Arial" w:hAnsi="Arial" w:cs="Arial"/>
        </w:rPr>
        <w:t>1</w:t>
      </w:r>
      <w:r w:rsidR="00E34414" w:rsidRPr="00FC1666">
        <w:rPr>
          <w:rFonts w:ascii="Arial" w:hAnsi="Arial" w:cs="Arial"/>
        </w:rPr>
        <w:t>3</w:t>
      </w:r>
      <w:r w:rsidRPr="00FC1666">
        <w:rPr>
          <w:rFonts w:ascii="Arial" w:hAnsi="Arial" w:cs="Arial"/>
          <w:bCs/>
        </w:rPr>
        <w:t>.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37FE7B25" w14:textId="0C770430" w:rsidR="00C436CE" w:rsidRPr="00FC1666" w:rsidRDefault="00C436CE" w:rsidP="00485F70">
      <w:pPr>
        <w:numPr>
          <w:ilvl w:val="0"/>
          <w:numId w:val="12"/>
        </w:numPr>
        <w:spacing w:before="120" w:after="0"/>
        <w:jc w:val="both"/>
        <w:rPr>
          <w:rFonts w:ascii="Arial" w:hAnsi="Arial" w:cs="Arial"/>
          <w:bCs/>
        </w:rPr>
      </w:pPr>
      <w:r w:rsidRPr="00FC1666">
        <w:rPr>
          <w:rFonts w:ascii="Arial" w:hAnsi="Arial" w:cs="Arial"/>
          <w:bCs/>
        </w:rPr>
        <w:t xml:space="preserve">Z zastrzeżeniem zdania drugiego odpowiedzialność Wykonawcy wobec Zamawiającego z tytułu niewykonania lub nienależytego wykonania Umowy jest ograniczona do kwoty stanowiącej równowartość </w:t>
      </w:r>
      <w:r w:rsidRPr="00FC1666">
        <w:rPr>
          <w:rFonts w:ascii="Arial" w:hAnsi="Arial" w:cs="Arial"/>
          <w:b/>
          <w:bCs/>
        </w:rPr>
        <w:t>100%</w:t>
      </w:r>
      <w:r w:rsidRPr="00FC1666">
        <w:rPr>
          <w:rFonts w:ascii="Arial" w:hAnsi="Arial" w:cs="Arial"/>
          <w:bCs/>
        </w:rPr>
        <w:t xml:space="preserve"> wynagrodzenia</w:t>
      </w:r>
      <w:r w:rsidR="00066A57" w:rsidRPr="00FC1666">
        <w:rPr>
          <w:rFonts w:ascii="Arial" w:hAnsi="Arial" w:cs="Arial"/>
          <w:bCs/>
        </w:rPr>
        <w:t xml:space="preserve"> </w:t>
      </w:r>
      <w:r w:rsidR="00EF1BA5" w:rsidRPr="00FC1666">
        <w:rPr>
          <w:rFonts w:ascii="Arial" w:hAnsi="Arial" w:cs="Arial"/>
          <w:bCs/>
        </w:rPr>
        <w:t xml:space="preserve">maksymalnego </w:t>
      </w:r>
      <w:r w:rsidR="00E535D8" w:rsidRPr="00E535D8">
        <w:rPr>
          <w:rFonts w:ascii="Arial" w:hAnsi="Arial" w:cs="Arial"/>
          <w:bCs/>
        </w:rPr>
        <w:t>netto</w:t>
      </w:r>
      <w:r w:rsidRPr="00FC1666">
        <w:rPr>
          <w:rFonts w:ascii="Arial" w:hAnsi="Arial" w:cs="Arial"/>
          <w:bCs/>
        </w:rPr>
        <w:t xml:space="preserve"> wskazanego w </w:t>
      </w:r>
      <w:r w:rsidRPr="00FC1666">
        <w:rPr>
          <w:rFonts w:ascii="Arial" w:hAnsi="Arial" w:cs="Arial"/>
        </w:rPr>
        <w:t>§</w:t>
      </w:r>
      <w:r w:rsidR="00FD6154" w:rsidRPr="00FC1666">
        <w:rPr>
          <w:rFonts w:ascii="Arial" w:hAnsi="Arial" w:cs="Arial"/>
        </w:rPr>
        <w:t xml:space="preserve">4 ust. </w:t>
      </w:r>
      <w:r w:rsidR="002E0831" w:rsidRPr="00FC1666">
        <w:rPr>
          <w:rFonts w:ascii="Arial" w:hAnsi="Arial" w:cs="Arial"/>
        </w:rPr>
        <w:t>1</w:t>
      </w:r>
      <w:r w:rsidR="00E34414" w:rsidRPr="00FC1666">
        <w:rPr>
          <w:rFonts w:ascii="Arial" w:hAnsi="Arial" w:cs="Arial"/>
        </w:rPr>
        <w:t>3</w:t>
      </w:r>
      <w:r w:rsidRPr="00FC1666">
        <w:rPr>
          <w:rFonts w:ascii="Arial" w:hAnsi="Arial" w:cs="Arial"/>
          <w:bCs/>
        </w:rPr>
        <w:t xml:space="preserve">.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t>
      </w:r>
      <w:r w:rsidRPr="00FC1666">
        <w:rPr>
          <w:rFonts w:ascii="Arial" w:hAnsi="Arial" w:cs="Arial"/>
          <w:bCs/>
        </w:rPr>
        <w:lastRenderedPageBreak/>
        <w:t xml:space="preserve">Wykonawcy dotyczącą naruszenia praw własności intelektualnej oraz odpowiedzialności Wykonawcy za wykonanie zastępcze. </w:t>
      </w:r>
    </w:p>
    <w:p w14:paraId="38C6F928" w14:textId="2D04F04F" w:rsidR="00C436CE" w:rsidRPr="00FC1666" w:rsidRDefault="00C436CE" w:rsidP="00485F70">
      <w:pPr>
        <w:numPr>
          <w:ilvl w:val="0"/>
          <w:numId w:val="12"/>
        </w:numPr>
        <w:spacing w:before="120" w:after="120"/>
        <w:ind w:left="357" w:hanging="357"/>
        <w:jc w:val="both"/>
        <w:rPr>
          <w:rFonts w:ascii="Arial" w:hAnsi="Arial" w:cs="Arial"/>
          <w:bCs/>
        </w:rPr>
      </w:pPr>
      <w:r w:rsidRPr="00FC1666">
        <w:rPr>
          <w:rFonts w:ascii="Arial" w:hAnsi="Arial" w:cs="Arial"/>
          <w:bCs/>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53E06CBF" w14:textId="5C2D948B" w:rsidR="001B1BF5" w:rsidRPr="00FC1666" w:rsidRDefault="00CF007D" w:rsidP="00485F70">
      <w:pPr>
        <w:numPr>
          <w:ilvl w:val="0"/>
          <w:numId w:val="12"/>
        </w:numPr>
        <w:spacing w:after="120"/>
        <w:jc w:val="both"/>
        <w:rPr>
          <w:rFonts w:ascii="Arial" w:hAnsi="Arial" w:cs="Arial"/>
        </w:rPr>
      </w:pPr>
      <w:r w:rsidRPr="00FC1666">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0813B627" w14:textId="77777777" w:rsidR="004C630A" w:rsidRPr="00FC1666" w:rsidRDefault="004C630A" w:rsidP="00FC1666">
      <w:pPr>
        <w:pStyle w:val="Akapitzlist"/>
        <w:numPr>
          <w:ilvl w:val="0"/>
          <w:numId w:val="2"/>
        </w:numPr>
        <w:spacing w:before="240" w:after="0"/>
        <w:ind w:left="425" w:hanging="425"/>
        <w:contextualSpacing w:val="0"/>
        <w:jc w:val="center"/>
        <w:rPr>
          <w:rFonts w:ascii="Arial" w:hAnsi="Arial" w:cs="Arial"/>
          <w:b/>
        </w:rPr>
      </w:pPr>
    </w:p>
    <w:p w14:paraId="0813B629" w14:textId="2A50155A" w:rsidR="00F44A0E" w:rsidRPr="00FC1666" w:rsidRDefault="00AE1C39" w:rsidP="00FC1666">
      <w:pPr>
        <w:pStyle w:val="Nagwek4"/>
        <w:spacing w:after="120" w:line="276" w:lineRule="auto"/>
        <w:contextualSpacing w:val="0"/>
      </w:pPr>
      <w:r w:rsidRPr="00FC1666">
        <w:t>POUFNOŚĆ</w:t>
      </w:r>
    </w:p>
    <w:p w14:paraId="73BC9200" w14:textId="77777777" w:rsidR="00C418DE" w:rsidRPr="002D46D8" w:rsidRDefault="00C418DE" w:rsidP="00C418DE">
      <w:pPr>
        <w:numPr>
          <w:ilvl w:val="0"/>
          <w:numId w:val="9"/>
        </w:numPr>
        <w:tabs>
          <w:tab w:val="left" w:pos="426"/>
        </w:tabs>
        <w:spacing w:before="120" w:after="120"/>
        <w:jc w:val="both"/>
        <w:rPr>
          <w:rFonts w:ascii="Arial" w:hAnsi="Arial" w:cs="Arial"/>
        </w:rPr>
      </w:pPr>
      <w:r w:rsidRPr="002D46D8">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w:t>
      </w:r>
      <w:r>
        <w:rPr>
          <w:rFonts w:ascii="Arial" w:hAnsi="Arial" w:cs="Arial"/>
        </w:rPr>
        <w:t xml:space="preserve"> </w:t>
      </w:r>
      <w:bookmarkStart w:id="7" w:name="_Hlk183693411"/>
      <w:r w:rsidRPr="00DC4F18">
        <w:rPr>
          <w:rFonts w:ascii="Arial" w:hAnsi="Arial" w:cs="Arial"/>
        </w:rPr>
        <w:t>(</w:t>
      </w:r>
      <w:proofErr w:type="spellStart"/>
      <w:r w:rsidRPr="00DC4F18">
        <w:rPr>
          <w:rFonts w:ascii="Arial" w:hAnsi="Arial" w:cs="Arial"/>
          <w:i/>
          <w:iCs/>
        </w:rPr>
        <w:t>inside</w:t>
      </w:r>
      <w:proofErr w:type="spellEnd"/>
      <w:r w:rsidRPr="00DC4F18">
        <w:rPr>
          <w:rFonts w:ascii="Arial" w:hAnsi="Arial" w:cs="Arial"/>
          <w:i/>
          <w:iCs/>
        </w:rPr>
        <w:t xml:space="preserve"> </w:t>
      </w:r>
      <w:proofErr w:type="spellStart"/>
      <w:r w:rsidRPr="00DC4F18">
        <w:rPr>
          <w:rFonts w:ascii="Arial" w:hAnsi="Arial" w:cs="Arial"/>
          <w:i/>
          <w:iCs/>
        </w:rPr>
        <w:t>information</w:t>
      </w:r>
      <w:proofErr w:type="spellEnd"/>
      <w:r w:rsidRPr="00DC4F18">
        <w:rPr>
          <w:rFonts w:ascii="Arial" w:hAnsi="Arial" w:cs="Arial"/>
        </w:rPr>
        <w:t xml:space="preserve">) </w:t>
      </w:r>
      <w:bookmarkEnd w:id="7"/>
      <w:r w:rsidRPr="002D46D8">
        <w:rPr>
          <w:rFonts w:ascii="Arial" w:hAnsi="Arial" w:cs="Arial"/>
        </w:rPr>
        <w:t>w</w:t>
      </w:r>
      <w:r>
        <w:rPr>
          <w:rFonts w:ascii="Arial" w:hAnsi="Arial" w:cs="Arial"/>
        </w:rPr>
        <w:t> </w:t>
      </w:r>
      <w:r w:rsidRPr="002D46D8">
        <w:rPr>
          <w:rFonts w:ascii="Arial" w:hAnsi="Arial" w:cs="Arial"/>
        </w:rPr>
        <w:t>rozumieniu rozporządzenia Parlamentu Europejskiego i Rady (UE) nr 596/2014 z dnia 16 kwietnia 2014 roku w sprawie nadużyć na rynku (rozporządzenie w sprawie nadużyć na rynku) oraz uchylające dyrektywę 2003/6/WE Parlamentu Europejskiego i Rady i</w:t>
      </w:r>
      <w:r>
        <w:rPr>
          <w:rFonts w:ascii="Arial" w:hAnsi="Arial" w:cs="Arial"/>
        </w:rPr>
        <w:t> </w:t>
      </w:r>
      <w:r w:rsidRPr="002D46D8">
        <w:rPr>
          <w:rFonts w:ascii="Arial" w:hAnsi="Arial" w:cs="Arial"/>
        </w:rPr>
        <w:t>dyrektywy Komisji 2003/124/WE, 2003/125/WE i 2004/72/WE („rozporządzenie MAR”).</w:t>
      </w:r>
    </w:p>
    <w:p w14:paraId="243A0F39" w14:textId="77777777" w:rsidR="00C418DE" w:rsidRPr="002D46D8" w:rsidRDefault="00C418DE" w:rsidP="00C418DE">
      <w:pPr>
        <w:numPr>
          <w:ilvl w:val="0"/>
          <w:numId w:val="9"/>
        </w:numPr>
        <w:tabs>
          <w:tab w:val="left" w:pos="426"/>
        </w:tabs>
        <w:spacing w:before="120" w:after="120"/>
        <w:jc w:val="both"/>
        <w:rPr>
          <w:rFonts w:ascii="Arial" w:hAnsi="Arial" w:cs="Arial"/>
        </w:rPr>
      </w:pPr>
      <w:r w:rsidRPr="002D46D8">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6266D60C" w14:textId="77777777" w:rsidR="00C418DE" w:rsidRPr="002D46D8" w:rsidRDefault="00C418DE" w:rsidP="00C418DE">
      <w:pPr>
        <w:numPr>
          <w:ilvl w:val="0"/>
          <w:numId w:val="9"/>
        </w:numPr>
        <w:tabs>
          <w:tab w:val="left" w:pos="426"/>
        </w:tabs>
        <w:spacing w:before="120" w:after="120"/>
        <w:jc w:val="both"/>
        <w:rPr>
          <w:rFonts w:ascii="Arial" w:hAnsi="Arial" w:cs="Arial"/>
        </w:rPr>
      </w:pPr>
      <w:r w:rsidRPr="002D46D8">
        <w:rPr>
          <w:rFonts w:ascii="Arial" w:hAnsi="Arial" w:cs="Arial"/>
        </w:rPr>
        <w:t>Informacja Poufna</w:t>
      </w:r>
      <w:r>
        <w:rPr>
          <w:rFonts w:ascii="Arial" w:hAnsi="Arial" w:cs="Arial"/>
        </w:rPr>
        <w:t xml:space="preserve"> </w:t>
      </w:r>
      <w:r w:rsidRPr="00DC4F18">
        <w:rPr>
          <w:rFonts w:ascii="Arial" w:hAnsi="Arial" w:cs="Arial"/>
        </w:rPr>
        <w:t>(</w:t>
      </w:r>
      <w:proofErr w:type="spellStart"/>
      <w:r w:rsidRPr="00DC4F18">
        <w:rPr>
          <w:rFonts w:ascii="Arial" w:hAnsi="Arial" w:cs="Arial"/>
          <w:i/>
          <w:iCs/>
        </w:rPr>
        <w:t>inside</w:t>
      </w:r>
      <w:proofErr w:type="spellEnd"/>
      <w:r w:rsidRPr="00DC4F18">
        <w:rPr>
          <w:rFonts w:ascii="Arial" w:hAnsi="Arial" w:cs="Arial"/>
          <w:i/>
          <w:iCs/>
        </w:rPr>
        <w:t xml:space="preserve"> </w:t>
      </w:r>
      <w:proofErr w:type="spellStart"/>
      <w:r w:rsidRPr="00DC4F18">
        <w:rPr>
          <w:rFonts w:ascii="Arial" w:hAnsi="Arial" w:cs="Arial"/>
          <w:i/>
          <w:iCs/>
        </w:rPr>
        <w:t>information</w:t>
      </w:r>
      <w:proofErr w:type="spellEnd"/>
      <w:r w:rsidRPr="00DC4F18">
        <w:rPr>
          <w:rFonts w:ascii="Arial" w:hAnsi="Arial" w:cs="Arial"/>
        </w:rPr>
        <w:t xml:space="preserve">) </w:t>
      </w:r>
      <w:r w:rsidRPr="002D46D8">
        <w:rPr>
          <w:rFonts w:ascii="Arial" w:hAnsi="Arial" w:cs="Arial"/>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E2E6A1F" w14:textId="77777777" w:rsidR="00C418DE"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6B6FBB41" w14:textId="77777777" w:rsidR="004D3859" w:rsidRPr="002D46D8" w:rsidRDefault="004D3859" w:rsidP="004D3859">
      <w:pPr>
        <w:tabs>
          <w:tab w:val="left" w:pos="426"/>
        </w:tabs>
        <w:spacing w:before="120" w:after="120"/>
        <w:ind w:left="357"/>
        <w:jc w:val="both"/>
        <w:rPr>
          <w:rFonts w:ascii="Arial" w:hAnsi="Arial" w:cs="Arial"/>
        </w:rPr>
      </w:pPr>
    </w:p>
    <w:p w14:paraId="75A9DFFB" w14:textId="77777777" w:rsidR="00C418DE" w:rsidRPr="002D46D8" w:rsidRDefault="00C418DE" w:rsidP="00C418DE">
      <w:pPr>
        <w:numPr>
          <w:ilvl w:val="0"/>
          <w:numId w:val="9"/>
        </w:numPr>
        <w:tabs>
          <w:tab w:val="left" w:pos="426"/>
        </w:tabs>
        <w:spacing w:before="120" w:after="120"/>
        <w:jc w:val="both"/>
        <w:rPr>
          <w:rFonts w:ascii="Arial" w:hAnsi="Arial" w:cs="Arial"/>
        </w:rPr>
      </w:pPr>
      <w:r w:rsidRPr="002D46D8">
        <w:rPr>
          <w:rFonts w:ascii="Arial" w:hAnsi="Arial" w:cs="Arial"/>
        </w:rPr>
        <w:lastRenderedPageBreak/>
        <w:t>Zobowiązanie do zachowania poufności nie ma zastosowania do Informacji Poufnych:</w:t>
      </w:r>
    </w:p>
    <w:p w14:paraId="11028D48" w14:textId="77777777" w:rsidR="00C418DE" w:rsidRPr="002D46D8" w:rsidRDefault="00C418DE" w:rsidP="00485F70">
      <w:pPr>
        <w:numPr>
          <w:ilvl w:val="0"/>
          <w:numId w:val="40"/>
        </w:numPr>
        <w:tabs>
          <w:tab w:val="left" w:pos="426"/>
        </w:tabs>
        <w:spacing w:after="120"/>
        <w:contextualSpacing/>
        <w:jc w:val="both"/>
        <w:rPr>
          <w:rFonts w:ascii="Arial" w:hAnsi="Arial" w:cs="Arial"/>
        </w:rPr>
      </w:pPr>
      <w:r w:rsidRPr="002D46D8">
        <w:rPr>
          <w:rFonts w:ascii="Arial" w:hAnsi="Arial" w:cs="Arial"/>
        </w:rPr>
        <w:t>które są dostępne Wykonawcy przed ich ujawnieniem Wykonawcy przez Zamawiającego;</w:t>
      </w:r>
    </w:p>
    <w:p w14:paraId="29F2C89E" w14:textId="77777777" w:rsidR="00C418DE" w:rsidRPr="002D46D8" w:rsidRDefault="00C418DE" w:rsidP="00485F70">
      <w:pPr>
        <w:numPr>
          <w:ilvl w:val="0"/>
          <w:numId w:val="40"/>
        </w:numPr>
        <w:tabs>
          <w:tab w:val="left" w:pos="426"/>
        </w:tabs>
        <w:spacing w:after="120"/>
        <w:contextualSpacing/>
        <w:jc w:val="both"/>
        <w:rPr>
          <w:rFonts w:ascii="Arial" w:hAnsi="Arial" w:cs="Arial"/>
        </w:rPr>
      </w:pPr>
      <w:r w:rsidRPr="002D46D8">
        <w:rPr>
          <w:rFonts w:ascii="Arial" w:hAnsi="Arial" w:cs="Arial"/>
        </w:rPr>
        <w:t>które zostały uzyskane z wyraźnym wyłączeniem przez Zamawiającego zobowiązania Wykonawcy do zachowania poufności;</w:t>
      </w:r>
    </w:p>
    <w:p w14:paraId="6207177C" w14:textId="77777777" w:rsidR="00C418DE" w:rsidRPr="002D46D8" w:rsidRDefault="00C418DE" w:rsidP="00485F70">
      <w:pPr>
        <w:numPr>
          <w:ilvl w:val="0"/>
          <w:numId w:val="40"/>
        </w:numPr>
        <w:tabs>
          <w:tab w:val="left" w:pos="426"/>
        </w:tabs>
        <w:spacing w:after="120"/>
        <w:contextualSpacing/>
        <w:jc w:val="both"/>
        <w:rPr>
          <w:rFonts w:ascii="Arial" w:hAnsi="Arial" w:cs="Arial"/>
        </w:rPr>
      </w:pPr>
      <w:r w:rsidRPr="002D46D8">
        <w:rPr>
          <w:rFonts w:ascii="Arial" w:hAnsi="Arial" w:cs="Arial"/>
        </w:rPr>
        <w:t>które zostały uzyskane od osoby trzeciej, która uprawniona jest do udzielenia takich informacji;</w:t>
      </w:r>
    </w:p>
    <w:p w14:paraId="451CD1D4" w14:textId="77777777" w:rsidR="00C418DE" w:rsidRPr="002D46D8" w:rsidRDefault="00C418DE" w:rsidP="00485F70">
      <w:pPr>
        <w:numPr>
          <w:ilvl w:val="0"/>
          <w:numId w:val="40"/>
        </w:numPr>
        <w:tabs>
          <w:tab w:val="left" w:pos="426"/>
        </w:tabs>
        <w:spacing w:after="120"/>
        <w:contextualSpacing/>
        <w:jc w:val="both"/>
        <w:rPr>
          <w:rFonts w:ascii="Arial" w:hAnsi="Arial" w:cs="Arial"/>
        </w:rPr>
      </w:pPr>
      <w:r w:rsidRPr="002D46D8">
        <w:rPr>
          <w:rFonts w:ascii="Arial" w:hAnsi="Arial" w:cs="Arial"/>
        </w:rPr>
        <w:t>których ujawnienie wymagane jest na podstawie bezwzględnie obowiązujących przepisów prawa lub na podstawie żądania uprawnionych władz;</w:t>
      </w:r>
    </w:p>
    <w:p w14:paraId="7DAA8D6D" w14:textId="77777777" w:rsidR="00C418DE" w:rsidRPr="002D46D8" w:rsidRDefault="00C418DE" w:rsidP="00485F70">
      <w:pPr>
        <w:numPr>
          <w:ilvl w:val="0"/>
          <w:numId w:val="40"/>
        </w:numPr>
        <w:tabs>
          <w:tab w:val="left" w:pos="426"/>
        </w:tabs>
        <w:spacing w:after="120"/>
        <w:ind w:left="1077" w:hanging="357"/>
        <w:jc w:val="both"/>
        <w:rPr>
          <w:rFonts w:ascii="Arial" w:hAnsi="Arial" w:cs="Arial"/>
        </w:rPr>
      </w:pPr>
      <w:r w:rsidRPr="002D46D8">
        <w:rPr>
          <w:rFonts w:ascii="Arial" w:hAnsi="Arial" w:cs="Arial"/>
        </w:rPr>
        <w:t>które stanowią informacje powszechnie znane.</w:t>
      </w:r>
    </w:p>
    <w:p w14:paraId="13007F85"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528BA9B"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oświadcza, że dysponuje odpowiednimi środkami organizacyjno-technicznymi, które zapewniają bezpieczeństwo informacjom przekazanym przez Zamawiającego w ramach realizacji Umowy.</w:t>
      </w:r>
    </w:p>
    <w:p w14:paraId="568B8301"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412DAE21"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r>
        <w:rPr>
          <w:rFonts w:ascii="Arial" w:hAnsi="Arial" w:cs="Arial"/>
        </w:rPr>
        <w:t xml:space="preserve"> </w:t>
      </w:r>
      <w:r w:rsidRPr="00DC4F18">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107E0FFE"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Określone w niniejszym paragrafie obowiązki Wykonawcy w zakresie Informacji Poufnych dotyczą również podwykonawców. Wykonawca zapewni, aby Umowy zawierane z podwykonawcami zawierały odpowiednie zapisy gwarantujące zachowanie poufności w</w:t>
      </w:r>
      <w:r>
        <w:rPr>
          <w:rFonts w:ascii="Arial" w:hAnsi="Arial" w:cs="Arial"/>
        </w:rPr>
        <w:t> </w:t>
      </w:r>
      <w:r w:rsidRPr="002D46D8">
        <w:rPr>
          <w:rFonts w:ascii="Arial" w:hAnsi="Arial" w:cs="Arial"/>
        </w:rPr>
        <w:t>zakresie Informacji Poufnych przez podwykonawców wobec Zamawiającego. Za działania lub zaniechania podwykonawców Wykonawca ponosi odpowiedzialność, jak za działania i zaniechania własne.</w:t>
      </w:r>
    </w:p>
    <w:p w14:paraId="4F383B3F"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3B45ADAA"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lastRenderedPageBreak/>
        <w:t>Wykonawca wyraża zgodę na przekazywanie przez Zamawiającego Podmiotowi Obsługującemu wszelkich informacji i danych niezbędnych do prawidłowego wykonywania Czynności związanych z niniejszą Umową.</w:t>
      </w:r>
    </w:p>
    <w:p w14:paraId="7B241B0F"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332F1984"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Strony zgodnie oświadczają, że postanowienia ust. 12-13 powinny być interpretowane możliwie szeroko w celu umożliwienia wykonywania Czynności przez Podmiot Obsługujący.</w:t>
      </w:r>
    </w:p>
    <w:p w14:paraId="30F2BB97"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6B135324"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5F696A43" w14:textId="77777777" w:rsidR="00C418DE" w:rsidRPr="002D46D8" w:rsidRDefault="00C418DE" w:rsidP="00C418DE">
      <w:pPr>
        <w:numPr>
          <w:ilvl w:val="0"/>
          <w:numId w:val="9"/>
        </w:numPr>
        <w:tabs>
          <w:tab w:val="left" w:pos="426"/>
        </w:tabs>
        <w:spacing w:before="120" w:after="120"/>
        <w:ind w:left="357" w:hanging="357"/>
        <w:jc w:val="both"/>
        <w:rPr>
          <w:rFonts w:ascii="Arial" w:hAnsi="Arial" w:cs="Arial"/>
        </w:rPr>
      </w:pPr>
      <w:r w:rsidRPr="002D46D8">
        <w:rPr>
          <w:rFonts w:ascii="Arial" w:hAnsi="Arial" w:cs="Arial"/>
        </w:rPr>
        <w:t>Wykonawca w przypadku otrzymania informacji poufnych w rozumieniu rozporządzenia MAR zobowiązuje się do bezzwłocznego przekazania Zamawiającemu aktualnej listy osób mających dostęp do tych informacji.</w:t>
      </w:r>
    </w:p>
    <w:p w14:paraId="1366557A" w14:textId="0E515F9C" w:rsidR="00A01CAA" w:rsidRPr="00FC1666" w:rsidRDefault="00C418DE" w:rsidP="00C418DE">
      <w:pPr>
        <w:pStyle w:val="Akapitzlist"/>
        <w:numPr>
          <w:ilvl w:val="0"/>
          <w:numId w:val="9"/>
        </w:numPr>
        <w:tabs>
          <w:tab w:val="left" w:pos="426"/>
        </w:tabs>
        <w:spacing w:before="120" w:after="120"/>
        <w:ind w:left="357" w:hanging="357"/>
        <w:contextualSpacing w:val="0"/>
        <w:jc w:val="both"/>
        <w:rPr>
          <w:rFonts w:ascii="Arial" w:hAnsi="Arial" w:cs="Arial"/>
        </w:rPr>
      </w:pPr>
      <w:r w:rsidRPr="002D46D8">
        <w:rPr>
          <w:rFonts w:ascii="Arial" w:hAnsi="Arial" w:cs="Arial"/>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315E47" w:rsidRPr="00FC1666">
        <w:rPr>
          <w:rFonts w:ascii="Arial" w:hAnsi="Arial" w:cs="Arial"/>
        </w:rPr>
        <w:t>.</w:t>
      </w:r>
    </w:p>
    <w:p w14:paraId="0C34FE6B" w14:textId="0DBEDADF" w:rsidR="009D4628" w:rsidRPr="00FC1666" w:rsidRDefault="009D4628" w:rsidP="00FC1666">
      <w:pPr>
        <w:pStyle w:val="Akapitzlist"/>
        <w:numPr>
          <w:ilvl w:val="0"/>
          <w:numId w:val="2"/>
        </w:numPr>
        <w:spacing w:before="240" w:after="0"/>
        <w:ind w:left="425" w:hanging="357"/>
        <w:contextualSpacing w:val="0"/>
        <w:jc w:val="center"/>
        <w:rPr>
          <w:rFonts w:ascii="Arial" w:hAnsi="Arial" w:cs="Arial"/>
          <w:b/>
        </w:rPr>
      </w:pPr>
    </w:p>
    <w:p w14:paraId="6810FFCC" w14:textId="77777777" w:rsidR="009D4628" w:rsidRPr="00FC1666" w:rsidRDefault="009D4628" w:rsidP="00FC1666">
      <w:pPr>
        <w:spacing w:after="120"/>
        <w:ind w:left="363" w:right="164" w:hanging="437"/>
        <w:jc w:val="center"/>
        <w:rPr>
          <w:rFonts w:ascii="Arial" w:hAnsi="Arial" w:cs="Arial"/>
          <w:b/>
        </w:rPr>
      </w:pPr>
      <w:r w:rsidRPr="00FC1666">
        <w:rPr>
          <w:rFonts w:ascii="Arial" w:hAnsi="Arial" w:cs="Arial"/>
          <w:b/>
        </w:rPr>
        <w:t>KLAUZULA ANTYKORUPCYJNA</w:t>
      </w:r>
    </w:p>
    <w:p w14:paraId="00ECD2A7" w14:textId="77777777" w:rsidR="00C418DE" w:rsidRPr="002D46D8" w:rsidRDefault="00C418DE" w:rsidP="00485F70">
      <w:pPr>
        <w:pStyle w:val="Akapitzlist"/>
        <w:widowControl w:val="0"/>
        <w:numPr>
          <w:ilvl w:val="0"/>
          <w:numId w:val="26"/>
        </w:numPr>
        <w:spacing w:before="120" w:after="120"/>
        <w:contextualSpacing w:val="0"/>
        <w:jc w:val="both"/>
        <w:rPr>
          <w:rFonts w:ascii="Arial" w:hAnsi="Arial" w:cs="Arial"/>
          <w:color w:val="000000"/>
        </w:rPr>
      </w:pPr>
      <w:r w:rsidRPr="002D46D8">
        <w:rPr>
          <w:rFonts w:ascii="Arial" w:hAnsi="Arial" w:cs="Arial"/>
          <w:color w:val="00000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185A0DBD" w14:textId="77777777" w:rsidR="00C418DE" w:rsidRDefault="00C418DE" w:rsidP="00485F70">
      <w:pPr>
        <w:pStyle w:val="Akapitzlist"/>
        <w:widowControl w:val="0"/>
        <w:numPr>
          <w:ilvl w:val="0"/>
          <w:numId w:val="26"/>
        </w:numPr>
        <w:spacing w:before="120" w:after="120"/>
        <w:contextualSpacing w:val="0"/>
        <w:jc w:val="both"/>
        <w:rPr>
          <w:rFonts w:ascii="Arial" w:hAnsi="Arial" w:cs="Arial"/>
          <w:color w:val="000000"/>
        </w:rPr>
      </w:pPr>
      <w:r w:rsidRPr="002D46D8">
        <w:rPr>
          <w:rFonts w:ascii="Arial" w:hAnsi="Arial" w:cs="Arial"/>
          <w:color w:val="00000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2B04309D" w14:textId="77777777" w:rsidR="004D3859" w:rsidRPr="002D46D8" w:rsidRDefault="004D3859" w:rsidP="004D3859">
      <w:pPr>
        <w:pStyle w:val="Akapitzlist"/>
        <w:widowControl w:val="0"/>
        <w:spacing w:before="120" w:after="120"/>
        <w:ind w:left="360"/>
        <w:contextualSpacing w:val="0"/>
        <w:jc w:val="both"/>
        <w:rPr>
          <w:rFonts w:ascii="Arial" w:hAnsi="Arial" w:cs="Arial"/>
          <w:color w:val="000000"/>
        </w:rPr>
      </w:pPr>
    </w:p>
    <w:p w14:paraId="51CDC08F" w14:textId="77777777" w:rsidR="00C418DE" w:rsidRPr="002D46D8" w:rsidRDefault="00C418DE" w:rsidP="00485F70">
      <w:pPr>
        <w:pStyle w:val="Akapitzlist"/>
        <w:widowControl w:val="0"/>
        <w:numPr>
          <w:ilvl w:val="0"/>
          <w:numId w:val="26"/>
        </w:numPr>
        <w:spacing w:before="120" w:after="120"/>
        <w:contextualSpacing w:val="0"/>
        <w:jc w:val="both"/>
        <w:rPr>
          <w:rFonts w:ascii="Arial" w:hAnsi="Arial" w:cs="Arial"/>
          <w:color w:val="000000"/>
        </w:rPr>
      </w:pPr>
      <w:r w:rsidRPr="002D46D8">
        <w:rPr>
          <w:rFonts w:ascii="Arial" w:hAnsi="Arial" w:cs="Arial"/>
          <w:color w:val="000000"/>
        </w:rPr>
        <w:lastRenderedPageBreak/>
        <w:t>Wykonawca zobowiązuje się do zapobiegania zjawiskom korupcyjnym i innym nadużyciom przy wykonaniu niniejszej Umowy</w:t>
      </w:r>
      <w:r w:rsidRPr="002D46D8">
        <w:rPr>
          <w:rFonts w:ascii="Arial" w:hAnsi="Arial" w:cs="Arial"/>
          <w:color w:val="000000"/>
          <w:lang w:eastAsia="pl-PL"/>
        </w:rPr>
        <w:t>.</w:t>
      </w:r>
    </w:p>
    <w:p w14:paraId="4B6486E1" w14:textId="5D611C6E" w:rsidR="000306D1" w:rsidRPr="00FC1666" w:rsidRDefault="00C418DE" w:rsidP="00485F70">
      <w:pPr>
        <w:pStyle w:val="Akapitzlist"/>
        <w:numPr>
          <w:ilvl w:val="0"/>
          <w:numId w:val="26"/>
        </w:numPr>
        <w:spacing w:after="120"/>
        <w:contextualSpacing w:val="0"/>
        <w:jc w:val="both"/>
        <w:rPr>
          <w:rFonts w:ascii="Arial" w:hAnsi="Arial" w:cs="Arial"/>
          <w:color w:val="000000"/>
          <w:lang w:eastAsia="pl-PL"/>
        </w:rPr>
      </w:pPr>
      <w:r w:rsidRPr="002D46D8">
        <w:rPr>
          <w:rFonts w:ascii="Arial" w:hAnsi="Arial" w:cs="Arial"/>
          <w:color w:val="000000"/>
        </w:rPr>
        <w:t xml:space="preserve">Wykonawca oświadcza, że zapoznał się z postanowieniami Polityki Antykorupcyjnej Grupy TAURON, dostępnej na stronie internetowej </w:t>
      </w:r>
      <w:hyperlink r:id="rId15" w:history="1">
        <w:r w:rsidRPr="00274878">
          <w:rPr>
            <w:rStyle w:val="Hipercze"/>
            <w:rFonts w:ascii="Arial" w:hAnsi="Arial" w:cs="Arial"/>
          </w:rPr>
          <w:t>https://www.tauron.pl/tauron/o-tauronie/zgodnosc-compliance</w:t>
        </w:r>
      </w:hyperlink>
      <w:r>
        <w:rPr>
          <w:rFonts w:ascii="Arial" w:hAnsi="Arial" w:cs="Arial"/>
          <w:color w:val="000000"/>
        </w:rPr>
        <w:t xml:space="preserve"> </w:t>
      </w:r>
      <w:r w:rsidRPr="002D46D8">
        <w:rPr>
          <w:rFonts w:ascii="Arial" w:hAnsi="Arial" w:cs="Arial"/>
          <w:color w:val="000000"/>
        </w:rPr>
        <w:t>oraz zobowiązuje się do jej przestrzegania w trakcie współpracy ze Spółkami Grupy</w:t>
      </w:r>
      <w:r w:rsidR="00EA792F" w:rsidRPr="00FC1666">
        <w:rPr>
          <w:rFonts w:ascii="Arial" w:hAnsi="Arial" w:cs="Arial"/>
          <w:bCs/>
          <w:color w:val="000000"/>
          <w:lang w:eastAsia="pl-PL"/>
        </w:rPr>
        <w:t>.</w:t>
      </w:r>
    </w:p>
    <w:p w14:paraId="0813B63C" w14:textId="03E8EC35" w:rsidR="00724C85" w:rsidRPr="00FC1666" w:rsidRDefault="00724C85" w:rsidP="00FC1666">
      <w:pPr>
        <w:pStyle w:val="Akapitzlist"/>
        <w:numPr>
          <w:ilvl w:val="0"/>
          <w:numId w:val="2"/>
        </w:numPr>
        <w:spacing w:before="240" w:after="0"/>
        <w:ind w:left="425" w:hanging="357"/>
        <w:contextualSpacing w:val="0"/>
        <w:jc w:val="center"/>
        <w:rPr>
          <w:rFonts w:ascii="Arial" w:hAnsi="Arial" w:cs="Arial"/>
          <w:b/>
        </w:rPr>
      </w:pPr>
    </w:p>
    <w:p w14:paraId="08B4C36A" w14:textId="11C8188D" w:rsidR="00C23BEA" w:rsidRPr="00FC1666" w:rsidRDefault="00066A57" w:rsidP="00FC1666">
      <w:pPr>
        <w:pStyle w:val="Nagwek4"/>
        <w:spacing w:after="120" w:line="276" w:lineRule="auto"/>
        <w:contextualSpacing w:val="0"/>
      </w:pPr>
      <w:r w:rsidRPr="00FC1666">
        <w:rPr>
          <w:bCs/>
        </w:rPr>
        <w:t>PRZETWARZANIE DANYCH OSOBOWYCH</w:t>
      </w:r>
    </w:p>
    <w:p w14:paraId="175EA802" w14:textId="77777777" w:rsidR="00C418DE" w:rsidRPr="002D46D8" w:rsidRDefault="00C418DE" w:rsidP="00485F70">
      <w:pPr>
        <w:numPr>
          <w:ilvl w:val="0"/>
          <w:numId w:val="41"/>
        </w:numPr>
        <w:spacing w:before="120" w:after="120"/>
        <w:ind w:left="357" w:hanging="357"/>
        <w:jc w:val="both"/>
        <w:rPr>
          <w:rFonts w:ascii="Arial" w:hAnsi="Arial" w:cs="Arial"/>
          <w:bCs/>
          <w:color w:val="000000"/>
        </w:rPr>
      </w:pPr>
      <w:r w:rsidRPr="002D46D8">
        <w:rPr>
          <w:rFonts w:ascii="Arial" w:hAnsi="Arial" w:cs="Arial"/>
          <w:bCs/>
          <w:color w:val="000000"/>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5600F79" w14:textId="77777777" w:rsidR="00C418DE" w:rsidRPr="002D46D8" w:rsidRDefault="00C418DE" w:rsidP="00485F70">
      <w:pPr>
        <w:numPr>
          <w:ilvl w:val="0"/>
          <w:numId w:val="41"/>
        </w:numPr>
        <w:spacing w:after="120"/>
        <w:jc w:val="both"/>
        <w:rPr>
          <w:rFonts w:ascii="Arial" w:hAnsi="Arial" w:cs="Arial"/>
          <w:bCs/>
          <w:color w:val="000000"/>
        </w:rPr>
      </w:pPr>
      <w:r w:rsidRPr="002D46D8">
        <w:rPr>
          <w:rFonts w:ascii="Arial" w:hAnsi="Arial" w:cs="Arial"/>
          <w:bCs/>
          <w:color w:val="000000"/>
        </w:rPr>
        <w:t>W celu zawarcia, realizacji i monitorowania wykonania Umowy, każda ze Stron będzie przetwarzać dane osobowe osób: reprezentujących, zatrudnionych lub współpracujących z drugą Stroną, które to dane zostaną jej udostępnione przez drugą Stronę.</w:t>
      </w:r>
    </w:p>
    <w:p w14:paraId="713E5804" w14:textId="77777777" w:rsidR="00C418DE" w:rsidRPr="002D46D8" w:rsidRDefault="00C418DE" w:rsidP="00485F70">
      <w:pPr>
        <w:numPr>
          <w:ilvl w:val="0"/>
          <w:numId w:val="41"/>
        </w:numPr>
        <w:spacing w:after="120"/>
        <w:jc w:val="both"/>
        <w:rPr>
          <w:rFonts w:ascii="Arial" w:hAnsi="Arial" w:cs="Arial"/>
          <w:bCs/>
          <w:color w:val="000000"/>
        </w:rPr>
      </w:pPr>
      <w:r w:rsidRPr="002D46D8">
        <w:rPr>
          <w:rFonts w:ascii="Arial" w:hAnsi="Arial" w:cs="Arial"/>
          <w:bCs/>
          <w:color w:val="000000"/>
        </w:rPr>
        <w:t>Strony zobowiązują się poinformować osoby, o których mowa w ust. 2 o zasadach przetwarzania ich danych osobowych oraz przysługujących im prawach z tym związanych lub wskazać im miejsce i sposób zapoznania się z tymi zasadami.</w:t>
      </w:r>
    </w:p>
    <w:p w14:paraId="7FC38118" w14:textId="77777777" w:rsidR="00C418DE" w:rsidRPr="002D46D8" w:rsidRDefault="00C418DE" w:rsidP="00C418DE">
      <w:pPr>
        <w:spacing w:after="120"/>
        <w:ind w:left="360"/>
        <w:rPr>
          <w:rFonts w:ascii="Arial" w:hAnsi="Arial" w:cs="Arial"/>
          <w:bCs/>
          <w:color w:val="000000"/>
        </w:rPr>
      </w:pPr>
      <w:r w:rsidRPr="002D46D8">
        <w:rPr>
          <w:rFonts w:ascii="Arial" w:hAnsi="Arial" w:cs="Arial"/>
          <w:bCs/>
          <w:color w:val="000000"/>
        </w:rPr>
        <w:t>Strony udostępniają powyższe zasady w formie:</w:t>
      </w:r>
    </w:p>
    <w:p w14:paraId="0A3C6870" w14:textId="77777777" w:rsidR="00C418DE" w:rsidRPr="002D46D8" w:rsidRDefault="00C418DE" w:rsidP="00485F70">
      <w:pPr>
        <w:numPr>
          <w:ilvl w:val="0"/>
          <w:numId w:val="42"/>
        </w:numPr>
        <w:spacing w:before="100" w:beforeAutospacing="1" w:after="100" w:afterAutospacing="1"/>
        <w:contextualSpacing/>
        <w:rPr>
          <w:rFonts w:ascii="Arial" w:hAnsi="Arial" w:cs="Arial"/>
          <w:color w:val="000000"/>
        </w:rPr>
      </w:pPr>
      <w:r w:rsidRPr="002D46D8">
        <w:rPr>
          <w:rFonts w:ascii="Arial" w:hAnsi="Arial" w:cs="Arial"/>
          <w:color w:val="000000"/>
        </w:rPr>
        <w:t xml:space="preserve">Zamawiający - na stronie internetowej pod adresem: </w:t>
      </w:r>
      <w:hyperlink r:id="rId16" w:history="1">
        <w:r w:rsidRPr="002D46D8">
          <w:rPr>
            <w:rFonts w:ascii="Arial" w:hAnsi="Arial" w:cs="Arial"/>
            <w:color w:val="0000FF"/>
            <w:u w:val="single"/>
          </w:rPr>
          <w:t>https://www.tauron-wytwarzanie.pl/dane-osobowe/klauzula-kontrahenci</w:t>
        </w:r>
      </w:hyperlink>
      <w:r w:rsidRPr="002D46D8">
        <w:rPr>
          <w:rFonts w:ascii="Arial" w:hAnsi="Arial" w:cs="Arial"/>
        </w:rPr>
        <w:t>,</w:t>
      </w:r>
    </w:p>
    <w:p w14:paraId="4A7F47C2" w14:textId="77777777" w:rsidR="00C418DE" w:rsidRPr="002D46D8" w:rsidRDefault="00C418DE" w:rsidP="00485F70">
      <w:pPr>
        <w:numPr>
          <w:ilvl w:val="0"/>
          <w:numId w:val="42"/>
        </w:numPr>
        <w:spacing w:before="100" w:beforeAutospacing="1" w:after="120"/>
        <w:ind w:left="1077" w:hanging="357"/>
        <w:rPr>
          <w:rFonts w:ascii="Arial" w:hAnsi="Arial" w:cs="Arial"/>
          <w:color w:val="000000"/>
        </w:rPr>
      </w:pPr>
      <w:r w:rsidRPr="002D46D8">
        <w:rPr>
          <w:rFonts w:ascii="Arial" w:hAnsi="Arial" w:cs="Arial"/>
          <w:color w:val="000000"/>
        </w:rPr>
        <w:t>Wykonawca - na stronie internetowej pod adresem: ……………………. (lub jako załącznik nr __ do niniejszej Umowy).</w:t>
      </w:r>
    </w:p>
    <w:p w14:paraId="0FF0CABA" w14:textId="77777777" w:rsidR="00C418DE" w:rsidRPr="002D46D8" w:rsidRDefault="00C418DE" w:rsidP="00485F70">
      <w:pPr>
        <w:numPr>
          <w:ilvl w:val="0"/>
          <w:numId w:val="41"/>
        </w:numPr>
        <w:spacing w:before="120" w:after="120"/>
        <w:ind w:left="357" w:hanging="357"/>
        <w:jc w:val="both"/>
        <w:rPr>
          <w:rFonts w:ascii="Arial" w:hAnsi="Arial" w:cs="Arial"/>
          <w:bCs/>
          <w:color w:val="000000"/>
        </w:rPr>
      </w:pPr>
      <w:r w:rsidRPr="002D46D8">
        <w:rPr>
          <w:rFonts w:ascii="Arial" w:hAnsi="Arial" w:cs="Arial"/>
          <w:bCs/>
          <w:color w:val="000000"/>
        </w:rPr>
        <w:t>W związku z udostępnieniem danych osobowych, Strony stają się odrębnymi administratorami tych danych i są odpowiedzialne za spełnienie wymogów określonych w powszechnie obowiązujących przepisach prawa.</w:t>
      </w:r>
    </w:p>
    <w:p w14:paraId="239DEE9B" w14:textId="77777777" w:rsidR="00C418DE" w:rsidRPr="002D46D8" w:rsidRDefault="00C418DE" w:rsidP="00485F70">
      <w:pPr>
        <w:numPr>
          <w:ilvl w:val="0"/>
          <w:numId w:val="41"/>
        </w:numPr>
        <w:spacing w:before="120" w:after="120"/>
        <w:ind w:left="357" w:hanging="357"/>
        <w:jc w:val="both"/>
        <w:rPr>
          <w:rFonts w:ascii="Arial" w:hAnsi="Arial" w:cs="Arial"/>
          <w:bCs/>
          <w:color w:val="000000"/>
        </w:rPr>
      </w:pPr>
      <w:r w:rsidRPr="002D46D8">
        <w:rPr>
          <w:rFonts w:ascii="Arial" w:hAnsi="Arial" w:cs="Arial"/>
          <w:bCs/>
          <w:color w:val="000000"/>
        </w:rPr>
        <w:t>Żadna ze Stron nie będzie ponosić odpowiedzialności za niezgodne z przepisami działania i zaniechania drugiej Strony w zakresie obowiązków o których mowa w niniejszym paragrafie.</w:t>
      </w:r>
    </w:p>
    <w:p w14:paraId="197C0F76" w14:textId="7CD76A26" w:rsidR="00EA792F" w:rsidRPr="00FC1666" w:rsidRDefault="00C418DE" w:rsidP="00485F70">
      <w:pPr>
        <w:pStyle w:val="Akapitzlist"/>
        <w:numPr>
          <w:ilvl w:val="0"/>
          <w:numId w:val="41"/>
        </w:numPr>
        <w:spacing w:before="120" w:after="120"/>
        <w:ind w:left="357" w:hanging="357"/>
        <w:contextualSpacing w:val="0"/>
        <w:jc w:val="both"/>
        <w:rPr>
          <w:rFonts w:ascii="Arial" w:eastAsia="Times New Roman" w:hAnsi="Arial" w:cs="Arial"/>
          <w:color w:val="000000"/>
          <w:lang w:eastAsia="pl-PL"/>
        </w:rPr>
      </w:pPr>
      <w:r w:rsidRPr="002D46D8">
        <w:rPr>
          <w:rFonts w:ascii="Arial" w:hAnsi="Arial" w:cs="Arial"/>
          <w:bCs/>
          <w:color w:val="000000"/>
        </w:rPr>
        <w:t>Jeżeli wykonanie niniejszej Umowy będzie wiązać się z koniecznością powierzenia przetwarzania danych osobowych, Strony są zobowiązane zawrzeć odrębną umowę powierzenia przetwarzania danych osobowych</w:t>
      </w:r>
      <w:r w:rsidR="00771885" w:rsidRPr="00FC1666">
        <w:rPr>
          <w:rFonts w:ascii="Arial" w:hAnsi="Arial" w:cs="Arial"/>
          <w:bCs/>
          <w:color w:val="000000"/>
          <w:lang w:eastAsia="pl-PL"/>
        </w:rPr>
        <w:t>.</w:t>
      </w:r>
    </w:p>
    <w:p w14:paraId="4EA45985" w14:textId="347CB90F" w:rsidR="00BF41EB" w:rsidRPr="00FC1666" w:rsidRDefault="00BF41EB" w:rsidP="00FC1666">
      <w:pPr>
        <w:pStyle w:val="Akapitzlist"/>
        <w:spacing w:before="240" w:after="0"/>
        <w:ind w:left="0"/>
        <w:contextualSpacing w:val="0"/>
        <w:jc w:val="center"/>
        <w:rPr>
          <w:rFonts w:ascii="Arial" w:hAnsi="Arial" w:cs="Arial"/>
          <w:b/>
        </w:rPr>
      </w:pPr>
      <w:r w:rsidRPr="00FC1666">
        <w:rPr>
          <w:rFonts w:ascii="Arial" w:hAnsi="Arial" w:cs="Arial"/>
          <w:b/>
        </w:rPr>
        <w:t>§1</w:t>
      </w:r>
      <w:r w:rsidR="00C418DE">
        <w:rPr>
          <w:rFonts w:ascii="Arial" w:hAnsi="Arial" w:cs="Arial"/>
          <w:b/>
        </w:rPr>
        <w:t>5</w:t>
      </w:r>
    </w:p>
    <w:p w14:paraId="120B1AE9" w14:textId="77777777" w:rsidR="00BF41EB" w:rsidRPr="00FC1666" w:rsidRDefault="00BF41EB" w:rsidP="00FC1666">
      <w:pPr>
        <w:pStyle w:val="Akapitzlist"/>
        <w:spacing w:after="0"/>
        <w:ind w:left="0"/>
        <w:jc w:val="center"/>
        <w:rPr>
          <w:rFonts w:ascii="Arial" w:hAnsi="Arial" w:cs="Arial"/>
          <w:b/>
          <w:i/>
        </w:rPr>
      </w:pPr>
      <w:r w:rsidRPr="00FC1666">
        <w:rPr>
          <w:rFonts w:ascii="Arial" w:hAnsi="Arial" w:cs="Arial"/>
          <w:b/>
          <w:bCs/>
        </w:rPr>
        <w:t>WYMAGANIA BEZPIECZEŃSTWA</w:t>
      </w:r>
    </w:p>
    <w:p w14:paraId="2D255842" w14:textId="07346A9A" w:rsidR="00BF41EB" w:rsidRPr="00FC1666" w:rsidRDefault="00C418DE" w:rsidP="00FC1666">
      <w:pPr>
        <w:spacing w:before="120" w:after="120"/>
        <w:jc w:val="both"/>
        <w:rPr>
          <w:rFonts w:ascii="Arial" w:eastAsia="Times New Roman" w:hAnsi="Arial" w:cs="Arial"/>
          <w:color w:val="000000"/>
          <w:lang w:eastAsia="pl-PL"/>
        </w:rPr>
      </w:pPr>
      <w:r w:rsidRPr="002D46D8">
        <w:rPr>
          <w:rFonts w:ascii="Arial" w:hAnsi="Arial" w:cs="Arial"/>
        </w:rPr>
        <w:t>Wykonawca oświadcza, że zapoznał się i zobowiązuje się do przestrzegania regulacji dotyczących podstawowych zasad bezpieczeństwa obowiązujących w Grupie TAURO</w:t>
      </w:r>
      <w:r>
        <w:rPr>
          <w:rFonts w:ascii="Arial" w:hAnsi="Arial" w:cs="Arial"/>
        </w:rPr>
        <w:t xml:space="preserve">N, </w:t>
      </w:r>
      <w:bookmarkStart w:id="8" w:name="_Hlk181959515"/>
      <w:r w:rsidRPr="003778A8">
        <w:rPr>
          <w:rFonts w:ascii="Arial" w:hAnsi="Arial" w:cs="Arial"/>
        </w:rPr>
        <w:t xml:space="preserve">których treść publikowana jest na stronie internetowej pod adresem: </w:t>
      </w:r>
      <w:hyperlink r:id="rId17" w:history="1">
        <w:r w:rsidRPr="00BC06D7">
          <w:rPr>
            <w:rStyle w:val="Hipercze"/>
            <w:rFonts w:ascii="Arial" w:hAnsi="Arial" w:cs="Arial"/>
          </w:rPr>
          <w:t>https://www.tauron.pl/rodo/gt-wymagania-bezpieczenstwa</w:t>
        </w:r>
      </w:hyperlink>
      <w:bookmarkEnd w:id="8"/>
      <w:r w:rsidRPr="002D46D8">
        <w:rPr>
          <w:rFonts w:ascii="Arial" w:hAnsi="Arial" w:cs="Arial"/>
        </w:rPr>
        <w:t xml:space="preserve">. Jeżeli okaże się to konieczne </w:t>
      </w:r>
      <w:r w:rsidRPr="002D46D8">
        <w:rPr>
          <w:rFonts w:ascii="Arial" w:hAnsi="Arial" w:cs="Arial"/>
        </w:rPr>
        <w:lastRenderedPageBreak/>
        <w:t>w</w:t>
      </w:r>
      <w:r w:rsidR="009B0FF7">
        <w:rPr>
          <w:rFonts w:ascii="Arial" w:hAnsi="Arial" w:cs="Arial"/>
        </w:rPr>
        <w:t> </w:t>
      </w:r>
      <w:r w:rsidRPr="002D46D8">
        <w:rPr>
          <w:rFonts w:ascii="Arial" w:hAnsi="Arial" w:cs="Arial"/>
        </w:rPr>
        <w:t>trakcie realizacji Umowy, może zostać zobowiązany do stosowania bardziej szczegółowych regulacji w zakresie bezpieczeństwa fizycznego, korzystania z usług i sprzętu IT, procedur specjalistycznych</w:t>
      </w:r>
      <w:r w:rsidR="00BF41EB" w:rsidRPr="00FC1666">
        <w:rPr>
          <w:rFonts w:ascii="Arial" w:hAnsi="Arial" w:cs="Arial"/>
        </w:rPr>
        <w:t>.</w:t>
      </w:r>
    </w:p>
    <w:p w14:paraId="2AF55535" w14:textId="26C60FED" w:rsidR="00FB6F70" w:rsidRPr="00C418DE" w:rsidRDefault="00C418DE" w:rsidP="00C418DE">
      <w:pPr>
        <w:pStyle w:val="Akapitzlist"/>
        <w:spacing w:before="240" w:after="0"/>
        <w:ind w:left="0"/>
        <w:contextualSpacing w:val="0"/>
        <w:jc w:val="center"/>
        <w:rPr>
          <w:rFonts w:ascii="Arial" w:hAnsi="Arial" w:cs="Arial"/>
          <w:b/>
        </w:rPr>
      </w:pPr>
      <w:r w:rsidRPr="00FC1666">
        <w:rPr>
          <w:rFonts w:ascii="Arial" w:hAnsi="Arial" w:cs="Arial"/>
          <w:b/>
        </w:rPr>
        <w:t>§1</w:t>
      </w:r>
      <w:r>
        <w:rPr>
          <w:rFonts w:ascii="Arial" w:hAnsi="Arial" w:cs="Arial"/>
          <w:b/>
        </w:rPr>
        <w:t>6</w:t>
      </w:r>
    </w:p>
    <w:p w14:paraId="0813B649" w14:textId="57DC8545" w:rsidR="00F44A0E" w:rsidRPr="00FC1666" w:rsidRDefault="00EA3136" w:rsidP="00FC1666">
      <w:pPr>
        <w:pStyle w:val="Nagwek4"/>
        <w:spacing w:after="120" w:line="276" w:lineRule="auto"/>
        <w:contextualSpacing w:val="0"/>
      </w:pPr>
      <w:r w:rsidRPr="00FC1666">
        <w:t>SIŁA WYŻSZA</w:t>
      </w:r>
    </w:p>
    <w:p w14:paraId="6C819196" w14:textId="77777777" w:rsidR="00C418DE" w:rsidRPr="002D46D8" w:rsidRDefault="00C418DE" w:rsidP="00C418DE">
      <w:pPr>
        <w:widowControl w:val="0"/>
        <w:numPr>
          <w:ilvl w:val="0"/>
          <w:numId w:val="7"/>
        </w:numPr>
        <w:spacing w:before="120" w:after="120"/>
        <w:ind w:left="425" w:hanging="425"/>
        <w:jc w:val="both"/>
        <w:rPr>
          <w:rFonts w:ascii="Arial" w:hAnsi="Arial" w:cs="Arial"/>
        </w:rPr>
      </w:pPr>
      <w:r w:rsidRPr="002D46D8">
        <w:rPr>
          <w:rFonts w:ascii="Arial" w:hAnsi="Arial" w:cs="Arial"/>
        </w:rPr>
        <w:t xml:space="preserve">Strony zgodnie uznają, że </w:t>
      </w:r>
      <w:r w:rsidRPr="002D46D8">
        <w:rPr>
          <w:rFonts w:ascii="Arial" w:hAnsi="Arial" w:cs="Arial"/>
          <w:b/>
        </w:rPr>
        <w:t>Siła Wyższa</w:t>
      </w:r>
      <w:r w:rsidRPr="002D46D8">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41BB2705" w14:textId="77777777" w:rsidR="00C418DE" w:rsidRPr="002D46D8" w:rsidRDefault="00C418DE" w:rsidP="00C418DE">
      <w:pPr>
        <w:widowControl w:val="0"/>
        <w:numPr>
          <w:ilvl w:val="3"/>
          <w:numId w:val="8"/>
        </w:numPr>
        <w:spacing w:after="0"/>
        <w:ind w:left="851" w:hanging="425"/>
        <w:jc w:val="both"/>
        <w:rPr>
          <w:rFonts w:ascii="Arial" w:hAnsi="Arial" w:cs="Arial"/>
        </w:rPr>
      </w:pPr>
      <w:r w:rsidRPr="002D46D8">
        <w:rPr>
          <w:rFonts w:ascii="Arial" w:hAnsi="Arial" w:cs="Arial"/>
        </w:rPr>
        <w:t>klęski żywiołowe, w tym: trzęsienie ziemi, huragan, powódź, inne nadzwyczajne zjawiska atmosferyczne;</w:t>
      </w:r>
    </w:p>
    <w:p w14:paraId="43D4CAA6" w14:textId="77777777" w:rsidR="00C418DE" w:rsidRPr="002D46D8" w:rsidRDefault="00C418DE" w:rsidP="00C418DE">
      <w:pPr>
        <w:widowControl w:val="0"/>
        <w:numPr>
          <w:ilvl w:val="3"/>
          <w:numId w:val="8"/>
        </w:numPr>
        <w:spacing w:after="0"/>
        <w:ind w:left="851" w:hanging="425"/>
        <w:jc w:val="both"/>
        <w:rPr>
          <w:rFonts w:ascii="Arial" w:hAnsi="Arial" w:cs="Arial"/>
        </w:rPr>
      </w:pPr>
      <w:r w:rsidRPr="002D46D8">
        <w:rPr>
          <w:rFonts w:ascii="Arial" w:hAnsi="Arial" w:cs="Arial"/>
        </w:rPr>
        <w:t>akty władzy państwowej, w tym: stan wojenny, stan wyjątkowy;</w:t>
      </w:r>
    </w:p>
    <w:p w14:paraId="556F285B" w14:textId="77777777" w:rsidR="00C418DE" w:rsidRPr="002D46D8" w:rsidRDefault="00C418DE" w:rsidP="00C418DE">
      <w:pPr>
        <w:widowControl w:val="0"/>
        <w:numPr>
          <w:ilvl w:val="3"/>
          <w:numId w:val="8"/>
        </w:numPr>
        <w:spacing w:after="0"/>
        <w:ind w:left="851" w:hanging="425"/>
        <w:jc w:val="both"/>
        <w:rPr>
          <w:rFonts w:ascii="Arial" w:hAnsi="Arial" w:cs="Arial"/>
        </w:rPr>
      </w:pPr>
      <w:r w:rsidRPr="002D46D8">
        <w:rPr>
          <w:rFonts w:ascii="Arial" w:hAnsi="Arial" w:cs="Arial"/>
        </w:rPr>
        <w:t>działania wojenne, akty sabotażu, akty terrorystyczne i inne podobne wydarzenia zagrażające porządkowi publicznemu;</w:t>
      </w:r>
    </w:p>
    <w:p w14:paraId="246C1409" w14:textId="77777777" w:rsidR="00C418DE" w:rsidRPr="002D46D8" w:rsidRDefault="00C418DE" w:rsidP="00C418DE">
      <w:pPr>
        <w:widowControl w:val="0"/>
        <w:numPr>
          <w:ilvl w:val="3"/>
          <w:numId w:val="8"/>
        </w:numPr>
        <w:spacing w:after="0"/>
        <w:ind w:left="851" w:hanging="425"/>
        <w:jc w:val="both"/>
        <w:rPr>
          <w:rFonts w:ascii="Arial" w:hAnsi="Arial" w:cs="Arial"/>
        </w:rPr>
      </w:pPr>
      <w:r w:rsidRPr="002D46D8">
        <w:rPr>
          <w:rFonts w:ascii="Arial" w:hAnsi="Arial" w:cs="Arial"/>
        </w:rPr>
        <w:t>strajki powszechne lub inne niepokoje społeczne, w tym publiczne demonstracje, z wyłączeniem strajków u Stron.</w:t>
      </w:r>
    </w:p>
    <w:p w14:paraId="6149631A" w14:textId="77777777" w:rsidR="00C418DE" w:rsidRPr="002D46D8" w:rsidRDefault="00C418DE" w:rsidP="00C418DE">
      <w:pPr>
        <w:widowControl w:val="0"/>
        <w:numPr>
          <w:ilvl w:val="3"/>
          <w:numId w:val="8"/>
        </w:numPr>
        <w:spacing w:after="0"/>
        <w:ind w:left="851" w:hanging="425"/>
        <w:jc w:val="both"/>
        <w:rPr>
          <w:rFonts w:ascii="Arial" w:hAnsi="Arial" w:cs="Arial"/>
        </w:rPr>
      </w:pPr>
      <w:r w:rsidRPr="002D46D8">
        <w:rPr>
          <w:rFonts w:ascii="Arial" w:hAnsi="Arial" w:cs="Arial"/>
        </w:rPr>
        <w:t>istotną zmianę warunków geologiczno-górniczych;</w:t>
      </w:r>
    </w:p>
    <w:p w14:paraId="576BC15F" w14:textId="77777777" w:rsidR="00C418DE" w:rsidRPr="002D46D8" w:rsidRDefault="00C418DE" w:rsidP="00C418DE">
      <w:pPr>
        <w:widowControl w:val="0"/>
        <w:numPr>
          <w:ilvl w:val="0"/>
          <w:numId w:val="7"/>
        </w:numPr>
        <w:tabs>
          <w:tab w:val="left" w:pos="426"/>
        </w:tabs>
        <w:spacing w:before="120" w:after="120"/>
        <w:ind w:left="425" w:hanging="425"/>
        <w:jc w:val="both"/>
        <w:rPr>
          <w:rFonts w:ascii="Arial" w:hAnsi="Arial" w:cs="Arial"/>
        </w:rPr>
      </w:pPr>
      <w:r w:rsidRPr="002D46D8">
        <w:rPr>
          <w:rFonts w:ascii="Arial" w:hAnsi="Arial" w:cs="Arial"/>
        </w:rPr>
        <w:t xml:space="preserve">Jeżeli Siła Wyższa uniemożliwia lub uniemożliwi jednej ze Stron wywiązanie się z jakiegokolwiek zobowiązania objętego Umową, Strona ta zobowiązana jest niezwłocznie, nie później jednak niż w terminie </w:t>
      </w:r>
      <w:r w:rsidRPr="002D46D8">
        <w:rPr>
          <w:rFonts w:ascii="Arial" w:hAnsi="Arial" w:cs="Arial"/>
          <w:b/>
        </w:rPr>
        <w:t>7</w:t>
      </w:r>
      <w:r w:rsidRPr="002D46D8">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5BE64D0D" w14:textId="77777777" w:rsidR="00C418DE" w:rsidRPr="002D46D8" w:rsidRDefault="00C418DE" w:rsidP="00C418DE">
      <w:pPr>
        <w:widowControl w:val="0"/>
        <w:numPr>
          <w:ilvl w:val="0"/>
          <w:numId w:val="7"/>
        </w:numPr>
        <w:tabs>
          <w:tab w:val="left" w:pos="426"/>
        </w:tabs>
        <w:spacing w:before="120" w:after="120"/>
        <w:ind w:left="425" w:hanging="425"/>
        <w:jc w:val="both"/>
        <w:rPr>
          <w:rFonts w:ascii="Arial" w:hAnsi="Arial" w:cs="Arial"/>
        </w:rPr>
      </w:pPr>
      <w:r w:rsidRPr="002D46D8">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2D46D8">
        <w:rPr>
          <w:rFonts w:ascii="Arial" w:hAnsi="Arial" w:cs="Arial"/>
          <w:b/>
        </w:rPr>
        <w:t>30</w:t>
      </w:r>
      <w:r w:rsidRPr="002D46D8">
        <w:rPr>
          <w:rFonts w:ascii="Arial" w:hAnsi="Arial" w:cs="Arial"/>
        </w:rPr>
        <w:t xml:space="preserve"> dni, Strony będą prowadzić negocjacje w celu określenia dalszej realizacji lub rozwiązania Umowy.</w:t>
      </w:r>
    </w:p>
    <w:p w14:paraId="2D26C903" w14:textId="77777777" w:rsidR="00C418DE" w:rsidRPr="002D46D8" w:rsidRDefault="00C418DE" w:rsidP="00C418DE">
      <w:pPr>
        <w:widowControl w:val="0"/>
        <w:numPr>
          <w:ilvl w:val="0"/>
          <w:numId w:val="7"/>
        </w:numPr>
        <w:tabs>
          <w:tab w:val="left" w:pos="426"/>
        </w:tabs>
        <w:spacing w:before="120" w:after="120"/>
        <w:ind w:left="425" w:hanging="425"/>
        <w:jc w:val="both"/>
        <w:rPr>
          <w:rFonts w:ascii="Arial" w:hAnsi="Arial" w:cs="Arial"/>
        </w:rPr>
      </w:pPr>
      <w:r w:rsidRPr="002D46D8">
        <w:rPr>
          <w:rFonts w:ascii="Arial" w:hAnsi="Arial" w:cs="Arial"/>
        </w:rPr>
        <w:t xml:space="preserve">Negocjacje, o których mowa w ust. 3 zdanie drugie, uważa się za bezskutecznie zakończone, jeżeli po upływie </w:t>
      </w:r>
      <w:r w:rsidRPr="002D46D8">
        <w:rPr>
          <w:rFonts w:ascii="Arial" w:hAnsi="Arial" w:cs="Arial"/>
          <w:b/>
        </w:rPr>
        <w:t>14 dni</w:t>
      </w:r>
      <w:r w:rsidRPr="002D46D8">
        <w:rPr>
          <w:rFonts w:ascii="Arial" w:hAnsi="Arial" w:cs="Arial"/>
        </w:rPr>
        <w:t xml:space="preserve"> od dnia ich rozpoczęcia Strony nie osiągną porozumienia, chyba że przed upływem tego terminu Strony wyrażą w formie pisemnej zgodę na ich kontynuowanie i określą inną datę zakończenia negocjacji. </w:t>
      </w:r>
    </w:p>
    <w:p w14:paraId="0813B653" w14:textId="43FA3109" w:rsidR="002D4C3F" w:rsidRDefault="00C418DE" w:rsidP="00C418DE">
      <w:pPr>
        <w:pStyle w:val="Akapitzlist"/>
        <w:numPr>
          <w:ilvl w:val="0"/>
          <w:numId w:val="7"/>
        </w:numPr>
        <w:tabs>
          <w:tab w:val="left" w:pos="426"/>
        </w:tabs>
        <w:spacing w:after="120"/>
        <w:ind w:left="426" w:hanging="426"/>
        <w:contextualSpacing w:val="0"/>
        <w:jc w:val="both"/>
        <w:rPr>
          <w:rFonts w:ascii="Arial" w:hAnsi="Arial" w:cs="Arial"/>
        </w:rPr>
      </w:pPr>
      <w:r w:rsidRPr="002D46D8">
        <w:rPr>
          <w:rFonts w:ascii="Arial" w:hAnsi="Arial" w:cs="Arial"/>
        </w:rPr>
        <w:t xml:space="preserve">W przypadku bezskutecznego zakończenia negocjacji w terminie określonym zgodnie z ust. 4, każda ze Stron jest uprawniona do rozwiązania Umowy z zachowaniem </w:t>
      </w:r>
      <w:r w:rsidRPr="002D46D8">
        <w:rPr>
          <w:rFonts w:ascii="Arial" w:hAnsi="Arial" w:cs="Arial"/>
          <w:b/>
        </w:rPr>
        <w:t>14 </w:t>
      </w:r>
      <w:r w:rsidRPr="002D46D8">
        <w:rPr>
          <w:rFonts w:ascii="Arial" w:hAnsi="Arial" w:cs="Arial"/>
        </w:rPr>
        <w:t>dniowego okresu wypowiedzenia ze skutkiem na koniec miesiąca kalendarzowego</w:t>
      </w:r>
      <w:r w:rsidR="00EC1FCD" w:rsidRPr="00FC1666">
        <w:rPr>
          <w:rFonts w:ascii="Arial" w:hAnsi="Arial" w:cs="Arial"/>
        </w:rPr>
        <w:t>.</w:t>
      </w:r>
    </w:p>
    <w:p w14:paraId="09A726D6" w14:textId="77777777" w:rsidR="004D3859" w:rsidRDefault="004D3859" w:rsidP="004D3859">
      <w:pPr>
        <w:pStyle w:val="Akapitzlist"/>
        <w:tabs>
          <w:tab w:val="left" w:pos="426"/>
        </w:tabs>
        <w:spacing w:after="120"/>
        <w:ind w:left="426"/>
        <w:contextualSpacing w:val="0"/>
        <w:jc w:val="both"/>
        <w:rPr>
          <w:rFonts w:ascii="Arial" w:hAnsi="Arial" w:cs="Arial"/>
        </w:rPr>
      </w:pPr>
    </w:p>
    <w:p w14:paraId="775160F3" w14:textId="77777777" w:rsidR="004D3859" w:rsidRPr="00FC1666" w:rsidRDefault="004D3859" w:rsidP="004D3859">
      <w:pPr>
        <w:pStyle w:val="Akapitzlist"/>
        <w:tabs>
          <w:tab w:val="left" w:pos="426"/>
        </w:tabs>
        <w:spacing w:after="120"/>
        <w:ind w:left="426"/>
        <w:contextualSpacing w:val="0"/>
        <w:jc w:val="both"/>
        <w:rPr>
          <w:rFonts w:ascii="Arial" w:hAnsi="Arial" w:cs="Arial"/>
        </w:rPr>
      </w:pPr>
    </w:p>
    <w:p w14:paraId="0813B656" w14:textId="77777777" w:rsidR="00CB78F0" w:rsidRPr="00FC1666" w:rsidRDefault="00CB78F0" w:rsidP="00485F70">
      <w:pPr>
        <w:pStyle w:val="Akapitzlist"/>
        <w:numPr>
          <w:ilvl w:val="0"/>
          <w:numId w:val="65"/>
        </w:numPr>
        <w:spacing w:before="240" w:after="0"/>
        <w:contextualSpacing w:val="0"/>
        <w:jc w:val="center"/>
        <w:rPr>
          <w:rFonts w:ascii="Arial" w:hAnsi="Arial" w:cs="Arial"/>
          <w:b/>
        </w:rPr>
      </w:pPr>
    </w:p>
    <w:p w14:paraId="0813B658" w14:textId="34BD3FD4" w:rsidR="00F44A0E" w:rsidRPr="00FC1666" w:rsidRDefault="00736A41" w:rsidP="00FC1666">
      <w:pPr>
        <w:pStyle w:val="Nagwek4"/>
        <w:spacing w:after="120" w:line="276" w:lineRule="auto"/>
        <w:contextualSpacing w:val="0"/>
      </w:pPr>
      <w:r w:rsidRPr="00FC1666">
        <w:t>PRZEDSTAWICIELE</w:t>
      </w:r>
    </w:p>
    <w:p w14:paraId="0813B659" w14:textId="387BB012" w:rsidR="00736A41" w:rsidRPr="00FC1666" w:rsidRDefault="00736A41" w:rsidP="00485F70">
      <w:pPr>
        <w:numPr>
          <w:ilvl w:val="0"/>
          <w:numId w:val="20"/>
        </w:numPr>
        <w:tabs>
          <w:tab w:val="clear" w:pos="284"/>
          <w:tab w:val="left" w:pos="426"/>
          <w:tab w:val="num" w:pos="709"/>
          <w:tab w:val="left" w:pos="851"/>
        </w:tabs>
        <w:spacing w:after="120"/>
        <w:ind w:left="426" w:hanging="426"/>
        <w:jc w:val="both"/>
        <w:rPr>
          <w:rFonts w:ascii="Arial" w:hAnsi="Arial" w:cs="Arial"/>
        </w:rPr>
      </w:pPr>
      <w:r w:rsidRPr="00FC1666">
        <w:rPr>
          <w:rFonts w:ascii="Arial" w:hAnsi="Arial" w:cs="Arial"/>
        </w:rPr>
        <w:t xml:space="preserve">Strony ustanawiają następujących przedstawicieli </w:t>
      </w:r>
      <w:r w:rsidR="001639A7" w:rsidRPr="00FC1666">
        <w:rPr>
          <w:rFonts w:ascii="Arial" w:hAnsi="Arial" w:cs="Arial"/>
        </w:rPr>
        <w:t>(Koordynatorów) do współpracy w </w:t>
      </w:r>
      <w:r w:rsidRPr="00FC1666">
        <w:rPr>
          <w:rFonts w:ascii="Arial" w:hAnsi="Arial" w:cs="Arial"/>
        </w:rPr>
        <w:t>ramach realizacji Umowy:</w:t>
      </w:r>
    </w:p>
    <w:p w14:paraId="0813B65A" w14:textId="4D47FD57" w:rsidR="00736A41" w:rsidRPr="00FC1666" w:rsidRDefault="00736A41" w:rsidP="00485F70">
      <w:pPr>
        <w:numPr>
          <w:ilvl w:val="0"/>
          <w:numId w:val="21"/>
        </w:numPr>
        <w:tabs>
          <w:tab w:val="clear" w:pos="567"/>
          <w:tab w:val="num" w:pos="851"/>
        </w:tabs>
        <w:spacing w:after="120"/>
        <w:ind w:left="851" w:hanging="425"/>
        <w:jc w:val="both"/>
        <w:rPr>
          <w:rFonts w:ascii="Arial" w:hAnsi="Arial" w:cs="Arial"/>
        </w:rPr>
      </w:pPr>
      <w:r w:rsidRPr="00FC1666">
        <w:rPr>
          <w:rFonts w:ascii="Arial" w:hAnsi="Arial" w:cs="Arial"/>
        </w:rPr>
        <w:t>ze strony Zamawiającego</w:t>
      </w:r>
      <w:r w:rsidR="00EF2162" w:rsidRPr="00FC1666">
        <w:rPr>
          <w:rFonts w:ascii="Arial" w:hAnsi="Arial" w:cs="Arial"/>
        </w:rPr>
        <w:t xml:space="preserve"> w zależności od Oddziału odpowiednio</w:t>
      </w:r>
      <w:r w:rsidRPr="00FC1666">
        <w:rPr>
          <w:rFonts w:ascii="Arial" w:hAnsi="Arial" w:cs="Arial"/>
        </w:rPr>
        <w:t>:</w:t>
      </w:r>
    </w:p>
    <w:p w14:paraId="7EBBF047" w14:textId="17906CA3" w:rsidR="00D9764C" w:rsidRPr="00FC1666" w:rsidRDefault="00771885" w:rsidP="00FC1666">
      <w:pPr>
        <w:pStyle w:val="Akapitzlist"/>
        <w:numPr>
          <w:ilvl w:val="1"/>
          <w:numId w:val="8"/>
        </w:numPr>
        <w:spacing w:after="0"/>
        <w:ind w:left="1040"/>
        <w:jc w:val="both"/>
        <w:rPr>
          <w:rFonts w:ascii="Arial" w:hAnsi="Arial" w:cs="Arial"/>
          <w:lang w:val="sv-SE"/>
        </w:rPr>
      </w:pPr>
      <w:r w:rsidRPr="00FC1666">
        <w:rPr>
          <w:rFonts w:ascii="Arial" w:hAnsi="Arial" w:cs="Arial"/>
          <w:lang w:val="sv-SE"/>
        </w:rPr>
        <w:t>........................</w:t>
      </w:r>
      <w:r w:rsidR="00D9764C" w:rsidRPr="00FC1666">
        <w:rPr>
          <w:rFonts w:ascii="Arial" w:hAnsi="Arial" w:cs="Arial"/>
          <w:lang w:val="sv-SE"/>
        </w:rPr>
        <w:t>, tel</w:t>
      </w:r>
      <w:r w:rsidR="00920CBE" w:rsidRPr="00FC1666">
        <w:rPr>
          <w:rFonts w:ascii="Arial" w:hAnsi="Arial" w:cs="Arial"/>
          <w:lang w:val="sv-SE"/>
        </w:rPr>
        <w:t xml:space="preserve"> </w:t>
      </w:r>
      <w:r w:rsidRPr="00FC1666">
        <w:rPr>
          <w:rFonts w:ascii="Arial" w:hAnsi="Arial" w:cs="Arial"/>
          <w:lang w:val="sv-SE"/>
        </w:rPr>
        <w:t>...........................</w:t>
      </w:r>
      <w:r w:rsidR="00D9764C" w:rsidRPr="00FC1666">
        <w:rPr>
          <w:rFonts w:ascii="Arial" w:hAnsi="Arial" w:cs="Arial"/>
          <w:lang w:val="sv-SE"/>
        </w:rPr>
        <w:t xml:space="preserve">, e-mail </w:t>
      </w:r>
      <w:r w:rsidRPr="00FC1666">
        <w:rPr>
          <w:rFonts w:ascii="Arial" w:hAnsi="Arial" w:cs="Arial"/>
          <w:lang w:val="sv-SE"/>
        </w:rPr>
        <w:t>..</w:t>
      </w:r>
      <w:hyperlink r:id="rId18" w:history="1">
        <w:r w:rsidRPr="00FC1666">
          <w:rPr>
            <w:rStyle w:val="Hipercze"/>
            <w:rFonts w:ascii="Arial" w:hAnsi="Arial" w:cs="Arial"/>
            <w:lang w:val="sv-SE"/>
          </w:rPr>
          <w:t>....................@tauron-wytwarzanie.pl</w:t>
        </w:r>
      </w:hyperlink>
      <w:r w:rsidR="00920CBE" w:rsidRPr="00FC1666">
        <w:rPr>
          <w:rFonts w:ascii="Arial" w:hAnsi="Arial" w:cs="Arial"/>
          <w:lang w:val="sv-SE"/>
        </w:rPr>
        <w:t xml:space="preserve"> </w:t>
      </w:r>
    </w:p>
    <w:p w14:paraId="25008985" w14:textId="4D4A2FAD" w:rsidR="00D47CA3" w:rsidRPr="00FC1666" w:rsidRDefault="00771885" w:rsidP="00FC1666">
      <w:pPr>
        <w:pStyle w:val="Akapitzlist"/>
        <w:numPr>
          <w:ilvl w:val="1"/>
          <w:numId w:val="8"/>
        </w:numPr>
        <w:spacing w:before="120" w:after="120"/>
        <w:ind w:left="1040"/>
        <w:jc w:val="both"/>
        <w:rPr>
          <w:rFonts w:ascii="Arial" w:hAnsi="Arial" w:cs="Arial"/>
          <w:lang w:val="sv-SE"/>
        </w:rPr>
      </w:pPr>
      <w:r w:rsidRPr="00FC1666">
        <w:rPr>
          <w:rFonts w:ascii="Arial" w:hAnsi="Arial" w:cs="Arial"/>
          <w:lang w:val="sv-SE"/>
        </w:rPr>
        <w:t>.........................</w:t>
      </w:r>
      <w:r w:rsidR="00D9764C" w:rsidRPr="00FC1666">
        <w:rPr>
          <w:rFonts w:ascii="Arial" w:hAnsi="Arial" w:cs="Arial"/>
          <w:lang w:val="sv-SE"/>
        </w:rPr>
        <w:t xml:space="preserve">, tel. </w:t>
      </w:r>
      <w:r w:rsidRPr="00FC1666">
        <w:rPr>
          <w:rFonts w:ascii="Arial" w:hAnsi="Arial" w:cs="Arial"/>
          <w:lang w:val="sv-SE"/>
        </w:rPr>
        <w:t>......................</w:t>
      </w:r>
      <w:r w:rsidR="00D9764C" w:rsidRPr="00FC1666">
        <w:rPr>
          <w:rFonts w:ascii="Arial" w:hAnsi="Arial" w:cs="Arial"/>
          <w:lang w:val="sv-SE"/>
        </w:rPr>
        <w:t xml:space="preserve">, e-mail </w:t>
      </w:r>
      <w:hyperlink r:id="rId19" w:history="1">
        <w:r w:rsidRPr="00FC1666">
          <w:rPr>
            <w:rStyle w:val="Hipercze"/>
            <w:rFonts w:ascii="Arial" w:hAnsi="Arial" w:cs="Arial"/>
            <w:lang w:val="sv-SE"/>
          </w:rPr>
          <w:t>.......................@tauron-wytwarzanie.pl</w:t>
        </w:r>
      </w:hyperlink>
      <w:r w:rsidR="00920CBE" w:rsidRPr="00FC1666">
        <w:rPr>
          <w:rFonts w:ascii="Arial" w:hAnsi="Arial" w:cs="Arial"/>
          <w:lang w:val="sv-SE"/>
        </w:rPr>
        <w:t xml:space="preserve"> </w:t>
      </w:r>
    </w:p>
    <w:p w14:paraId="0813B65D" w14:textId="73CD2BE1" w:rsidR="00736A41" w:rsidRPr="00FC1666" w:rsidRDefault="00736A41" w:rsidP="00485F70">
      <w:pPr>
        <w:numPr>
          <w:ilvl w:val="0"/>
          <w:numId w:val="21"/>
        </w:numPr>
        <w:tabs>
          <w:tab w:val="clear" w:pos="567"/>
          <w:tab w:val="num" w:pos="851"/>
        </w:tabs>
        <w:spacing w:after="120"/>
        <w:ind w:left="851" w:hanging="425"/>
        <w:jc w:val="both"/>
        <w:rPr>
          <w:rFonts w:ascii="Arial" w:hAnsi="Arial" w:cs="Arial"/>
        </w:rPr>
      </w:pPr>
      <w:r w:rsidRPr="00FC1666">
        <w:rPr>
          <w:rFonts w:ascii="Arial" w:hAnsi="Arial" w:cs="Arial"/>
        </w:rPr>
        <w:t>ze strony Wyk</w:t>
      </w:r>
      <w:r w:rsidR="00B564FC" w:rsidRPr="00FC1666">
        <w:rPr>
          <w:rFonts w:ascii="Arial" w:hAnsi="Arial" w:cs="Arial"/>
        </w:rPr>
        <w:t>onawcy:</w:t>
      </w:r>
    </w:p>
    <w:p w14:paraId="2E496E2C" w14:textId="266C562D" w:rsidR="007F1995" w:rsidRPr="00FC1666" w:rsidRDefault="00771885" w:rsidP="00485F70">
      <w:pPr>
        <w:pStyle w:val="Akapitzlist"/>
        <w:numPr>
          <w:ilvl w:val="0"/>
          <w:numId w:val="27"/>
        </w:numPr>
        <w:spacing w:after="120"/>
        <w:ind w:left="1276"/>
        <w:contextualSpacing w:val="0"/>
        <w:jc w:val="both"/>
        <w:rPr>
          <w:rFonts w:ascii="Arial" w:hAnsi="Arial" w:cs="Arial"/>
          <w:lang w:val="sv-SE"/>
        </w:rPr>
      </w:pPr>
      <w:r w:rsidRPr="00FC1666">
        <w:rPr>
          <w:rFonts w:ascii="Arial" w:hAnsi="Arial" w:cs="Arial"/>
          <w:lang w:val="sv-SE"/>
        </w:rPr>
        <w:t>.................</w:t>
      </w:r>
      <w:r w:rsidR="007F1995" w:rsidRPr="00FC1666">
        <w:rPr>
          <w:rFonts w:ascii="Arial" w:hAnsi="Arial" w:cs="Arial"/>
          <w:lang w:val="sv-SE"/>
        </w:rPr>
        <w:t xml:space="preserve">, tel. </w:t>
      </w:r>
      <w:r w:rsidRPr="00FC1666">
        <w:rPr>
          <w:rFonts w:ascii="Arial" w:hAnsi="Arial" w:cs="Arial"/>
          <w:lang w:val="sv-SE"/>
        </w:rPr>
        <w:t>.................</w:t>
      </w:r>
      <w:r w:rsidR="007F1995" w:rsidRPr="00FC1666">
        <w:rPr>
          <w:rFonts w:ascii="Arial" w:hAnsi="Arial" w:cs="Arial"/>
          <w:lang w:val="sv-SE"/>
        </w:rPr>
        <w:t xml:space="preserve">, e-mail </w:t>
      </w:r>
      <w:r w:rsidRPr="00FC1666">
        <w:rPr>
          <w:rFonts w:ascii="Arial" w:hAnsi="Arial" w:cs="Arial"/>
          <w:lang w:val="sv-SE"/>
        </w:rPr>
        <w:t>..................................</w:t>
      </w:r>
      <w:r w:rsidR="007F1995" w:rsidRPr="00FC1666">
        <w:rPr>
          <w:rFonts w:ascii="Arial" w:hAnsi="Arial" w:cs="Arial"/>
          <w:lang w:val="sv-SE"/>
        </w:rPr>
        <w:t>;</w:t>
      </w:r>
    </w:p>
    <w:p w14:paraId="0813B660" w14:textId="595BCC6D" w:rsidR="009B563E" w:rsidRPr="00FC1666" w:rsidRDefault="0031490D" w:rsidP="00485F70">
      <w:pPr>
        <w:numPr>
          <w:ilvl w:val="0"/>
          <w:numId w:val="20"/>
        </w:numPr>
        <w:tabs>
          <w:tab w:val="clear" w:pos="284"/>
          <w:tab w:val="left" w:pos="426"/>
          <w:tab w:val="num" w:pos="709"/>
          <w:tab w:val="left" w:pos="851"/>
        </w:tabs>
        <w:spacing w:after="120"/>
        <w:ind w:left="426" w:hanging="426"/>
        <w:jc w:val="both"/>
        <w:rPr>
          <w:rFonts w:ascii="Arial" w:hAnsi="Arial" w:cs="Arial"/>
        </w:rPr>
      </w:pPr>
      <w:r w:rsidRPr="00FC1666">
        <w:rPr>
          <w:rFonts w:ascii="Arial" w:hAnsi="Arial" w:cs="Arial"/>
        </w:rPr>
        <w:t>Każdy p</w:t>
      </w:r>
      <w:r w:rsidR="001639A7" w:rsidRPr="00FC1666">
        <w:rPr>
          <w:rFonts w:ascii="Arial" w:hAnsi="Arial" w:cs="Arial"/>
        </w:rPr>
        <w:t>rzedstawiciel Zamawiającego jest uprawniony</w:t>
      </w:r>
      <w:r w:rsidRPr="00FC1666">
        <w:rPr>
          <w:rFonts w:ascii="Arial" w:hAnsi="Arial" w:cs="Arial"/>
        </w:rPr>
        <w:t xml:space="preserve"> jednoosobowo</w:t>
      </w:r>
      <w:r w:rsidR="001639A7" w:rsidRPr="00FC1666">
        <w:rPr>
          <w:rFonts w:ascii="Arial" w:hAnsi="Arial" w:cs="Arial"/>
        </w:rPr>
        <w:t xml:space="preserve"> do kontaktów roboczych, podpisywania protokołów oraz dokonywania innych czynności wyraźnie wskazanych w Umowie. Każdy z Przedstawicieli uprawniony jest do działania jednoosobowo</w:t>
      </w:r>
      <w:r w:rsidR="00736A41" w:rsidRPr="00FC1666">
        <w:rPr>
          <w:rFonts w:ascii="Arial" w:hAnsi="Arial" w:cs="Arial"/>
        </w:rPr>
        <w:t>.</w:t>
      </w:r>
    </w:p>
    <w:p w14:paraId="214242BF" w14:textId="71633A7D" w:rsidR="007F1995" w:rsidRPr="00FC1666" w:rsidRDefault="0031490D" w:rsidP="00485F70">
      <w:pPr>
        <w:numPr>
          <w:ilvl w:val="0"/>
          <w:numId w:val="20"/>
        </w:numPr>
        <w:tabs>
          <w:tab w:val="clear" w:pos="284"/>
          <w:tab w:val="left" w:pos="426"/>
          <w:tab w:val="num" w:pos="709"/>
          <w:tab w:val="left" w:pos="851"/>
        </w:tabs>
        <w:spacing w:after="120"/>
        <w:ind w:left="426" w:hanging="426"/>
        <w:jc w:val="both"/>
        <w:rPr>
          <w:rFonts w:ascii="Arial" w:hAnsi="Arial" w:cs="Arial"/>
        </w:rPr>
      </w:pPr>
      <w:r w:rsidRPr="00FC1666">
        <w:rPr>
          <w:rFonts w:ascii="Arial" w:hAnsi="Arial" w:cs="Arial"/>
        </w:rPr>
        <w:t>Każdy p</w:t>
      </w:r>
      <w:r w:rsidR="001639A7" w:rsidRPr="00FC1666">
        <w:rPr>
          <w:rFonts w:ascii="Arial" w:hAnsi="Arial" w:cs="Arial"/>
        </w:rPr>
        <w:t>rzedstawiciel Wykonawcy jest uprawniony</w:t>
      </w:r>
      <w:r w:rsidRPr="00FC1666">
        <w:rPr>
          <w:rFonts w:ascii="Arial" w:hAnsi="Arial" w:cs="Arial"/>
        </w:rPr>
        <w:t xml:space="preserve"> jednoosobowo</w:t>
      </w:r>
      <w:r w:rsidR="001639A7" w:rsidRPr="00FC1666">
        <w:rPr>
          <w:rFonts w:ascii="Arial" w:hAnsi="Arial" w:cs="Arial"/>
        </w:rPr>
        <w:t xml:space="preserve"> do składania i</w:t>
      </w:r>
      <w:r w:rsidRPr="00FC1666">
        <w:rPr>
          <w:rFonts w:ascii="Arial" w:hAnsi="Arial" w:cs="Arial"/>
        </w:rPr>
        <w:t> </w:t>
      </w:r>
      <w:r w:rsidR="001639A7" w:rsidRPr="00FC1666">
        <w:rPr>
          <w:rFonts w:ascii="Arial" w:hAnsi="Arial" w:cs="Arial"/>
        </w:rPr>
        <w:t>przyjmowania wiążących Wykonawcę oświadczeń woli i wiedzy</w:t>
      </w:r>
      <w:r w:rsidR="00736A41" w:rsidRPr="00FC1666">
        <w:rPr>
          <w:rFonts w:ascii="Arial" w:hAnsi="Arial" w:cs="Arial"/>
        </w:rPr>
        <w:t>.</w:t>
      </w:r>
    </w:p>
    <w:p w14:paraId="5A8017E8" w14:textId="3665ED8A" w:rsidR="000306D1" w:rsidRPr="00FC1666" w:rsidRDefault="0031490D" w:rsidP="00485F70">
      <w:pPr>
        <w:numPr>
          <w:ilvl w:val="0"/>
          <w:numId w:val="20"/>
        </w:numPr>
        <w:tabs>
          <w:tab w:val="clear" w:pos="284"/>
          <w:tab w:val="left" w:pos="426"/>
          <w:tab w:val="num" w:pos="709"/>
          <w:tab w:val="left" w:pos="851"/>
        </w:tabs>
        <w:spacing w:after="120"/>
        <w:ind w:left="426" w:hanging="426"/>
        <w:jc w:val="both"/>
        <w:rPr>
          <w:rFonts w:ascii="Arial" w:hAnsi="Arial" w:cs="Arial"/>
        </w:rPr>
      </w:pPr>
      <w:r w:rsidRPr="00FC1666">
        <w:rPr>
          <w:rFonts w:ascii="Arial" w:hAnsi="Arial" w:cs="Arial"/>
        </w:rPr>
        <w:t>Zmiana osób wymiennych w § 1</w:t>
      </w:r>
      <w:r w:rsidR="009B0FF7">
        <w:rPr>
          <w:rFonts w:ascii="Arial" w:hAnsi="Arial" w:cs="Arial"/>
        </w:rPr>
        <w:t>7</w:t>
      </w:r>
      <w:r w:rsidRPr="00FC1666">
        <w:rPr>
          <w:rFonts w:ascii="Arial" w:hAnsi="Arial" w:cs="Arial"/>
        </w:rPr>
        <w:t xml:space="preserve"> ust. 1 pkt. 1) i 2) Umowy nie wymaga aneksu do Umowy; wymaga jedynie pisemnego powiadomienia drugiej Strony.</w:t>
      </w:r>
    </w:p>
    <w:p w14:paraId="0813B665" w14:textId="77777777" w:rsidR="00AE6859" w:rsidRPr="00FC1666" w:rsidRDefault="00AE6859" w:rsidP="00485F70">
      <w:pPr>
        <w:pStyle w:val="Akapitzlist"/>
        <w:numPr>
          <w:ilvl w:val="0"/>
          <w:numId w:val="65"/>
        </w:numPr>
        <w:spacing w:before="240" w:after="0"/>
        <w:ind w:left="425" w:hanging="357"/>
        <w:contextualSpacing w:val="0"/>
        <w:jc w:val="center"/>
        <w:rPr>
          <w:rFonts w:ascii="Arial" w:hAnsi="Arial" w:cs="Arial"/>
          <w:b/>
        </w:rPr>
      </w:pPr>
    </w:p>
    <w:p w14:paraId="5CACB93B" w14:textId="7AF84357" w:rsidR="005B0D6A" w:rsidRPr="00FC1666" w:rsidRDefault="00AE6859" w:rsidP="00FC1666">
      <w:pPr>
        <w:pStyle w:val="Nagwek4"/>
        <w:spacing w:after="120" w:line="276" w:lineRule="auto"/>
        <w:contextualSpacing w:val="0"/>
      </w:pPr>
      <w:r w:rsidRPr="00FC1666">
        <w:t>ROZWIĄZANIE</w:t>
      </w:r>
      <w:r w:rsidR="00D921BF" w:rsidRPr="00FC1666">
        <w:t>, ODSTĄPIENIE</w:t>
      </w:r>
      <w:r w:rsidR="006770AB" w:rsidRPr="00FC1666">
        <w:t xml:space="preserve"> </w:t>
      </w:r>
      <w:r w:rsidRPr="00FC1666">
        <w:t>UMOWY</w:t>
      </w:r>
    </w:p>
    <w:p w14:paraId="0813B668" w14:textId="406FE573" w:rsidR="00AE6859" w:rsidRPr="00FC1666" w:rsidRDefault="00AE6859"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Umowa może zostać rozwiązana w każdym czasie na mocy porozumienia Stron.</w:t>
      </w:r>
    </w:p>
    <w:p w14:paraId="1FC245CB" w14:textId="3C7E7F43" w:rsidR="00D27993" w:rsidRPr="00FC1666" w:rsidRDefault="00D27993"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iCs/>
        </w:rPr>
        <w:t>Rozwiązani</w:t>
      </w:r>
      <w:r w:rsidRPr="00FC1666">
        <w:rPr>
          <w:rFonts w:ascii="Arial" w:hAnsi="Arial" w:cs="Arial"/>
        </w:rPr>
        <w:t>e Umowy wymaga zachowania formy pisemnej pod rygorem nieważności.</w:t>
      </w:r>
    </w:p>
    <w:p w14:paraId="6DAD4C85" w14:textId="22A5CA9B"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Niezależnie od postanowień niniejszego §1</w:t>
      </w:r>
      <w:r w:rsidR="00C418DE">
        <w:rPr>
          <w:rFonts w:ascii="Arial" w:hAnsi="Arial" w:cs="Arial"/>
        </w:rPr>
        <w:t>8</w:t>
      </w:r>
      <w:r w:rsidRPr="00FC1666">
        <w:rPr>
          <w:rFonts w:ascii="Arial" w:hAnsi="Arial" w:cs="Arial"/>
        </w:rPr>
        <w:t>, każda ze Stron Umowy może od niej odstąpić w przypadkach i w sposób określony ustawą, w szczególności Kodeksem cywilnym.</w:t>
      </w:r>
    </w:p>
    <w:p w14:paraId="2C5D7FA8" w14:textId="22260A25"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 xml:space="preserve">Niezależnie od możliwości odstąpienia od Umowy na podstawie przepisów, o których mowa w ust. </w:t>
      </w:r>
      <w:r w:rsidR="00B25820" w:rsidRPr="00FC1666">
        <w:rPr>
          <w:rFonts w:ascii="Arial" w:hAnsi="Arial" w:cs="Arial"/>
        </w:rPr>
        <w:t>3</w:t>
      </w:r>
      <w:r w:rsidRPr="00FC1666">
        <w:rPr>
          <w:rFonts w:ascii="Arial" w:hAnsi="Arial" w:cs="Arial"/>
        </w:rPr>
        <w:t>, Zamawiający może od Umowy odstąpić w całości lub części (tj. co do niewykonanej jeszcze części Przedmiotu Umowy) w przypadku:</w:t>
      </w:r>
    </w:p>
    <w:p w14:paraId="19F714E5" w14:textId="77777777"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otwarcia postępowania likwidacyjnego Wykonawcy;</w:t>
      </w:r>
    </w:p>
    <w:p w14:paraId="36E945E5" w14:textId="1B25374A"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popadnięcia przez Wykonawcę w stan niewypłacalności w rozumieniu ustawy z dnia 28 lutego 2003</w:t>
      </w:r>
      <w:r w:rsidR="00EE6A27" w:rsidRPr="00FC1666">
        <w:rPr>
          <w:rFonts w:ascii="Arial" w:eastAsia="Times New Roman" w:hAnsi="Arial" w:cs="Arial"/>
          <w:lang w:eastAsia="pl-PL"/>
        </w:rPr>
        <w:t xml:space="preserve"> </w:t>
      </w:r>
      <w:r w:rsidRPr="00FC1666">
        <w:rPr>
          <w:rFonts w:ascii="Arial" w:eastAsia="Times New Roman" w:hAnsi="Arial" w:cs="Arial"/>
          <w:lang w:eastAsia="pl-PL"/>
        </w:rPr>
        <w:t>r. Prawo upadłościowe;</w:t>
      </w:r>
    </w:p>
    <w:p w14:paraId="2E2B3E94" w14:textId="2E6126AD"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nierozpoczęcia w terminie realizacji Przedmiotu Umowy przez Wykonawcę bez uzasadnionej przyczyny lub przerwania realizacji Przedmiotu Umowy, jeżeli przerwa ta trwała będzie dłużej niż 14 dni;</w:t>
      </w:r>
    </w:p>
    <w:p w14:paraId="4C0C8C2E" w14:textId="77777777"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naruszenia przez Wykonawcę któregokolwiek z terminów wykonania Przedmiotu Umowy;</w:t>
      </w:r>
    </w:p>
    <w:p w14:paraId="186AA771" w14:textId="72C8D00B" w:rsidR="00C43DE8"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nieusunięcia przez Wykonawcę w terminie wad Przedmiotu Umowy lub jego części, stwierdzonego w trakcie odbioru lub objętego Gwarancją</w:t>
      </w:r>
      <w:r w:rsidR="002914B1" w:rsidRPr="00FC1666">
        <w:rPr>
          <w:rFonts w:ascii="Arial" w:eastAsia="Times New Roman" w:hAnsi="Arial" w:cs="Arial"/>
          <w:lang w:eastAsia="pl-PL"/>
        </w:rPr>
        <w:t xml:space="preserve"> </w:t>
      </w:r>
      <w:r w:rsidRPr="00FC1666">
        <w:rPr>
          <w:rFonts w:ascii="Arial" w:eastAsia="Times New Roman" w:hAnsi="Arial" w:cs="Arial"/>
          <w:lang w:eastAsia="pl-PL"/>
        </w:rPr>
        <w:t>;</w:t>
      </w:r>
    </w:p>
    <w:p w14:paraId="32BBB7A4" w14:textId="77777777" w:rsidR="004D3859" w:rsidRDefault="004D3859" w:rsidP="004D3859">
      <w:pPr>
        <w:widowControl w:val="0"/>
        <w:autoSpaceDE w:val="0"/>
        <w:autoSpaceDN w:val="0"/>
        <w:adjustRightInd w:val="0"/>
        <w:spacing w:after="120"/>
        <w:ind w:left="992"/>
        <w:jc w:val="both"/>
        <w:rPr>
          <w:rFonts w:ascii="Arial" w:eastAsia="Times New Roman" w:hAnsi="Arial" w:cs="Arial"/>
          <w:lang w:eastAsia="pl-PL"/>
        </w:rPr>
      </w:pPr>
    </w:p>
    <w:p w14:paraId="7927D0A3" w14:textId="77777777" w:rsidR="004D3859" w:rsidRPr="00FC1666" w:rsidRDefault="004D3859" w:rsidP="004D3859">
      <w:pPr>
        <w:widowControl w:val="0"/>
        <w:autoSpaceDE w:val="0"/>
        <w:autoSpaceDN w:val="0"/>
        <w:adjustRightInd w:val="0"/>
        <w:spacing w:after="120"/>
        <w:ind w:left="992"/>
        <w:jc w:val="both"/>
        <w:rPr>
          <w:rFonts w:ascii="Arial" w:eastAsia="Times New Roman" w:hAnsi="Arial" w:cs="Arial"/>
          <w:lang w:eastAsia="pl-PL"/>
        </w:rPr>
      </w:pPr>
    </w:p>
    <w:p w14:paraId="4EA64EA6" w14:textId="78FA16B7"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lastRenderedPageBreak/>
        <w:t>wykonywania Przedmiotu Umowy przez Wykonawcę niezgodnie z Umową lub dokumentacją projektową, w szczególności naruszenia przez Wykonawcę zakazu określonego w § 2 ust. 3</w:t>
      </w:r>
      <w:r w:rsidR="001C59CD" w:rsidRPr="00FC1666">
        <w:rPr>
          <w:rFonts w:ascii="Arial" w:eastAsia="Times New Roman" w:hAnsi="Arial" w:cs="Arial"/>
          <w:lang w:eastAsia="pl-PL"/>
        </w:rPr>
        <w:t>.</w:t>
      </w:r>
    </w:p>
    <w:p w14:paraId="5D2423C6" w14:textId="29E2BD50"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37BBEA47" w14:textId="60477BD0"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 xml:space="preserve">naruszenia przez Wykonawcę obowiązku zachowania ciągłości </w:t>
      </w:r>
      <w:r w:rsidR="00E46009" w:rsidRPr="00FC1666">
        <w:rPr>
          <w:rFonts w:ascii="Arial" w:eastAsia="Times New Roman" w:hAnsi="Arial" w:cs="Arial"/>
          <w:lang w:eastAsia="pl-PL"/>
        </w:rPr>
        <w:t>Umow</w:t>
      </w:r>
      <w:r w:rsidRPr="00FC1666">
        <w:rPr>
          <w:rFonts w:ascii="Arial" w:eastAsia="Times New Roman" w:hAnsi="Arial" w:cs="Arial"/>
          <w:lang w:eastAsia="pl-PL"/>
        </w:rPr>
        <w:t>y Ubezpieczeń;</w:t>
      </w:r>
    </w:p>
    <w:p w14:paraId="3F178973" w14:textId="1F90A2B7"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podjęcia przez Wykonawcę działania zmierzającego do przeniesienia praw lub obowiązków wynikających z Umowy w sposób naruszający postanowienia § 1</w:t>
      </w:r>
      <w:r w:rsidR="00C418DE">
        <w:rPr>
          <w:rFonts w:ascii="Arial" w:eastAsia="Times New Roman" w:hAnsi="Arial" w:cs="Arial"/>
          <w:lang w:eastAsia="pl-PL"/>
        </w:rPr>
        <w:t>9</w:t>
      </w:r>
      <w:r w:rsidRPr="00FC1666">
        <w:rPr>
          <w:rFonts w:ascii="Arial" w:eastAsia="Times New Roman" w:hAnsi="Arial" w:cs="Arial"/>
          <w:lang w:eastAsia="pl-PL"/>
        </w:rPr>
        <w:t xml:space="preserve"> Umowy, o ile Wykonawca nie zaprzestanie w/w działań pomimo skierowania przez Zamawiającego do Wykonawcy pisma zawierającego wezwanie do zaprzestania takich działań w terminie 7 dni od otrzymania wezwania, pod rygorem odstąpienia od Umowy;</w:t>
      </w:r>
    </w:p>
    <w:p w14:paraId="0500CA96" w14:textId="77777777"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naruszenia przez Wykonawcę obowiązku zachowania poufności;</w:t>
      </w:r>
    </w:p>
    <w:p w14:paraId="0A688CC0" w14:textId="77777777" w:rsidR="00C43DE8"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naruszenia przez Wykonawcę wymogów dotyczących przetwarzania danych osobowych;</w:t>
      </w:r>
    </w:p>
    <w:p w14:paraId="62E8CC26" w14:textId="625FBB48" w:rsidR="00B704BD" w:rsidRPr="00B704BD" w:rsidRDefault="00B704BD" w:rsidP="00485F70">
      <w:pPr>
        <w:widowControl w:val="0"/>
        <w:numPr>
          <w:ilvl w:val="0"/>
          <w:numId w:val="22"/>
        </w:numPr>
        <w:autoSpaceDE w:val="0"/>
        <w:autoSpaceDN w:val="0"/>
        <w:adjustRightInd w:val="0"/>
        <w:spacing w:after="120"/>
        <w:ind w:left="992" w:hanging="567"/>
        <w:jc w:val="both"/>
        <w:rPr>
          <w:rFonts w:ascii="Arial" w:eastAsia="Times New Roman" w:hAnsi="Arial" w:cs="Arial"/>
          <w:iCs/>
          <w:lang w:eastAsia="pl-PL"/>
        </w:rPr>
      </w:pPr>
      <w:r w:rsidRPr="00B704BD">
        <w:rPr>
          <w:rFonts w:ascii="Arial" w:hAnsi="Arial" w:cs="Arial"/>
          <w:iCs/>
        </w:rPr>
        <w:t>niewniesienia przez Wykonawcę zabezpieczenia wymaganego zgodnie z postanowieniami Umowy;</w:t>
      </w:r>
    </w:p>
    <w:p w14:paraId="67EC5453" w14:textId="3B5F7E22"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powierzenia przez Wykonawcę realizacji Przedmiotu Umowy lub</w:t>
      </w:r>
      <w:r w:rsidR="001C59CD" w:rsidRPr="00FC1666">
        <w:rPr>
          <w:rFonts w:ascii="Arial" w:eastAsia="Times New Roman" w:hAnsi="Arial" w:cs="Arial"/>
          <w:lang w:eastAsia="pl-PL"/>
        </w:rPr>
        <w:t xml:space="preserve"> jego części</w:t>
      </w:r>
      <w:r w:rsidR="00822EB2" w:rsidRPr="00FC1666">
        <w:rPr>
          <w:rFonts w:ascii="Arial" w:eastAsia="Times New Roman" w:hAnsi="Arial" w:cs="Arial"/>
          <w:lang w:eastAsia="pl-PL"/>
        </w:rPr>
        <w:t xml:space="preserve"> podwykonawcy</w:t>
      </w:r>
      <w:r w:rsidRPr="00FC1666">
        <w:rPr>
          <w:rFonts w:ascii="Arial" w:eastAsia="Times New Roman" w:hAnsi="Arial" w:cs="Arial"/>
          <w:lang w:eastAsia="pl-PL"/>
        </w:rPr>
        <w:t xml:space="preserve"> </w:t>
      </w:r>
      <w:r w:rsidR="001C59CD" w:rsidRPr="00FC1666">
        <w:rPr>
          <w:rFonts w:ascii="Arial" w:hAnsi="Arial" w:cs="Arial"/>
        </w:rPr>
        <w:t>bez zgody Zamawiającego</w:t>
      </w:r>
      <w:r w:rsidR="00B564FC" w:rsidRPr="00FC1666">
        <w:rPr>
          <w:rFonts w:ascii="Arial" w:eastAsia="Times New Roman" w:hAnsi="Arial" w:cs="Arial"/>
          <w:lang w:eastAsia="pl-PL"/>
        </w:rPr>
        <w:t>;</w:t>
      </w:r>
    </w:p>
    <w:p w14:paraId="706BE54B" w14:textId="4E404ECF" w:rsidR="00C43DE8" w:rsidRPr="00FC1666" w:rsidRDefault="00C43DE8" w:rsidP="00485F70">
      <w:pPr>
        <w:widowControl w:val="0"/>
        <w:numPr>
          <w:ilvl w:val="0"/>
          <w:numId w:val="22"/>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naruszenia przez Wykonawcę innego jego obowiązk</w:t>
      </w:r>
      <w:r w:rsidR="00B25820" w:rsidRPr="00FC1666">
        <w:rPr>
          <w:rFonts w:ascii="Arial" w:eastAsia="Times New Roman" w:hAnsi="Arial" w:cs="Arial"/>
          <w:lang w:eastAsia="pl-PL"/>
        </w:rPr>
        <w:t>u, które nie zostało usunięte w </w:t>
      </w:r>
      <w:r w:rsidRPr="00FC1666">
        <w:rPr>
          <w:rFonts w:ascii="Arial" w:eastAsia="Times New Roman" w:hAnsi="Arial" w:cs="Arial"/>
          <w:lang w:eastAsia="pl-PL"/>
        </w:rPr>
        <w:t>ciągu 2 dni od doręczenia Wykonawcy zawiadomienia zawierającego określenie istotnych szczegółów naruszenia i żądania usunięcia wymienionych naruszeń;</w:t>
      </w:r>
    </w:p>
    <w:p w14:paraId="73490090" w14:textId="2C7842D1"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 xml:space="preserve">Jeśli przepis ustawy nie stanowi inaczej, uprawnienie do odstąpienia od Umowy Strona uprawniona może wykonać w ciągu 90 dni od dnia powzięcia przez Zamawiającego informacji o zaistnieniu zdarzenia uprawniającego do złożenia oświadczenia o odstąpieniu od Umowy nie później jednak niż </w:t>
      </w:r>
      <w:r w:rsidRPr="00BF7880">
        <w:rPr>
          <w:rFonts w:ascii="Arial" w:hAnsi="Arial" w:cs="Arial"/>
        </w:rPr>
        <w:t xml:space="preserve">do dnia </w:t>
      </w:r>
      <w:r w:rsidR="00BF7880" w:rsidRPr="00BF7880">
        <w:rPr>
          <w:rFonts w:ascii="Arial" w:hAnsi="Arial" w:cs="Arial"/>
        </w:rPr>
        <w:t>08</w:t>
      </w:r>
      <w:r w:rsidR="001C59CD" w:rsidRPr="00BF7880">
        <w:rPr>
          <w:rFonts w:ascii="Arial" w:hAnsi="Arial" w:cs="Arial"/>
        </w:rPr>
        <w:t>.0</w:t>
      </w:r>
      <w:r w:rsidR="00BF7880" w:rsidRPr="00BF7880">
        <w:rPr>
          <w:rFonts w:ascii="Arial" w:hAnsi="Arial" w:cs="Arial"/>
        </w:rPr>
        <w:t>9</w:t>
      </w:r>
      <w:r w:rsidR="0003615A" w:rsidRPr="00BF7880">
        <w:rPr>
          <w:rFonts w:ascii="Arial" w:hAnsi="Arial" w:cs="Arial"/>
        </w:rPr>
        <w:t>.202</w:t>
      </w:r>
      <w:r w:rsidR="00BF7880" w:rsidRPr="00BF7880">
        <w:rPr>
          <w:rFonts w:ascii="Arial" w:hAnsi="Arial" w:cs="Arial"/>
        </w:rPr>
        <w:t>6</w:t>
      </w:r>
      <w:r w:rsidR="0003615A" w:rsidRPr="00BF7880">
        <w:rPr>
          <w:rFonts w:ascii="Arial" w:hAnsi="Arial" w:cs="Arial"/>
        </w:rPr>
        <w:t>r</w:t>
      </w:r>
      <w:r w:rsidRPr="00BF7880">
        <w:rPr>
          <w:rFonts w:ascii="Arial" w:hAnsi="Arial" w:cs="Arial"/>
        </w:rPr>
        <w:t>.</w:t>
      </w:r>
    </w:p>
    <w:p w14:paraId="52A79A95" w14:textId="236EDB22"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 xml:space="preserve">Niezależnie od możliwości odstąpienia od Umowy przez Zamawiającego na podstawie ust. </w:t>
      </w:r>
      <w:r w:rsidR="00B25820" w:rsidRPr="00FC1666">
        <w:rPr>
          <w:rFonts w:ascii="Arial" w:hAnsi="Arial" w:cs="Arial"/>
        </w:rPr>
        <w:t>3 lub 4</w:t>
      </w:r>
      <w:r w:rsidRPr="00FC1666">
        <w:rPr>
          <w:rFonts w:ascii="Arial" w:hAnsi="Arial" w:cs="Arial"/>
        </w:rPr>
        <w:t xml:space="preserve"> lub innych postanowień Umowy, Zamawiający może od Umowy odstąpić także bez podawania przyczyn w terminie </w:t>
      </w:r>
      <w:r w:rsidR="0003615A" w:rsidRPr="00FC1666">
        <w:rPr>
          <w:rFonts w:ascii="Arial" w:hAnsi="Arial" w:cs="Arial"/>
        </w:rPr>
        <w:t xml:space="preserve">7 dni od dnia zawarcia Umowy. </w:t>
      </w:r>
      <w:r w:rsidRPr="00FC1666">
        <w:rPr>
          <w:rFonts w:ascii="Arial" w:hAnsi="Arial" w:cs="Arial"/>
        </w:rPr>
        <w:t xml:space="preserve">W takim przypadku ust. </w:t>
      </w:r>
      <w:r w:rsidR="001C59CD" w:rsidRPr="00FC1666">
        <w:rPr>
          <w:rFonts w:ascii="Arial" w:hAnsi="Arial" w:cs="Arial"/>
        </w:rPr>
        <w:t>5</w:t>
      </w:r>
      <w:r w:rsidRPr="00FC1666">
        <w:rPr>
          <w:rFonts w:ascii="Arial" w:hAnsi="Arial" w:cs="Arial"/>
        </w:rPr>
        <w:t xml:space="preserve"> oraz </w:t>
      </w:r>
      <w:r w:rsidR="00B25820" w:rsidRPr="00FC1666">
        <w:rPr>
          <w:rFonts w:ascii="Arial" w:hAnsi="Arial" w:cs="Arial"/>
        </w:rPr>
        <w:t>8</w:t>
      </w:r>
      <w:r w:rsidR="000D3508" w:rsidRPr="00FC1666">
        <w:rPr>
          <w:rFonts w:ascii="Arial" w:hAnsi="Arial" w:cs="Arial"/>
        </w:rPr>
        <w:t xml:space="preserve"> i 10</w:t>
      </w:r>
      <w:r w:rsidRPr="00FC1666">
        <w:rPr>
          <w:rFonts w:ascii="Arial" w:hAnsi="Arial" w:cs="Arial"/>
        </w:rPr>
        <w:t xml:space="preserve"> nie mają zastosowania. </w:t>
      </w:r>
    </w:p>
    <w:p w14:paraId="02E23327" w14:textId="77777777"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Odstąpienie wywołuje skutek na przyszłość, a Wykonawca jest uprawniony do wynagrodzenia za prace wykonane do dnia odstąpienia od Umowy, na podstawie protokołu odbioru.</w:t>
      </w:r>
    </w:p>
    <w:p w14:paraId="3AD11DA9" w14:textId="6B44A72F"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 xml:space="preserve">W przypadku odstąpienia od Umowy przez którąkolwiek ze Stron uprawnieni przedstawiciele Stron w uzgodnionym obustronnie terminie, nie dłuższym jednak niż </w:t>
      </w:r>
      <w:r w:rsidR="0003615A" w:rsidRPr="00FC1666">
        <w:rPr>
          <w:rFonts w:ascii="Arial" w:hAnsi="Arial" w:cs="Arial"/>
        </w:rPr>
        <w:t>14</w:t>
      </w:r>
      <w:r w:rsidRPr="00FC1666">
        <w:rPr>
          <w:rFonts w:ascii="Arial" w:hAnsi="Arial" w:cs="Arial"/>
        </w:rPr>
        <w:t xml:space="preserve"> dni kalendarzowych od dnia doręczenia oświadczenia o odstąpieniu od Umowy, potwierdzą na piśmie stan zaawansowania należycie zrealizowanej części </w:t>
      </w:r>
      <w:r w:rsidR="001333E8" w:rsidRPr="00FC1666">
        <w:rPr>
          <w:rFonts w:ascii="Arial" w:hAnsi="Arial" w:cs="Arial"/>
        </w:rPr>
        <w:t>Przedmiot</w:t>
      </w:r>
      <w:r w:rsidRPr="00FC1666">
        <w:rPr>
          <w:rFonts w:ascii="Arial" w:hAnsi="Arial" w:cs="Arial"/>
        </w:rPr>
        <w:t xml:space="preserve">u Umowy do dnia złożenia oświadczenia o odstąpieniu od Umowy. Wykonawca zapewni udział jego uprawnionych przedstawicieli w inwentaryzacji. Brak stawiennictwa przedstawicieli Wykonawcy uprawniać będzie Zamawiającego do jednostronnego </w:t>
      </w:r>
      <w:r w:rsidRPr="00FC1666">
        <w:rPr>
          <w:rFonts w:ascii="Arial" w:hAnsi="Arial" w:cs="Arial"/>
        </w:rPr>
        <w:lastRenderedPageBreak/>
        <w:t>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w:t>
      </w:r>
      <w:r w:rsidR="0003615A" w:rsidRPr="00FC1666">
        <w:rPr>
          <w:rFonts w:ascii="Arial" w:hAnsi="Arial" w:cs="Arial"/>
        </w:rPr>
        <w:t xml:space="preserve"> do wzajemnych rozliczeń Stron.</w:t>
      </w:r>
    </w:p>
    <w:p w14:paraId="036BA29C" w14:textId="4E356CBA"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Odstąpienie od Umowy wymaga zachowania formy pisemnej p</w:t>
      </w:r>
      <w:r w:rsidR="00DA7B28" w:rsidRPr="00FC1666">
        <w:rPr>
          <w:rFonts w:ascii="Arial" w:hAnsi="Arial" w:cs="Arial"/>
        </w:rPr>
        <w:t>od rygorem nieważności</w:t>
      </w:r>
      <w:r w:rsidRPr="00FC1666">
        <w:rPr>
          <w:rFonts w:ascii="Arial" w:hAnsi="Arial" w:cs="Arial"/>
        </w:rPr>
        <w:t xml:space="preserve">. </w:t>
      </w:r>
    </w:p>
    <w:p w14:paraId="5349E65B" w14:textId="52329A05" w:rsidR="00C43DE8" w:rsidRPr="00FC1666" w:rsidRDefault="00C43DE8" w:rsidP="00485F70">
      <w:pPr>
        <w:pStyle w:val="Akapitzlist"/>
        <w:numPr>
          <w:ilvl w:val="0"/>
          <w:numId w:val="11"/>
        </w:numPr>
        <w:spacing w:after="120"/>
        <w:ind w:left="431" w:hanging="493"/>
        <w:contextualSpacing w:val="0"/>
        <w:jc w:val="both"/>
        <w:rPr>
          <w:rFonts w:ascii="Arial" w:hAnsi="Arial" w:cs="Arial"/>
        </w:rPr>
      </w:pPr>
      <w:r w:rsidRPr="00FC1666">
        <w:rPr>
          <w:rFonts w:ascii="Arial" w:hAnsi="Arial" w:cs="Arial"/>
        </w:rPr>
        <w:t xml:space="preserve">W każdym z przypadków, o których mowa w ust. </w:t>
      </w:r>
      <w:r w:rsidR="00B25820" w:rsidRPr="00FC1666">
        <w:rPr>
          <w:rFonts w:ascii="Arial" w:hAnsi="Arial" w:cs="Arial"/>
        </w:rPr>
        <w:t>4</w:t>
      </w:r>
      <w:r w:rsidRPr="00FC1666">
        <w:rPr>
          <w:rFonts w:ascii="Arial" w:hAnsi="Arial" w:cs="Arial"/>
        </w:rPr>
        <w:t xml:space="preserve"> Zamawiający według swojego wyboru ma także prawo:</w:t>
      </w:r>
    </w:p>
    <w:p w14:paraId="551706ED" w14:textId="77777777" w:rsidR="00C43DE8" w:rsidRPr="00FC1666" w:rsidRDefault="00C43DE8" w:rsidP="00485F70">
      <w:pPr>
        <w:widowControl w:val="0"/>
        <w:numPr>
          <w:ilvl w:val="0"/>
          <w:numId w:val="34"/>
        </w:numPr>
        <w:autoSpaceDE w:val="0"/>
        <w:autoSpaceDN w:val="0"/>
        <w:adjustRightInd w:val="0"/>
        <w:spacing w:after="0"/>
        <w:ind w:left="993" w:hanging="567"/>
        <w:jc w:val="both"/>
        <w:rPr>
          <w:rFonts w:ascii="Arial" w:eastAsia="Times New Roman" w:hAnsi="Arial" w:cs="Arial"/>
          <w:lang w:eastAsia="pl-PL"/>
        </w:rPr>
      </w:pPr>
      <w:r w:rsidRPr="00FC1666">
        <w:rPr>
          <w:rFonts w:ascii="Arial" w:eastAsia="Times New Roman" w:hAnsi="Arial" w:cs="Arial"/>
          <w:lang w:eastAsia="pl-PL"/>
        </w:rPr>
        <w:t>nakazać Wykonawcy zaprzestanie wykonywania prac niezgodnie z Umową;</w:t>
      </w:r>
    </w:p>
    <w:p w14:paraId="6F719214" w14:textId="77777777" w:rsidR="00C43DE8" w:rsidRPr="00FC1666" w:rsidRDefault="00C43DE8" w:rsidP="00485F70">
      <w:pPr>
        <w:widowControl w:val="0"/>
        <w:numPr>
          <w:ilvl w:val="0"/>
          <w:numId w:val="34"/>
        </w:numPr>
        <w:autoSpaceDE w:val="0"/>
        <w:autoSpaceDN w:val="0"/>
        <w:adjustRightInd w:val="0"/>
        <w:spacing w:after="0"/>
        <w:ind w:left="993" w:hanging="567"/>
        <w:jc w:val="both"/>
        <w:rPr>
          <w:rFonts w:ascii="Arial" w:eastAsia="Times New Roman" w:hAnsi="Arial" w:cs="Arial"/>
          <w:lang w:eastAsia="pl-PL"/>
        </w:rPr>
      </w:pPr>
      <w:r w:rsidRPr="00FC1666">
        <w:rPr>
          <w:rFonts w:ascii="Arial" w:eastAsia="Times New Roman" w:hAnsi="Arial" w:cs="Arial"/>
          <w:lang w:eastAsia="pl-PL"/>
        </w:rPr>
        <w:t>powierzyć wykonanie lub poprawienie prac objętych Umową innym podmiotom na koszt i ryzyko Wykonawcy;</w:t>
      </w:r>
    </w:p>
    <w:p w14:paraId="72FDFD40" w14:textId="77777777" w:rsidR="00C43DE8" w:rsidRPr="00FC1666" w:rsidRDefault="00C43DE8" w:rsidP="00485F70">
      <w:pPr>
        <w:widowControl w:val="0"/>
        <w:numPr>
          <w:ilvl w:val="0"/>
          <w:numId w:val="34"/>
        </w:numPr>
        <w:autoSpaceDE w:val="0"/>
        <w:autoSpaceDN w:val="0"/>
        <w:adjustRightInd w:val="0"/>
        <w:spacing w:after="0"/>
        <w:ind w:left="993" w:hanging="567"/>
        <w:jc w:val="both"/>
        <w:rPr>
          <w:rFonts w:ascii="Arial" w:eastAsia="Times New Roman" w:hAnsi="Arial" w:cs="Arial"/>
          <w:lang w:eastAsia="pl-PL"/>
        </w:rPr>
      </w:pPr>
      <w:r w:rsidRPr="00FC1666">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0813B66E" w14:textId="2562099E" w:rsidR="00434E6A" w:rsidRPr="00FC1666" w:rsidRDefault="00C43DE8" w:rsidP="00485F70">
      <w:pPr>
        <w:widowControl w:val="0"/>
        <w:numPr>
          <w:ilvl w:val="0"/>
          <w:numId w:val="34"/>
        </w:numPr>
        <w:autoSpaceDE w:val="0"/>
        <w:autoSpaceDN w:val="0"/>
        <w:adjustRightInd w:val="0"/>
        <w:spacing w:after="120"/>
        <w:ind w:left="992" w:hanging="567"/>
        <w:jc w:val="both"/>
        <w:rPr>
          <w:rFonts w:ascii="Arial" w:eastAsia="Times New Roman" w:hAnsi="Arial" w:cs="Arial"/>
          <w:lang w:eastAsia="pl-PL"/>
        </w:rPr>
      </w:pPr>
      <w:r w:rsidRPr="00FC1666">
        <w:rPr>
          <w:rFonts w:ascii="Arial" w:eastAsia="Times New Roman" w:hAnsi="Arial" w:cs="Arial"/>
          <w:lang w:eastAsia="pl-PL"/>
        </w:rPr>
        <w:t xml:space="preserve">wykluczyć Wykonawcę z postępowań trwających </w:t>
      </w:r>
      <w:r w:rsidR="00F247AE" w:rsidRPr="00FC1666">
        <w:rPr>
          <w:rFonts w:ascii="Arial" w:eastAsia="Times New Roman" w:hAnsi="Arial" w:cs="Arial"/>
          <w:lang w:eastAsia="pl-PL"/>
        </w:rPr>
        <w:t>oraz prowadzonych w przyszłości</w:t>
      </w:r>
      <w:r w:rsidRPr="00FC1666">
        <w:rPr>
          <w:rFonts w:ascii="Arial" w:eastAsia="Times New Roman" w:hAnsi="Arial" w:cs="Arial"/>
          <w:lang w:eastAsia="pl-PL"/>
        </w:rPr>
        <w:t xml:space="preserve"> zmierzających do zawarcia </w:t>
      </w:r>
      <w:r w:rsidR="00E46009" w:rsidRPr="00FC1666">
        <w:rPr>
          <w:rFonts w:ascii="Arial" w:eastAsia="Times New Roman" w:hAnsi="Arial" w:cs="Arial"/>
          <w:lang w:eastAsia="pl-PL"/>
        </w:rPr>
        <w:t>Umow</w:t>
      </w:r>
      <w:r w:rsidRPr="00FC1666">
        <w:rPr>
          <w:rFonts w:ascii="Arial" w:eastAsia="Times New Roman" w:hAnsi="Arial" w:cs="Arial"/>
          <w:lang w:eastAsia="pl-PL"/>
        </w:rPr>
        <w:t>y.</w:t>
      </w:r>
    </w:p>
    <w:p w14:paraId="017203C7" w14:textId="77777777" w:rsidR="00736A41" w:rsidRPr="00FC1666" w:rsidRDefault="00736A41" w:rsidP="00485F70">
      <w:pPr>
        <w:pStyle w:val="Akapitzlist"/>
        <w:numPr>
          <w:ilvl w:val="0"/>
          <w:numId w:val="65"/>
        </w:numPr>
        <w:spacing w:before="240" w:after="0"/>
        <w:ind w:left="425" w:hanging="357"/>
        <w:contextualSpacing w:val="0"/>
        <w:jc w:val="center"/>
        <w:rPr>
          <w:rFonts w:ascii="Arial" w:hAnsi="Arial" w:cs="Arial"/>
          <w:b/>
        </w:rPr>
      </w:pPr>
    </w:p>
    <w:p w14:paraId="0813B670" w14:textId="14772400" w:rsidR="00F44A0E" w:rsidRPr="00FC1666" w:rsidRDefault="00D02540" w:rsidP="00FC1666">
      <w:pPr>
        <w:pStyle w:val="Nagwek4"/>
        <w:spacing w:after="120" w:line="276" w:lineRule="auto"/>
        <w:contextualSpacing w:val="0"/>
      </w:pPr>
      <w:r w:rsidRPr="00FC1666">
        <w:t>PRZENIESIENIE PRAW I OBOWIĄZKÓW</w:t>
      </w:r>
    </w:p>
    <w:p w14:paraId="0813B671" w14:textId="77777777" w:rsidR="00D02540" w:rsidRPr="00FC1666" w:rsidRDefault="00692B6B" w:rsidP="00FC1666">
      <w:pPr>
        <w:pStyle w:val="Akapitzlist"/>
        <w:numPr>
          <w:ilvl w:val="0"/>
          <w:numId w:val="6"/>
        </w:numPr>
        <w:tabs>
          <w:tab w:val="left" w:pos="426"/>
        </w:tabs>
        <w:spacing w:after="120"/>
        <w:ind w:left="426" w:hanging="426"/>
        <w:contextualSpacing w:val="0"/>
        <w:jc w:val="both"/>
        <w:rPr>
          <w:rFonts w:ascii="Arial" w:hAnsi="Arial" w:cs="Arial"/>
        </w:rPr>
      </w:pPr>
      <w:r w:rsidRPr="00FC1666">
        <w:rPr>
          <w:rFonts w:ascii="Arial" w:hAnsi="Arial" w:cs="Arial"/>
        </w:rPr>
        <w:t>P</w:t>
      </w:r>
      <w:r w:rsidR="00FB490E" w:rsidRPr="00FC1666">
        <w:rPr>
          <w:rFonts w:ascii="Arial" w:hAnsi="Arial" w:cs="Arial"/>
        </w:rPr>
        <w:t xml:space="preserve">rzeniesienie </w:t>
      </w:r>
      <w:r w:rsidR="009D10AC" w:rsidRPr="00FC1666">
        <w:rPr>
          <w:rFonts w:ascii="Arial" w:hAnsi="Arial" w:cs="Arial"/>
        </w:rPr>
        <w:t xml:space="preserve">wynikających z Umowy </w:t>
      </w:r>
      <w:r w:rsidR="008269B8" w:rsidRPr="00FC1666">
        <w:rPr>
          <w:rFonts w:ascii="Arial" w:hAnsi="Arial" w:cs="Arial"/>
        </w:rPr>
        <w:t>wierzy</w:t>
      </w:r>
      <w:r w:rsidR="00EB6C02" w:rsidRPr="00FC1666">
        <w:rPr>
          <w:rFonts w:ascii="Arial" w:hAnsi="Arial" w:cs="Arial"/>
        </w:rPr>
        <w:t>telności</w:t>
      </w:r>
      <w:r w:rsidR="008269B8" w:rsidRPr="00FC1666">
        <w:rPr>
          <w:rFonts w:ascii="Arial" w:hAnsi="Arial" w:cs="Arial"/>
        </w:rPr>
        <w:t xml:space="preserve"> wobec Zamawiającego</w:t>
      </w:r>
      <w:r w:rsidR="009D10AC" w:rsidRPr="00FC1666">
        <w:rPr>
          <w:rFonts w:ascii="Arial" w:hAnsi="Arial" w:cs="Arial"/>
        </w:rPr>
        <w:t xml:space="preserve">, </w:t>
      </w:r>
      <w:r w:rsidR="008269B8" w:rsidRPr="00FC1666">
        <w:rPr>
          <w:rFonts w:ascii="Arial" w:hAnsi="Arial" w:cs="Arial"/>
        </w:rPr>
        <w:t xml:space="preserve">ustanowienie na nich zastawu </w:t>
      </w:r>
      <w:r w:rsidR="00FB25B6" w:rsidRPr="00FC1666">
        <w:rPr>
          <w:rFonts w:ascii="Arial" w:hAnsi="Arial" w:cs="Arial"/>
        </w:rPr>
        <w:t xml:space="preserve">lub objęcie przekazem </w:t>
      </w:r>
      <w:r w:rsidR="008269B8" w:rsidRPr="00FC1666">
        <w:rPr>
          <w:rFonts w:ascii="Arial" w:hAnsi="Arial" w:cs="Arial"/>
        </w:rPr>
        <w:t xml:space="preserve">wymaga uprzedniej, pisemnej zgody </w:t>
      </w:r>
      <w:r w:rsidR="00446EDC" w:rsidRPr="00FC1666">
        <w:rPr>
          <w:rFonts w:ascii="Arial" w:hAnsi="Arial" w:cs="Arial"/>
        </w:rPr>
        <w:t>Zamawiającego</w:t>
      </w:r>
      <w:r w:rsidR="00D02540" w:rsidRPr="00FC1666">
        <w:rPr>
          <w:rFonts w:ascii="Arial" w:hAnsi="Arial" w:cs="Arial"/>
        </w:rPr>
        <w:t>, pod rygorem nieważności.</w:t>
      </w:r>
    </w:p>
    <w:p w14:paraId="0813B672" w14:textId="3EEB3E67" w:rsidR="00B15DFC" w:rsidRPr="00FC1666" w:rsidRDefault="00F15DC0" w:rsidP="00FC1666">
      <w:pPr>
        <w:pStyle w:val="Akapitzlist"/>
        <w:numPr>
          <w:ilvl w:val="0"/>
          <w:numId w:val="6"/>
        </w:numPr>
        <w:tabs>
          <w:tab w:val="left" w:pos="426"/>
        </w:tabs>
        <w:spacing w:after="120"/>
        <w:ind w:left="426" w:hanging="426"/>
        <w:contextualSpacing w:val="0"/>
        <w:jc w:val="both"/>
        <w:rPr>
          <w:rFonts w:ascii="Arial" w:hAnsi="Arial" w:cs="Arial"/>
        </w:rPr>
      </w:pPr>
      <w:r w:rsidRPr="00FC1666">
        <w:rPr>
          <w:rFonts w:ascii="Arial" w:hAnsi="Arial" w:cs="Arial"/>
        </w:rPr>
        <w:t>Przeniesienie obowiązków Wykonawcy wynikających z Umowy wymaga uprzedniej, pisemnej zgody Zamawiającego, pod rygorem nieważności.</w:t>
      </w:r>
    </w:p>
    <w:p w14:paraId="0813B673" w14:textId="698AC19D" w:rsidR="00D02540" w:rsidRPr="00FC1666" w:rsidRDefault="00446EDC" w:rsidP="00FC1666">
      <w:pPr>
        <w:pStyle w:val="Akapitzlist"/>
        <w:numPr>
          <w:ilvl w:val="0"/>
          <w:numId w:val="6"/>
        </w:numPr>
        <w:tabs>
          <w:tab w:val="left" w:pos="426"/>
        </w:tabs>
        <w:spacing w:after="120"/>
        <w:ind w:left="426" w:hanging="426"/>
        <w:contextualSpacing w:val="0"/>
        <w:jc w:val="both"/>
        <w:rPr>
          <w:rFonts w:ascii="Arial" w:hAnsi="Arial" w:cs="Arial"/>
        </w:rPr>
      </w:pPr>
      <w:r w:rsidRPr="00FC1666">
        <w:rPr>
          <w:rFonts w:ascii="Arial" w:hAnsi="Arial" w:cs="Arial"/>
        </w:rPr>
        <w:t>Zamawiający</w:t>
      </w:r>
      <w:r w:rsidR="00D02540" w:rsidRPr="00FC1666">
        <w:rPr>
          <w:rFonts w:ascii="Arial" w:hAnsi="Arial" w:cs="Arial"/>
        </w:rPr>
        <w:t>, wyrażając zgodę na przeniesienie praw lub obowiązków wynikających z</w:t>
      </w:r>
      <w:r w:rsidR="00822EB2" w:rsidRPr="00FC1666">
        <w:rPr>
          <w:rFonts w:ascii="Arial" w:hAnsi="Arial" w:cs="Arial"/>
        </w:rPr>
        <w:t> </w:t>
      </w:r>
      <w:r w:rsidR="00D02540" w:rsidRPr="00FC1666">
        <w:rPr>
          <w:rFonts w:ascii="Arial" w:hAnsi="Arial" w:cs="Arial"/>
        </w:rPr>
        <w:t>Umowy na osobę trzecią</w:t>
      </w:r>
      <w:r w:rsidR="00E8437D" w:rsidRPr="00FC1666">
        <w:rPr>
          <w:rFonts w:ascii="Arial" w:hAnsi="Arial" w:cs="Arial"/>
        </w:rPr>
        <w:t>,</w:t>
      </w:r>
      <w:r w:rsidR="00D02540" w:rsidRPr="00FC1666">
        <w:rPr>
          <w:rFonts w:ascii="Arial" w:hAnsi="Arial" w:cs="Arial"/>
        </w:rPr>
        <w:t xml:space="preserve"> może uzależnić swoją zgodę od spełnienia przez </w:t>
      </w:r>
      <w:r w:rsidRPr="00FC1666">
        <w:rPr>
          <w:rFonts w:ascii="Arial" w:hAnsi="Arial" w:cs="Arial"/>
        </w:rPr>
        <w:t>Wykonawcę</w:t>
      </w:r>
      <w:r w:rsidR="00D02540" w:rsidRPr="00FC1666">
        <w:rPr>
          <w:rFonts w:ascii="Arial" w:hAnsi="Arial" w:cs="Arial"/>
        </w:rPr>
        <w:t xml:space="preserve"> praw lub obowiązków wynikających z Umowy, określonych warunków lub przesłanek.</w:t>
      </w:r>
    </w:p>
    <w:p w14:paraId="0813B675" w14:textId="77777777" w:rsidR="00FD7410" w:rsidRPr="00FC1666" w:rsidRDefault="00FD7410" w:rsidP="00485F70">
      <w:pPr>
        <w:pStyle w:val="Akapitzlist"/>
        <w:numPr>
          <w:ilvl w:val="0"/>
          <w:numId w:val="65"/>
        </w:numPr>
        <w:spacing w:before="240" w:after="0"/>
        <w:ind w:left="425" w:hanging="357"/>
        <w:contextualSpacing w:val="0"/>
        <w:jc w:val="center"/>
        <w:rPr>
          <w:rFonts w:ascii="Arial" w:hAnsi="Arial" w:cs="Arial"/>
          <w:b/>
        </w:rPr>
      </w:pPr>
    </w:p>
    <w:p w14:paraId="0813B677" w14:textId="4DA6EA2D" w:rsidR="00F44A0E" w:rsidRPr="00FC1666" w:rsidRDefault="00DE5E3A" w:rsidP="00FC1666">
      <w:pPr>
        <w:pStyle w:val="Nagwek4"/>
        <w:spacing w:after="120" w:line="276" w:lineRule="auto"/>
        <w:contextualSpacing w:val="0"/>
      </w:pPr>
      <w:r w:rsidRPr="00FC1666">
        <w:t>OBOWIĄZKI INFORMACYJNE</w:t>
      </w:r>
    </w:p>
    <w:p w14:paraId="6C6A789D" w14:textId="501EDB85" w:rsidR="00BF7880" w:rsidRPr="002D46D8" w:rsidRDefault="00BF7880" w:rsidP="00485F70">
      <w:pPr>
        <w:widowControl w:val="0"/>
        <w:numPr>
          <w:ilvl w:val="0"/>
          <w:numId w:val="10"/>
        </w:numPr>
        <w:spacing w:before="120" w:after="120"/>
        <w:jc w:val="both"/>
        <w:rPr>
          <w:rFonts w:ascii="Arial" w:hAnsi="Arial" w:cs="Arial"/>
        </w:rPr>
      </w:pPr>
      <w:r w:rsidRPr="002D46D8">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w:t>
      </w:r>
      <w:r w:rsidR="009B0FF7">
        <w:rPr>
          <w:rFonts w:ascii="Arial" w:hAnsi="Arial" w:cs="Arial"/>
        </w:rPr>
        <w:t> </w:t>
      </w:r>
      <w:r w:rsidRPr="002D46D8">
        <w:rPr>
          <w:rFonts w:ascii="Arial" w:hAnsi="Arial" w:cs="Arial"/>
        </w:rPr>
        <w:t>sprawie nadużyć na rynku, a także rozporządzenia Parlamentu europejskiego i Rady (UE) nr 1227/2011 z dnia 25 października 2011 r. w sprawie integralności i</w:t>
      </w:r>
      <w:r w:rsidR="009B0FF7">
        <w:rPr>
          <w:rFonts w:ascii="Arial" w:hAnsi="Arial" w:cs="Arial"/>
        </w:rPr>
        <w:t> </w:t>
      </w:r>
      <w:r w:rsidRPr="002D46D8">
        <w:rPr>
          <w:rFonts w:ascii="Arial" w:hAnsi="Arial" w:cs="Arial"/>
        </w:rPr>
        <w:t xml:space="preserve">przejrzystości hurtowego rynku energii. W związku z powyższym wykorzystanie wskazanych informacji powinno być zgodne ze wskazanymi regulacjami, a działania sprzeczne z nimi są zabronione. </w:t>
      </w:r>
    </w:p>
    <w:p w14:paraId="4BA22169" w14:textId="5D4B8BE1" w:rsidR="00BF7880" w:rsidRPr="002D46D8" w:rsidRDefault="00BF7880" w:rsidP="00485F70">
      <w:pPr>
        <w:widowControl w:val="0"/>
        <w:numPr>
          <w:ilvl w:val="0"/>
          <w:numId w:val="10"/>
        </w:numPr>
        <w:spacing w:before="120" w:after="120"/>
        <w:jc w:val="both"/>
        <w:rPr>
          <w:rFonts w:ascii="Arial" w:hAnsi="Arial" w:cs="Arial"/>
        </w:rPr>
      </w:pPr>
      <w:r w:rsidRPr="002D46D8">
        <w:rPr>
          <w:rFonts w:ascii="Arial" w:hAnsi="Arial" w:cs="Arial"/>
        </w:rPr>
        <w:t xml:space="preserve">Zamawiający lub inna jednostka należąca do grupy kapitałowej TAURON w rozumieniu przepisów o rachunkowości, której </w:t>
      </w:r>
      <w:proofErr w:type="spellStart"/>
      <w:r w:rsidRPr="002D46D8">
        <w:rPr>
          <w:rFonts w:ascii="Arial" w:hAnsi="Arial" w:cs="Arial"/>
        </w:rPr>
        <w:t>holderem</w:t>
      </w:r>
      <w:proofErr w:type="spellEnd"/>
      <w:r w:rsidRPr="002D46D8">
        <w:rPr>
          <w:rFonts w:ascii="Arial" w:hAnsi="Arial" w:cs="Arial"/>
        </w:rPr>
        <w:t xml:space="preserve"> jest TAURON Polska Energia w</w:t>
      </w:r>
      <w:r w:rsidR="009B0FF7">
        <w:rPr>
          <w:rFonts w:ascii="Arial" w:hAnsi="Arial" w:cs="Arial"/>
        </w:rPr>
        <w:t> </w:t>
      </w:r>
      <w:r w:rsidRPr="002D46D8">
        <w:rPr>
          <w:rFonts w:ascii="Arial" w:hAnsi="Arial" w:cs="Arial"/>
        </w:rPr>
        <w:t xml:space="preserve">Katowicach, może być zobowiązany do ujawniania lub raportowania wskazanych powyżej informacji zgodnie z przepisami prawa powszechnie obowiązującego, w tym </w:t>
      </w:r>
      <w:r w:rsidRPr="002D46D8">
        <w:rPr>
          <w:rFonts w:ascii="Arial" w:hAnsi="Arial" w:cs="Arial"/>
        </w:rPr>
        <w:lastRenderedPageBreak/>
        <w:t>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w:t>
      </w:r>
      <w:r w:rsidR="009B0FF7">
        <w:rPr>
          <w:rFonts w:ascii="Arial" w:hAnsi="Arial" w:cs="Arial"/>
        </w:rPr>
        <w:t> </w:t>
      </w:r>
      <w:r w:rsidRPr="002D46D8">
        <w:rPr>
          <w:rFonts w:ascii="Arial" w:hAnsi="Arial" w:cs="Arial"/>
        </w:rPr>
        <w:t xml:space="preserve">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25E89515" w14:textId="222930EB" w:rsidR="00BF7880" w:rsidRPr="002D46D8" w:rsidRDefault="00BF7880" w:rsidP="00485F70">
      <w:pPr>
        <w:widowControl w:val="0"/>
        <w:numPr>
          <w:ilvl w:val="0"/>
          <w:numId w:val="10"/>
        </w:numPr>
        <w:spacing w:before="120" w:after="120"/>
        <w:jc w:val="both"/>
        <w:rPr>
          <w:rFonts w:ascii="Arial" w:hAnsi="Arial" w:cs="Arial"/>
        </w:rPr>
      </w:pPr>
      <w:r w:rsidRPr="002D46D8">
        <w:rPr>
          <w:rFonts w:ascii="Arial" w:hAnsi="Arial" w:cs="Arial"/>
        </w:rPr>
        <w:t xml:space="preserve">Wykonawca oświadcza, że w związku z przynależnością Zamawiającego do Grupy Kapitałowej TAURON, której </w:t>
      </w:r>
      <w:proofErr w:type="spellStart"/>
      <w:r w:rsidRPr="002D46D8">
        <w:rPr>
          <w:rFonts w:ascii="Arial" w:hAnsi="Arial" w:cs="Arial"/>
        </w:rPr>
        <w:t>holder</w:t>
      </w:r>
      <w:proofErr w:type="spellEnd"/>
      <w:r w:rsidRPr="002D46D8">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w:t>
      </w:r>
      <w:r w:rsidR="009B0FF7">
        <w:rPr>
          <w:rFonts w:ascii="Arial" w:hAnsi="Arial" w:cs="Arial"/>
        </w:rPr>
        <w:t> </w:t>
      </w:r>
      <w:r w:rsidRPr="002D46D8">
        <w:rPr>
          <w:rFonts w:ascii="Arial" w:hAnsi="Arial" w:cs="Arial"/>
        </w:rPr>
        <w:t>sprawie informacji bieżących i okresowych przekazywanych przez emitentów papierów wartościowych oraz warunków uznawania za równoważne informacji wymaganych przepisami prawa państwa niebędącego państwem członkowskim.</w:t>
      </w:r>
    </w:p>
    <w:p w14:paraId="54136C73" w14:textId="26C11E58" w:rsidR="00BB72EE" w:rsidRPr="00FC1666" w:rsidRDefault="00BF7880" w:rsidP="00485F70">
      <w:pPr>
        <w:pStyle w:val="Akapitzlist"/>
        <w:numPr>
          <w:ilvl w:val="0"/>
          <w:numId w:val="10"/>
        </w:numPr>
        <w:spacing w:after="120"/>
        <w:contextualSpacing w:val="0"/>
        <w:jc w:val="both"/>
        <w:rPr>
          <w:rFonts w:ascii="Arial" w:hAnsi="Arial" w:cs="Arial"/>
        </w:rPr>
      </w:pPr>
      <w:r w:rsidRPr="002D46D8">
        <w:rPr>
          <w:rFonts w:ascii="Arial" w:hAnsi="Arial" w:cs="Arial"/>
        </w:rPr>
        <w:t>Wykonawca zobowiązuje się do przekazania Zamawiającemu listy jednostek zależnych wchodzących w skład jego grupy kapitałowej w rozumieniu przepisów o</w:t>
      </w:r>
      <w:r w:rsidR="009B0FF7">
        <w:rPr>
          <w:rFonts w:ascii="Arial" w:hAnsi="Arial" w:cs="Arial"/>
        </w:rPr>
        <w:t> </w:t>
      </w:r>
      <w:r w:rsidRPr="002D46D8">
        <w:rPr>
          <w:rFonts w:ascii="Arial" w:hAnsi="Arial" w:cs="Arial"/>
        </w:rPr>
        <w:t>rachunkowości oraz niezwłocznego informowania Zamawiającego o każdej zmianie w składzie tej grupy</w:t>
      </w:r>
      <w:r w:rsidR="00E36DB3" w:rsidRPr="00FC1666">
        <w:rPr>
          <w:rFonts w:ascii="Arial" w:hAnsi="Arial" w:cs="Arial"/>
        </w:rPr>
        <w:t>.</w:t>
      </w:r>
    </w:p>
    <w:p w14:paraId="0813B67B" w14:textId="77777777" w:rsidR="00623EEE" w:rsidRPr="00FC1666" w:rsidRDefault="00623EEE" w:rsidP="00485F70">
      <w:pPr>
        <w:pStyle w:val="Akapitzlist"/>
        <w:numPr>
          <w:ilvl w:val="0"/>
          <w:numId w:val="65"/>
        </w:numPr>
        <w:spacing w:before="240" w:after="0"/>
        <w:ind w:left="425" w:hanging="357"/>
        <w:contextualSpacing w:val="0"/>
        <w:jc w:val="center"/>
        <w:rPr>
          <w:rFonts w:ascii="Arial" w:hAnsi="Arial" w:cs="Arial"/>
          <w:b/>
        </w:rPr>
      </w:pPr>
    </w:p>
    <w:p w14:paraId="0813B67D" w14:textId="151CABF9" w:rsidR="00F44A0E" w:rsidRPr="00FC1666" w:rsidRDefault="00623EEE" w:rsidP="00FC1666">
      <w:pPr>
        <w:pStyle w:val="Nagwek4"/>
        <w:spacing w:after="120" w:line="276" w:lineRule="auto"/>
        <w:contextualSpacing w:val="0"/>
      </w:pPr>
      <w:r w:rsidRPr="00FC1666">
        <w:t>ZMIANA POSTANOWIEŃ UMOWY</w:t>
      </w:r>
    </w:p>
    <w:p w14:paraId="0813B67E" w14:textId="7904AF64" w:rsidR="00623EEE" w:rsidRPr="00FC1666" w:rsidRDefault="00623EEE" w:rsidP="00485F70">
      <w:pPr>
        <w:pStyle w:val="Akapitzlist"/>
        <w:numPr>
          <w:ilvl w:val="0"/>
          <w:numId w:val="19"/>
        </w:numPr>
        <w:spacing w:before="120" w:after="120"/>
        <w:ind w:left="425" w:hanging="425"/>
        <w:contextualSpacing w:val="0"/>
        <w:jc w:val="both"/>
        <w:rPr>
          <w:rFonts w:ascii="Arial" w:hAnsi="Arial" w:cs="Arial"/>
        </w:rPr>
      </w:pPr>
      <w:r w:rsidRPr="00FC1666">
        <w:rPr>
          <w:rFonts w:ascii="Arial" w:hAnsi="Arial" w:cs="Arial"/>
        </w:rPr>
        <w:t xml:space="preserve">Jeżeli po zawarciu </w:t>
      </w:r>
      <w:r w:rsidR="00670F0F" w:rsidRPr="00FC1666">
        <w:rPr>
          <w:rFonts w:ascii="Arial" w:hAnsi="Arial" w:cs="Arial"/>
        </w:rPr>
        <w:t>U</w:t>
      </w:r>
      <w:r w:rsidRPr="00FC1666">
        <w:rPr>
          <w:rFonts w:ascii="Arial" w:hAnsi="Arial" w:cs="Arial"/>
        </w:rPr>
        <w:t>mowy nastąpi zmiana przepisów prawa lub wprowadzone zostaną nowe przepisy prawa powodujące konieczność zmiany, modyfikacji lub odstępstwa w</w:t>
      </w:r>
      <w:r w:rsidR="00822EB2" w:rsidRPr="00FC1666">
        <w:rPr>
          <w:rFonts w:ascii="Arial" w:hAnsi="Arial" w:cs="Arial"/>
        </w:rPr>
        <w:t> </w:t>
      </w:r>
      <w:r w:rsidRPr="00FC1666">
        <w:rPr>
          <w:rFonts w:ascii="Arial" w:hAnsi="Arial" w:cs="Arial"/>
        </w:rPr>
        <w:t xml:space="preserve">odniesieniu </w:t>
      </w:r>
      <w:r w:rsidR="004C5018" w:rsidRPr="00FC1666">
        <w:rPr>
          <w:rFonts w:ascii="Arial" w:hAnsi="Arial" w:cs="Arial"/>
        </w:rPr>
        <w:t>do jakości, ilości lub zakresu Przedmiotu U</w:t>
      </w:r>
      <w:r w:rsidRPr="00FC1666">
        <w:rPr>
          <w:rFonts w:ascii="Arial" w:hAnsi="Arial" w:cs="Arial"/>
        </w:rPr>
        <w:t>mowy, wówczas Zamawiający ma prawo do zmiany zapisów, w zakresie wynikającym z powyższych zmian.</w:t>
      </w:r>
    </w:p>
    <w:p w14:paraId="6056A7AB" w14:textId="7FA4B75D" w:rsidR="00310DD4" w:rsidRPr="00FC1666" w:rsidRDefault="007B0B54" w:rsidP="00485F70">
      <w:pPr>
        <w:pStyle w:val="Akapitzlist"/>
        <w:numPr>
          <w:ilvl w:val="0"/>
          <w:numId w:val="19"/>
        </w:numPr>
        <w:spacing w:before="120" w:after="120"/>
        <w:ind w:left="425" w:hanging="425"/>
        <w:contextualSpacing w:val="0"/>
        <w:jc w:val="both"/>
        <w:rPr>
          <w:rFonts w:ascii="Arial" w:hAnsi="Arial" w:cs="Arial"/>
        </w:rPr>
      </w:pPr>
      <w:r w:rsidRPr="00FC1666">
        <w:rPr>
          <w:rFonts w:ascii="Arial" w:hAnsi="Arial" w:cs="Arial"/>
        </w:rPr>
        <w:t>Wszelkie zmiany i uzupełnienia Umowy wymagają zachowania formy pisemnej pod rygorem nieważności.</w:t>
      </w:r>
    </w:p>
    <w:p w14:paraId="0813B68D" w14:textId="3AA8010C" w:rsidR="008E47F8" w:rsidRPr="00FC1666" w:rsidRDefault="008E47F8" w:rsidP="00485F70">
      <w:pPr>
        <w:pStyle w:val="Akapitzlist"/>
        <w:numPr>
          <w:ilvl w:val="0"/>
          <w:numId w:val="19"/>
        </w:numPr>
        <w:spacing w:before="120" w:after="120"/>
        <w:ind w:left="425" w:hanging="425"/>
        <w:contextualSpacing w:val="0"/>
        <w:jc w:val="both"/>
        <w:rPr>
          <w:rFonts w:ascii="Arial" w:hAnsi="Arial" w:cs="Arial"/>
        </w:rPr>
      </w:pPr>
      <w:r w:rsidRPr="00FC1666">
        <w:rPr>
          <w:rFonts w:ascii="Arial" w:hAnsi="Arial" w:cs="Arial"/>
        </w:rPr>
        <w:t>Nie wymagają zmiany Umowy zmiany dotyczące:</w:t>
      </w:r>
    </w:p>
    <w:p w14:paraId="0813B68E" w14:textId="77777777" w:rsidR="008E47F8" w:rsidRPr="00FC1666" w:rsidRDefault="008E47F8" w:rsidP="00485F70">
      <w:pPr>
        <w:pStyle w:val="Akapitzlist"/>
        <w:numPr>
          <w:ilvl w:val="1"/>
          <w:numId w:val="24"/>
        </w:numPr>
        <w:spacing w:after="0"/>
        <w:ind w:left="851" w:hanging="425"/>
        <w:jc w:val="both"/>
        <w:rPr>
          <w:rFonts w:ascii="Arial" w:hAnsi="Arial" w:cs="Arial"/>
        </w:rPr>
      </w:pPr>
      <w:r w:rsidRPr="00FC1666">
        <w:rPr>
          <w:rFonts w:ascii="Arial" w:hAnsi="Arial" w:cs="Arial"/>
        </w:rPr>
        <w:t>oznaczeń indywidualizujących Strony, zawartych na wstępie Umowy;</w:t>
      </w:r>
    </w:p>
    <w:p w14:paraId="0813B68F" w14:textId="5BC2920F" w:rsidR="008E47F8" w:rsidRPr="00FC1666" w:rsidRDefault="008E47F8" w:rsidP="00485F70">
      <w:pPr>
        <w:pStyle w:val="Akapitzlist"/>
        <w:numPr>
          <w:ilvl w:val="1"/>
          <w:numId w:val="24"/>
        </w:numPr>
        <w:spacing w:after="0"/>
        <w:ind w:left="851" w:hanging="425"/>
        <w:jc w:val="both"/>
        <w:rPr>
          <w:rFonts w:ascii="Arial" w:hAnsi="Arial" w:cs="Arial"/>
        </w:rPr>
      </w:pPr>
      <w:r w:rsidRPr="00FC1666">
        <w:rPr>
          <w:rFonts w:ascii="Arial" w:hAnsi="Arial" w:cs="Arial"/>
        </w:rPr>
        <w:t xml:space="preserve">danych </w:t>
      </w:r>
      <w:r w:rsidR="00D16002" w:rsidRPr="00FC1666">
        <w:rPr>
          <w:rFonts w:ascii="Arial" w:hAnsi="Arial" w:cs="Arial"/>
        </w:rPr>
        <w:t>wskazanych w</w:t>
      </w:r>
      <w:r w:rsidR="00F312B9" w:rsidRPr="00FC1666">
        <w:rPr>
          <w:rFonts w:ascii="Arial" w:hAnsi="Arial" w:cs="Arial"/>
        </w:rPr>
        <w:t xml:space="preserve"> </w:t>
      </w:r>
      <w:r w:rsidR="00D16002" w:rsidRPr="00FC1666">
        <w:rPr>
          <w:rFonts w:ascii="Arial" w:hAnsi="Arial" w:cs="Arial"/>
        </w:rPr>
        <w:t>§</w:t>
      </w:r>
      <w:r w:rsidR="00B66A53" w:rsidRPr="00FC1666">
        <w:rPr>
          <w:rFonts w:ascii="Arial" w:hAnsi="Arial" w:cs="Arial"/>
        </w:rPr>
        <w:t>1</w:t>
      </w:r>
      <w:r w:rsidR="00BF7880">
        <w:rPr>
          <w:rFonts w:ascii="Arial" w:hAnsi="Arial" w:cs="Arial"/>
        </w:rPr>
        <w:t>7</w:t>
      </w:r>
      <w:r w:rsidR="00B66A53" w:rsidRPr="00FC1666">
        <w:rPr>
          <w:rFonts w:ascii="Arial" w:hAnsi="Arial" w:cs="Arial"/>
        </w:rPr>
        <w:t xml:space="preserve"> </w:t>
      </w:r>
      <w:r w:rsidR="00D16002" w:rsidRPr="00FC1666">
        <w:rPr>
          <w:rFonts w:ascii="Arial" w:hAnsi="Arial" w:cs="Arial"/>
        </w:rPr>
        <w:t>Umowy;</w:t>
      </w:r>
    </w:p>
    <w:p w14:paraId="44713E3C" w14:textId="588E5A36" w:rsidR="00C6429D" w:rsidRPr="00BF7880" w:rsidRDefault="00D16002" w:rsidP="00485F70">
      <w:pPr>
        <w:pStyle w:val="Akapitzlist"/>
        <w:numPr>
          <w:ilvl w:val="1"/>
          <w:numId w:val="24"/>
        </w:numPr>
        <w:spacing w:after="0"/>
        <w:ind w:left="851" w:hanging="425"/>
        <w:jc w:val="both"/>
        <w:rPr>
          <w:rFonts w:ascii="Arial" w:hAnsi="Arial" w:cs="Arial"/>
        </w:rPr>
      </w:pPr>
      <w:r w:rsidRPr="00FC1666">
        <w:rPr>
          <w:rFonts w:ascii="Arial" w:hAnsi="Arial" w:cs="Arial"/>
          <w:bCs/>
        </w:rPr>
        <w:t xml:space="preserve">danych </w:t>
      </w:r>
      <w:r w:rsidR="00D20E65" w:rsidRPr="00FC1666">
        <w:rPr>
          <w:rFonts w:ascii="Arial" w:hAnsi="Arial" w:cs="Arial"/>
          <w:bCs/>
        </w:rPr>
        <w:t xml:space="preserve">wystawcy i odbiorcy faktury a także danych </w:t>
      </w:r>
      <w:r w:rsidRPr="00FC1666">
        <w:rPr>
          <w:rFonts w:ascii="Arial" w:hAnsi="Arial" w:cs="Arial"/>
          <w:bCs/>
        </w:rPr>
        <w:t>adresowych dotyczących wystawiania i doręczania faktur</w:t>
      </w:r>
      <w:r w:rsidR="003304A1" w:rsidRPr="00FC1666">
        <w:rPr>
          <w:rFonts w:ascii="Arial" w:hAnsi="Arial" w:cs="Arial"/>
          <w:bCs/>
        </w:rPr>
        <w:t>;</w:t>
      </w:r>
    </w:p>
    <w:p w14:paraId="4D794ACF" w14:textId="15624AB1" w:rsidR="00BF7880" w:rsidRPr="00FC1666" w:rsidRDefault="00BF7880" w:rsidP="00485F70">
      <w:pPr>
        <w:pStyle w:val="Akapitzlist"/>
        <w:numPr>
          <w:ilvl w:val="1"/>
          <w:numId w:val="24"/>
        </w:numPr>
        <w:spacing w:after="0"/>
        <w:ind w:left="851" w:hanging="425"/>
        <w:jc w:val="both"/>
        <w:rPr>
          <w:rFonts w:ascii="Arial" w:hAnsi="Arial" w:cs="Arial"/>
        </w:rPr>
      </w:pPr>
      <w:r w:rsidRPr="002D46D8">
        <w:rPr>
          <w:rFonts w:ascii="Arial" w:hAnsi="Arial" w:cs="Arial"/>
        </w:rPr>
        <w:t>innych danych, jeżeli w Umowie zostało wskazane, że nie stanowią one zmiany Umowy (nie wymagają aneksu)</w:t>
      </w:r>
      <w:r>
        <w:rPr>
          <w:rFonts w:ascii="Arial" w:hAnsi="Arial" w:cs="Arial"/>
        </w:rPr>
        <w:t>.</w:t>
      </w:r>
    </w:p>
    <w:p w14:paraId="1A04C876" w14:textId="56A76AAE" w:rsidR="002E4C6C" w:rsidRPr="00FC1666" w:rsidRDefault="005A12CE" w:rsidP="00485F70">
      <w:pPr>
        <w:pStyle w:val="Akapitzlist"/>
        <w:numPr>
          <w:ilvl w:val="0"/>
          <w:numId w:val="19"/>
        </w:numPr>
        <w:spacing w:before="120" w:after="120"/>
        <w:ind w:left="425" w:hanging="425"/>
        <w:contextualSpacing w:val="0"/>
        <w:jc w:val="both"/>
        <w:rPr>
          <w:rFonts w:ascii="Arial" w:hAnsi="Arial" w:cs="Arial"/>
        </w:rPr>
      </w:pPr>
      <w:r w:rsidRPr="00FC1666">
        <w:rPr>
          <w:rFonts w:ascii="Arial" w:hAnsi="Arial" w:cs="Arial"/>
        </w:rPr>
        <w:lastRenderedPageBreak/>
        <w:t>Wykonawca nie może domagać się zmian w Umowie w związku z niewykonaniem lub nienależytym wykonywaniem Przedmiotu Umowy.</w:t>
      </w:r>
    </w:p>
    <w:p w14:paraId="65D11AE9" w14:textId="4E374FC7" w:rsidR="00A721CE" w:rsidRPr="00FC1666" w:rsidRDefault="00A721CE" w:rsidP="00FC1666">
      <w:pPr>
        <w:pStyle w:val="Akapitzlist"/>
        <w:spacing w:before="240" w:after="0"/>
        <w:ind w:left="0"/>
        <w:contextualSpacing w:val="0"/>
        <w:jc w:val="center"/>
        <w:rPr>
          <w:rFonts w:ascii="Arial" w:hAnsi="Arial" w:cs="Arial"/>
          <w:b/>
        </w:rPr>
      </w:pPr>
      <w:r w:rsidRPr="00FC1666">
        <w:rPr>
          <w:rFonts w:ascii="Arial" w:hAnsi="Arial" w:cs="Arial"/>
          <w:b/>
        </w:rPr>
        <w:t>§2</w:t>
      </w:r>
      <w:r w:rsidR="00BF7880">
        <w:rPr>
          <w:rFonts w:ascii="Arial" w:hAnsi="Arial" w:cs="Arial"/>
          <w:b/>
        </w:rPr>
        <w:t>2</w:t>
      </w:r>
    </w:p>
    <w:p w14:paraId="220247B8" w14:textId="77777777" w:rsidR="00A721CE" w:rsidRPr="00FC1666" w:rsidRDefault="00A721CE" w:rsidP="00FC1666">
      <w:pPr>
        <w:spacing w:after="120"/>
        <w:jc w:val="center"/>
        <w:rPr>
          <w:rFonts w:ascii="Arial" w:eastAsia="Times New Roman" w:hAnsi="Arial" w:cs="Arial"/>
          <w:b/>
          <w:bCs/>
          <w:lang w:eastAsia="pl-PL"/>
        </w:rPr>
      </w:pPr>
      <w:r w:rsidRPr="00FC1666">
        <w:rPr>
          <w:rFonts w:ascii="Arial" w:eastAsia="Arial" w:hAnsi="Arial" w:cs="Arial"/>
          <w:b/>
          <w:bCs/>
          <w:lang w:eastAsia="pl-PL"/>
        </w:rPr>
        <w:t>KONFLIKT INTERESÓW</w:t>
      </w:r>
    </w:p>
    <w:p w14:paraId="4C8626F9" w14:textId="77777777" w:rsidR="00A721CE" w:rsidRPr="00FC1666" w:rsidRDefault="00A721CE" w:rsidP="00FC1666">
      <w:pPr>
        <w:pStyle w:val="Akapitzlist"/>
        <w:numPr>
          <w:ilvl w:val="0"/>
          <w:numId w:val="5"/>
        </w:numPr>
        <w:tabs>
          <w:tab w:val="left" w:pos="426"/>
        </w:tabs>
        <w:spacing w:before="120" w:after="120"/>
        <w:ind w:left="426" w:hanging="426"/>
        <w:contextualSpacing w:val="0"/>
        <w:jc w:val="both"/>
        <w:rPr>
          <w:rFonts w:ascii="Arial" w:hAnsi="Arial" w:cs="Arial"/>
        </w:rPr>
      </w:pPr>
      <w:r w:rsidRPr="00FC1666">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F518FCB" w14:textId="30D9D7D7" w:rsidR="00E60F29" w:rsidRPr="00FC1666" w:rsidRDefault="00A721CE" w:rsidP="00FC1666">
      <w:pPr>
        <w:pStyle w:val="Akapitzlist"/>
        <w:numPr>
          <w:ilvl w:val="0"/>
          <w:numId w:val="5"/>
        </w:numPr>
        <w:tabs>
          <w:tab w:val="left" w:pos="426"/>
        </w:tabs>
        <w:spacing w:before="120" w:after="120"/>
        <w:ind w:left="425" w:hanging="425"/>
        <w:contextualSpacing w:val="0"/>
        <w:jc w:val="both"/>
        <w:rPr>
          <w:rFonts w:ascii="Arial" w:hAnsi="Arial" w:cs="Arial"/>
        </w:rPr>
      </w:pPr>
      <w:r w:rsidRPr="00FC1666">
        <w:rPr>
          <w:rFonts w:ascii="Arial" w:hAnsi="Arial" w:cs="Arial"/>
        </w:rPr>
        <w:t>W przypadku powstania po podpisaniu Umowy, ryzyka ewentualnego konfliktu interesów wpływającego na prawdziwość lub kompletność oświadczenia, o którym mowa w ust. 1, Wykonawca o zaistniałym ryzyku niezwłocznie zawi</w:t>
      </w:r>
      <w:r w:rsidR="00161CDF" w:rsidRPr="00FC1666">
        <w:rPr>
          <w:rFonts w:ascii="Arial" w:hAnsi="Arial" w:cs="Arial"/>
        </w:rPr>
        <w:t>adomi na piśmie Zamawiającego i </w:t>
      </w:r>
      <w:r w:rsidRPr="00FC1666">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r w:rsidR="00161CDF" w:rsidRPr="00FC1666">
        <w:rPr>
          <w:rFonts w:ascii="Arial" w:hAnsi="Arial" w:cs="Arial"/>
        </w:rPr>
        <w:t>.</w:t>
      </w:r>
    </w:p>
    <w:p w14:paraId="77BF2BFB" w14:textId="7E2DF4C8" w:rsidR="003304A1" w:rsidRPr="00FC1666" w:rsidRDefault="003304A1" w:rsidP="00FC1666">
      <w:pPr>
        <w:spacing w:after="0"/>
        <w:jc w:val="center"/>
        <w:rPr>
          <w:rFonts w:ascii="Arial" w:hAnsi="Arial" w:cs="Arial"/>
          <w:b/>
        </w:rPr>
      </w:pPr>
      <w:r w:rsidRPr="00FC1666">
        <w:rPr>
          <w:rFonts w:ascii="Arial" w:hAnsi="Arial" w:cs="Arial"/>
          <w:b/>
        </w:rPr>
        <w:t>§ 2</w:t>
      </w:r>
      <w:r w:rsidR="00BF7880">
        <w:rPr>
          <w:rFonts w:ascii="Arial" w:hAnsi="Arial" w:cs="Arial"/>
          <w:b/>
        </w:rPr>
        <w:t>3</w:t>
      </w:r>
    </w:p>
    <w:p w14:paraId="15721D24" w14:textId="211EFD20" w:rsidR="00E756E6" w:rsidRPr="00FC1666" w:rsidRDefault="00BF7880" w:rsidP="00FC1666">
      <w:pPr>
        <w:spacing w:after="120"/>
        <w:jc w:val="center"/>
        <w:rPr>
          <w:rFonts w:ascii="Arial" w:eastAsia="Arial" w:hAnsi="Arial" w:cs="Arial"/>
          <w:b/>
          <w:bCs/>
          <w:lang w:eastAsia="pl-PL"/>
        </w:rPr>
      </w:pPr>
      <w:r w:rsidRPr="002D46D8">
        <w:rPr>
          <w:rFonts w:ascii="Arial" w:hAnsi="Arial" w:cs="Arial"/>
          <w:b/>
        </w:rPr>
        <w:t>KLAUZULA OŚWIADCZENI</w:t>
      </w:r>
      <w:r>
        <w:rPr>
          <w:rFonts w:ascii="Arial" w:hAnsi="Arial" w:cs="Arial"/>
          <w:b/>
        </w:rPr>
        <w:t>E</w:t>
      </w:r>
      <w:r w:rsidRPr="002D46D8">
        <w:rPr>
          <w:rFonts w:ascii="Arial" w:hAnsi="Arial" w:cs="Arial"/>
          <w:b/>
        </w:rPr>
        <w:t xml:space="preserve"> WIEDZY</w:t>
      </w:r>
      <w:r w:rsidRPr="002D46D8">
        <w:rPr>
          <w:rFonts w:ascii="Arial" w:hAnsi="Arial" w:cs="Arial"/>
        </w:rPr>
        <w:t xml:space="preserve"> </w:t>
      </w:r>
      <w:r w:rsidRPr="002D46D8">
        <w:rPr>
          <w:rFonts w:ascii="Arial" w:hAnsi="Arial" w:cs="Arial"/>
          <w:b/>
        </w:rPr>
        <w:t>W STOSUNKU DO WYNAGRODZENIA</w:t>
      </w:r>
    </w:p>
    <w:p w14:paraId="6A4ACF67" w14:textId="77777777" w:rsidR="00BF7880" w:rsidRPr="002D46D8" w:rsidRDefault="00BF7880" w:rsidP="00485F70">
      <w:pPr>
        <w:pStyle w:val="Akapitzlist"/>
        <w:numPr>
          <w:ilvl w:val="0"/>
          <w:numId w:val="37"/>
        </w:numPr>
        <w:tabs>
          <w:tab w:val="left" w:pos="426"/>
        </w:tabs>
        <w:spacing w:before="120" w:after="120"/>
        <w:ind w:left="363" w:hanging="505"/>
        <w:contextualSpacing w:val="0"/>
        <w:jc w:val="both"/>
        <w:rPr>
          <w:rFonts w:ascii="Arial" w:hAnsi="Arial" w:cs="Arial"/>
        </w:rPr>
      </w:pPr>
      <w:r w:rsidRPr="002D46D8">
        <w:rPr>
          <w:rFonts w:ascii="Arial" w:hAnsi="Arial" w:cs="Arial"/>
        </w:rPr>
        <w:t>Wykonawca oświadcza, iż w stosunku do otrzymywanego wynagrodzenia w zamian za realizację przedmiotu Umowy jest on rzeczywistym właścicielem należności, tj. w</w:t>
      </w:r>
      <w:r>
        <w:rPr>
          <w:rFonts w:ascii="Arial" w:hAnsi="Arial" w:cs="Arial"/>
        </w:rPr>
        <w:t> </w:t>
      </w:r>
      <w:r w:rsidRPr="002D46D8">
        <w:rPr>
          <w:rFonts w:ascii="Arial" w:hAnsi="Arial" w:cs="Arial"/>
        </w:rPr>
        <w:t>szczególności Wykonawca:</w:t>
      </w:r>
    </w:p>
    <w:p w14:paraId="530381BA" w14:textId="77777777" w:rsidR="00BF7880" w:rsidRPr="002D46D8" w:rsidRDefault="00BF7880" w:rsidP="00485F70">
      <w:pPr>
        <w:pStyle w:val="Akapitzlist"/>
        <w:numPr>
          <w:ilvl w:val="0"/>
          <w:numId w:val="36"/>
        </w:numPr>
        <w:spacing w:after="0"/>
        <w:ind w:left="709"/>
        <w:jc w:val="both"/>
        <w:rPr>
          <w:rFonts w:ascii="Arial" w:hAnsi="Arial" w:cs="Arial"/>
        </w:rPr>
      </w:pPr>
      <w:r w:rsidRPr="002D46D8">
        <w:rPr>
          <w:rFonts w:ascii="Arial" w:hAnsi="Arial" w:cs="Arial"/>
        </w:rPr>
        <w:t>otrzymuje należność dla własnej korzyści, w tym decyduje samodzielnie o jej przeznaczeniu i ponosi ryzyko ekonomiczne związane z utratą tej należności lub jej części, oraz</w:t>
      </w:r>
    </w:p>
    <w:p w14:paraId="48949835" w14:textId="77777777" w:rsidR="00BF7880" w:rsidRPr="002D46D8" w:rsidRDefault="00BF7880" w:rsidP="00485F70">
      <w:pPr>
        <w:pStyle w:val="Akapitzlist"/>
        <w:numPr>
          <w:ilvl w:val="0"/>
          <w:numId w:val="36"/>
        </w:numPr>
        <w:spacing w:after="0"/>
        <w:ind w:left="709"/>
        <w:jc w:val="both"/>
        <w:rPr>
          <w:rFonts w:ascii="Arial" w:hAnsi="Arial" w:cs="Arial"/>
        </w:rPr>
      </w:pPr>
      <w:r w:rsidRPr="002D46D8">
        <w:rPr>
          <w:rFonts w:ascii="Arial" w:hAnsi="Arial" w:cs="Arial"/>
        </w:rPr>
        <w:t>nie jest pośrednikiem, przedstawicielem, powiernikiem lub innym podmiotem zobowiązanym do przekazania całości lub części należności innemu podmiotowi, oraz</w:t>
      </w:r>
    </w:p>
    <w:p w14:paraId="07A008B7" w14:textId="77777777" w:rsidR="00BF7880" w:rsidRPr="002D46D8" w:rsidRDefault="00BF7880" w:rsidP="00485F70">
      <w:pPr>
        <w:pStyle w:val="Akapitzlist"/>
        <w:numPr>
          <w:ilvl w:val="0"/>
          <w:numId w:val="36"/>
        </w:numPr>
        <w:spacing w:after="0"/>
        <w:ind w:left="709"/>
        <w:jc w:val="both"/>
        <w:rPr>
          <w:rFonts w:ascii="Arial" w:hAnsi="Arial" w:cs="Arial"/>
        </w:rPr>
      </w:pPr>
      <w:r w:rsidRPr="002D46D8">
        <w:rPr>
          <w:rFonts w:ascii="Arial" w:hAnsi="Arial" w:cs="Arial"/>
        </w:rPr>
        <w:t>otrzymuje ww. wynagrodzenie w związku z prowadzoną przez siebie rzeczywistą działalnością gospodarczą w kraju swojej siedziby lub miejsca zamieszkania.</w:t>
      </w:r>
    </w:p>
    <w:p w14:paraId="217B17B1" w14:textId="77777777" w:rsidR="00BF7880" w:rsidRPr="002D46D8" w:rsidRDefault="00BF7880" w:rsidP="00485F70">
      <w:pPr>
        <w:pStyle w:val="Akapitzlist"/>
        <w:numPr>
          <w:ilvl w:val="0"/>
          <w:numId w:val="37"/>
        </w:numPr>
        <w:spacing w:before="120" w:after="120"/>
        <w:ind w:left="357" w:hanging="357"/>
        <w:contextualSpacing w:val="0"/>
        <w:jc w:val="both"/>
        <w:rPr>
          <w:rFonts w:ascii="Arial" w:hAnsi="Arial" w:cs="Arial"/>
        </w:rPr>
      </w:pPr>
      <w:r w:rsidRPr="002D46D8">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0A48B885" w14:textId="77777777" w:rsidR="00BF7880" w:rsidRPr="002D46D8" w:rsidRDefault="00BF7880" w:rsidP="00BF7880">
      <w:pPr>
        <w:pStyle w:val="Akapitzlist"/>
        <w:numPr>
          <w:ilvl w:val="0"/>
          <w:numId w:val="5"/>
        </w:numPr>
        <w:tabs>
          <w:tab w:val="left" w:pos="426"/>
        </w:tabs>
        <w:spacing w:before="120" w:after="120"/>
        <w:ind w:left="357" w:hanging="357"/>
        <w:contextualSpacing w:val="0"/>
        <w:jc w:val="both"/>
        <w:rPr>
          <w:rFonts w:ascii="Arial" w:hAnsi="Arial" w:cs="Arial"/>
        </w:rPr>
      </w:pPr>
      <w:r w:rsidRPr="002D46D8">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22CE2DE7" w14:textId="6753720E" w:rsidR="003304A1" w:rsidRPr="00FC1666" w:rsidRDefault="00BF7880" w:rsidP="00BF7880">
      <w:pPr>
        <w:pStyle w:val="Akapitzlist"/>
        <w:numPr>
          <w:ilvl w:val="0"/>
          <w:numId w:val="5"/>
        </w:numPr>
        <w:tabs>
          <w:tab w:val="left" w:pos="426"/>
        </w:tabs>
        <w:spacing w:after="120"/>
        <w:ind w:left="426" w:hanging="426"/>
        <w:contextualSpacing w:val="0"/>
        <w:jc w:val="both"/>
        <w:rPr>
          <w:rFonts w:ascii="Arial" w:hAnsi="Arial" w:cs="Arial"/>
        </w:rPr>
      </w:pPr>
      <w:r w:rsidRPr="002D46D8">
        <w:rPr>
          <w:rFonts w:ascii="Arial" w:hAnsi="Arial" w:cs="Arial"/>
        </w:rPr>
        <w:t>W przypadku jakichkolwiek zmian wyżej wymienionych okoliczności przedstawionych w</w:t>
      </w:r>
      <w:r>
        <w:rPr>
          <w:rFonts w:ascii="Arial" w:hAnsi="Arial" w:cs="Arial"/>
        </w:rPr>
        <w:t> </w:t>
      </w:r>
      <w:r w:rsidRPr="002D46D8">
        <w:rPr>
          <w:rFonts w:ascii="Arial" w:hAnsi="Arial" w:cs="Arial"/>
        </w:rPr>
        <w:t xml:space="preserve">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t>
      </w:r>
      <w:r w:rsidRPr="002D46D8">
        <w:rPr>
          <w:rFonts w:ascii="Arial" w:hAnsi="Arial" w:cs="Arial"/>
        </w:rPr>
        <w:lastRenderedPageBreak/>
        <w:t>Wykonawca będzie współpracował z Zamawiającym i na jego prośbę przedstawi odpowiednie dowody potwierdzające fakty powyżej wskazane</w:t>
      </w:r>
      <w:r w:rsidR="00434E6A" w:rsidRPr="00FC1666">
        <w:rPr>
          <w:rFonts w:ascii="Arial" w:hAnsi="Arial" w:cs="Arial"/>
        </w:rPr>
        <w:t>.</w:t>
      </w:r>
    </w:p>
    <w:p w14:paraId="7A24D241" w14:textId="771DDDDF" w:rsidR="00BD3B7D" w:rsidRPr="00FC1666" w:rsidRDefault="00BD3B7D" w:rsidP="00FC1666">
      <w:pPr>
        <w:pStyle w:val="Akapitzlist"/>
        <w:spacing w:before="240" w:after="0"/>
        <w:ind w:left="0"/>
        <w:contextualSpacing w:val="0"/>
        <w:jc w:val="center"/>
        <w:rPr>
          <w:rFonts w:ascii="Arial" w:hAnsi="Arial" w:cs="Arial"/>
          <w:b/>
        </w:rPr>
      </w:pPr>
      <w:r w:rsidRPr="00FC1666">
        <w:rPr>
          <w:rFonts w:ascii="Arial" w:hAnsi="Arial" w:cs="Arial"/>
          <w:b/>
        </w:rPr>
        <w:t>§2</w:t>
      </w:r>
      <w:r w:rsidR="00BF7880">
        <w:rPr>
          <w:rFonts w:ascii="Arial" w:hAnsi="Arial" w:cs="Arial"/>
          <w:b/>
        </w:rPr>
        <w:t>4</w:t>
      </w:r>
    </w:p>
    <w:p w14:paraId="009DA6EE" w14:textId="2AB71E98" w:rsidR="00BD3B7D" w:rsidRPr="00FC1666" w:rsidRDefault="00BD3B7D" w:rsidP="00FC1666">
      <w:pPr>
        <w:pStyle w:val="Akapitzlist"/>
        <w:spacing w:after="0"/>
        <w:ind w:left="0"/>
        <w:jc w:val="center"/>
        <w:rPr>
          <w:rFonts w:ascii="Arial" w:hAnsi="Arial" w:cs="Arial"/>
          <w:b/>
        </w:rPr>
      </w:pPr>
      <w:r w:rsidRPr="00FC1666">
        <w:rPr>
          <w:rFonts w:ascii="Arial" w:hAnsi="Arial" w:cs="Arial"/>
          <w:b/>
        </w:rPr>
        <w:t>KLAUZULA COMPLIANCE</w:t>
      </w:r>
    </w:p>
    <w:p w14:paraId="7A8E95B0" w14:textId="77777777" w:rsidR="00BF7880" w:rsidRPr="002D46D8" w:rsidRDefault="00BF7880" w:rsidP="00485F70">
      <w:pPr>
        <w:pStyle w:val="Akapitzlist"/>
        <w:numPr>
          <w:ilvl w:val="0"/>
          <w:numId w:val="43"/>
        </w:numPr>
        <w:spacing w:before="120" w:after="120"/>
        <w:ind w:left="426"/>
        <w:contextualSpacing w:val="0"/>
        <w:jc w:val="both"/>
        <w:rPr>
          <w:rFonts w:ascii="Arial" w:hAnsi="Arial" w:cs="Arial"/>
        </w:rPr>
      </w:pPr>
      <w:r w:rsidRPr="002D46D8">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0" w:history="1">
        <w:r w:rsidRPr="002D46D8">
          <w:rPr>
            <w:rStyle w:val="Hipercze"/>
            <w:rFonts w:ascii="Arial" w:hAnsi="Arial" w:cs="Arial"/>
          </w:rPr>
          <w:t>www.tauron.pl</w:t>
        </w:r>
      </w:hyperlink>
      <w:r w:rsidRPr="002D46D8">
        <w:rPr>
          <w:rFonts w:ascii="Arial" w:hAnsi="Arial" w:cs="Arial"/>
        </w:rPr>
        <w:t>.</w:t>
      </w:r>
    </w:p>
    <w:p w14:paraId="4B1181AA" w14:textId="77777777" w:rsidR="00BF7880" w:rsidRPr="002D46D8" w:rsidRDefault="00BF7880" w:rsidP="00485F70">
      <w:pPr>
        <w:pStyle w:val="Akapitzlist"/>
        <w:numPr>
          <w:ilvl w:val="0"/>
          <w:numId w:val="43"/>
        </w:numPr>
        <w:spacing w:before="120" w:after="120"/>
        <w:ind w:left="426"/>
        <w:contextualSpacing w:val="0"/>
        <w:jc w:val="both"/>
        <w:rPr>
          <w:rFonts w:ascii="Arial" w:hAnsi="Arial" w:cs="Arial"/>
        </w:rPr>
      </w:pPr>
      <w:r w:rsidRPr="002D46D8">
        <w:rPr>
          <w:rFonts w:ascii="Arial" w:hAnsi="Arial" w:cs="Arial"/>
        </w:rPr>
        <w:t>Wykonawca oświadcza, że zapoznał się z postanowieniami Kodeksu Odpowiedzialnego Biznesu Grupy TAURON</w:t>
      </w:r>
      <w:r>
        <w:rPr>
          <w:rFonts w:ascii="Arial" w:hAnsi="Arial" w:cs="Arial"/>
        </w:rPr>
        <w:t xml:space="preserve"> </w:t>
      </w:r>
      <w:r w:rsidRPr="003778A8">
        <w:rPr>
          <w:rFonts w:ascii="Arial" w:hAnsi="Arial" w:cs="Arial"/>
        </w:rPr>
        <w:t>i Kodeksu Postępowania dla Kontrahentów Grupy TAURON</w:t>
      </w:r>
      <w:r w:rsidRPr="002D46D8">
        <w:rPr>
          <w:rFonts w:ascii="Arial" w:hAnsi="Arial" w:cs="Arial"/>
        </w:rPr>
        <w:t xml:space="preserve">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Pr>
          <w:rFonts w:ascii="Arial" w:hAnsi="Arial" w:cs="Arial"/>
        </w:rPr>
        <w:t xml:space="preserve"> </w:t>
      </w:r>
      <w:r w:rsidRPr="00346AA8">
        <w:rPr>
          <w:rFonts w:ascii="Arial" w:hAnsi="Arial" w:cs="Arial"/>
        </w:rPr>
        <w:t>Zamawiający zastrzega sobie możliwość przeprowadzenia audytów osobiście lub przez upoważnione osoby, w celu weryfikacji stosowania postanowień Kodeksu Postępowania dla Kontrahentów Grupy TAURON</w:t>
      </w:r>
      <w:r>
        <w:rPr>
          <w:rFonts w:ascii="Arial" w:hAnsi="Arial" w:cs="Arial"/>
        </w:rPr>
        <w:t>.</w:t>
      </w:r>
    </w:p>
    <w:p w14:paraId="79A832FE" w14:textId="77777777" w:rsidR="00BF7880" w:rsidRPr="002D46D8" w:rsidRDefault="00BF7880" w:rsidP="00485F70">
      <w:pPr>
        <w:pStyle w:val="Akapitzlist"/>
        <w:widowControl w:val="0"/>
        <w:numPr>
          <w:ilvl w:val="0"/>
          <w:numId w:val="43"/>
        </w:numPr>
        <w:spacing w:before="120" w:after="120"/>
        <w:ind w:left="426"/>
        <w:contextualSpacing w:val="0"/>
        <w:jc w:val="both"/>
        <w:rPr>
          <w:rFonts w:ascii="Arial" w:hAnsi="Arial" w:cs="Arial"/>
        </w:rPr>
      </w:pPr>
      <w:r w:rsidRPr="002D46D8">
        <w:rPr>
          <w:rFonts w:ascii="Arial" w:hAnsi="Arial" w:cs="Arial"/>
        </w:rPr>
        <w:t xml:space="preserve">Wykonawca oświadcza, że zapoznał się z postanowieniami Polityki Poszanowania Praw Człowieka w Grupie TAURON, dostępnej na stronie internetowej </w:t>
      </w:r>
      <w:hyperlink r:id="rId21" w:history="1">
        <w:r w:rsidRPr="002D46D8">
          <w:rPr>
            <w:rStyle w:val="Hipercze"/>
            <w:rFonts w:ascii="Arial" w:hAnsi="Arial" w:cs="Arial"/>
          </w:rPr>
          <w:t>www.tauron.pl</w:t>
        </w:r>
      </w:hyperlink>
      <w:r w:rsidRPr="002D46D8">
        <w:rPr>
          <w:rFonts w:ascii="Arial" w:hAnsi="Arial" w:cs="Arial"/>
        </w:rPr>
        <w:t xml:space="preserve"> oraz zobowiązuje się do jej przestrzegania w trakcie współpracy ze Spółkami Grupy TAURON.</w:t>
      </w:r>
    </w:p>
    <w:p w14:paraId="44B92B1E" w14:textId="77777777" w:rsidR="00BF7880" w:rsidRPr="002D46D8" w:rsidRDefault="00BF7880" w:rsidP="00485F70">
      <w:pPr>
        <w:pStyle w:val="Akapitzlist"/>
        <w:widowControl w:val="0"/>
        <w:numPr>
          <w:ilvl w:val="0"/>
          <w:numId w:val="43"/>
        </w:numPr>
        <w:spacing w:before="120" w:after="120"/>
        <w:ind w:left="426"/>
        <w:contextualSpacing w:val="0"/>
        <w:jc w:val="both"/>
        <w:rPr>
          <w:rFonts w:ascii="Arial" w:hAnsi="Arial" w:cs="Arial"/>
        </w:rPr>
      </w:pPr>
      <w:r w:rsidRPr="002D46D8">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68A60E4" w14:textId="0EB7E6A8" w:rsidR="00BD3B7D" w:rsidRPr="00FC1666" w:rsidRDefault="00BF7880" w:rsidP="00485F70">
      <w:pPr>
        <w:pStyle w:val="Akapitzlist"/>
        <w:numPr>
          <w:ilvl w:val="0"/>
          <w:numId w:val="43"/>
        </w:numPr>
        <w:tabs>
          <w:tab w:val="left" w:pos="426"/>
        </w:tabs>
        <w:spacing w:before="120" w:after="120"/>
        <w:ind w:left="426"/>
        <w:contextualSpacing w:val="0"/>
        <w:jc w:val="both"/>
        <w:rPr>
          <w:rFonts w:ascii="Arial" w:eastAsia="Times New Roman" w:hAnsi="Arial" w:cs="Arial"/>
          <w:color w:val="000000"/>
          <w:lang w:eastAsia="pl-PL"/>
        </w:rPr>
      </w:pPr>
      <w:r w:rsidRPr="002D46D8">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r w:rsidR="00BD3B7D" w:rsidRPr="00FC1666">
        <w:rPr>
          <w:rFonts w:ascii="Arial" w:eastAsia="Times New Roman" w:hAnsi="Arial" w:cs="Arial"/>
          <w:color w:val="000000"/>
          <w:lang w:eastAsia="pl-PL"/>
        </w:rPr>
        <w:t>.</w:t>
      </w:r>
    </w:p>
    <w:p w14:paraId="1F6B6F28" w14:textId="578AB06A" w:rsidR="00BD3B7D" w:rsidRPr="00FC1666" w:rsidRDefault="00BD3B7D" w:rsidP="00FC1666">
      <w:pPr>
        <w:pStyle w:val="Akapitzlist"/>
        <w:spacing w:after="0"/>
        <w:ind w:left="0"/>
        <w:jc w:val="center"/>
        <w:rPr>
          <w:rFonts w:ascii="Arial" w:hAnsi="Arial" w:cs="Arial"/>
          <w:b/>
        </w:rPr>
      </w:pPr>
      <w:r w:rsidRPr="00FC1666">
        <w:rPr>
          <w:rFonts w:ascii="Arial" w:hAnsi="Arial" w:cs="Arial"/>
          <w:b/>
        </w:rPr>
        <w:t>§2</w:t>
      </w:r>
      <w:r w:rsidR="00BF7880">
        <w:rPr>
          <w:rFonts w:ascii="Arial" w:hAnsi="Arial" w:cs="Arial"/>
          <w:b/>
        </w:rPr>
        <w:t>5</w:t>
      </w:r>
    </w:p>
    <w:p w14:paraId="7572DD1C" w14:textId="30197035" w:rsidR="00BD3B7D" w:rsidRPr="00FC1666" w:rsidRDefault="00BD3B7D" w:rsidP="00FC1666">
      <w:pPr>
        <w:pStyle w:val="Akapitzlist"/>
        <w:tabs>
          <w:tab w:val="left" w:pos="426"/>
        </w:tabs>
        <w:spacing w:after="120"/>
        <w:ind w:left="0"/>
        <w:contextualSpacing w:val="0"/>
        <w:jc w:val="center"/>
        <w:rPr>
          <w:rFonts w:ascii="Arial" w:hAnsi="Arial" w:cs="Arial"/>
          <w:b/>
          <w:bCs/>
        </w:rPr>
      </w:pPr>
      <w:r w:rsidRPr="00FC1666">
        <w:rPr>
          <w:rFonts w:ascii="Arial" w:hAnsi="Arial" w:cs="Arial"/>
          <w:b/>
          <w:bCs/>
        </w:rPr>
        <w:t>KLAUZULA SANKCYJNA</w:t>
      </w:r>
    </w:p>
    <w:p w14:paraId="19159797" w14:textId="77777777" w:rsidR="00BF7880" w:rsidRPr="002D46D8" w:rsidRDefault="00BF7880" w:rsidP="00485F70">
      <w:pPr>
        <w:pStyle w:val="Akapitzlist"/>
        <w:numPr>
          <w:ilvl w:val="0"/>
          <w:numId w:val="68"/>
        </w:numPr>
        <w:spacing w:before="120" w:after="120"/>
        <w:ind w:left="357" w:hanging="357"/>
        <w:contextualSpacing w:val="0"/>
        <w:jc w:val="both"/>
        <w:rPr>
          <w:rFonts w:ascii="Arial" w:hAnsi="Arial" w:cs="Arial"/>
        </w:rPr>
      </w:pPr>
      <w:r w:rsidRPr="002D46D8">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C65431C" w14:textId="77777777" w:rsidR="00BF7880" w:rsidRPr="002D46D8" w:rsidRDefault="00BF7880" w:rsidP="00485F70">
      <w:pPr>
        <w:pStyle w:val="Akapitzlist"/>
        <w:numPr>
          <w:ilvl w:val="0"/>
          <w:numId w:val="68"/>
        </w:numPr>
        <w:spacing w:before="120" w:after="120"/>
        <w:ind w:left="357" w:hanging="357"/>
        <w:contextualSpacing w:val="0"/>
        <w:jc w:val="both"/>
        <w:rPr>
          <w:rFonts w:ascii="Arial" w:hAnsi="Arial" w:cs="Arial"/>
        </w:rPr>
      </w:pPr>
      <w:r w:rsidRPr="002D46D8">
        <w:rPr>
          <w:rFonts w:ascii="Arial" w:hAnsi="Arial" w:cs="Arial"/>
        </w:rPr>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w:t>
      </w:r>
      <w:r w:rsidRPr="002D46D8">
        <w:rPr>
          <w:rFonts w:ascii="Arial" w:hAnsi="Arial" w:cs="Arial"/>
        </w:rPr>
        <w:lastRenderedPageBreak/>
        <w:t>Brytanii i Irlandii Północnej, Organizację Narodów Zjednoczonych oraz decyzje administracyjne wydane przez ich właściwe organy. W szczególności:</w:t>
      </w:r>
    </w:p>
    <w:p w14:paraId="03CC7F6A" w14:textId="77777777" w:rsidR="00BF7880" w:rsidRPr="002D46D8" w:rsidRDefault="00BF7880" w:rsidP="00485F70">
      <w:pPr>
        <w:pStyle w:val="Akapitzlist"/>
        <w:numPr>
          <w:ilvl w:val="1"/>
          <w:numId w:val="69"/>
        </w:numPr>
        <w:spacing w:after="0"/>
        <w:ind w:left="851"/>
        <w:jc w:val="both"/>
        <w:rPr>
          <w:rFonts w:ascii="Arial" w:hAnsi="Arial" w:cs="Arial"/>
        </w:rPr>
      </w:pPr>
      <w:r w:rsidRPr="002D46D8">
        <w:rPr>
          <w:rFonts w:ascii="Arial" w:hAnsi="Arial" w:cs="Arial"/>
        </w:rPr>
        <w:t xml:space="preserve">ustawę z dnia 13 kwietnia 2022 r. o szczególnych rozwiązaniach w zakresie przeciwdziałania wspieraniu agresji na Ukrainę oraz służących ochronie bezpieczeństwa narodowego, </w:t>
      </w:r>
    </w:p>
    <w:p w14:paraId="5740AAE5" w14:textId="77777777" w:rsidR="00BF7880" w:rsidRPr="002D46D8" w:rsidRDefault="00BF7880" w:rsidP="00485F70">
      <w:pPr>
        <w:pStyle w:val="Akapitzlist"/>
        <w:numPr>
          <w:ilvl w:val="1"/>
          <w:numId w:val="69"/>
        </w:numPr>
        <w:spacing w:after="0"/>
        <w:ind w:left="851"/>
        <w:jc w:val="both"/>
        <w:rPr>
          <w:rFonts w:ascii="Arial" w:hAnsi="Arial" w:cs="Arial"/>
        </w:rPr>
      </w:pPr>
      <w:r w:rsidRPr="002D46D8">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66E90588" w14:textId="77777777" w:rsidR="00BF7880" w:rsidRPr="002D46D8" w:rsidRDefault="00BF7880" w:rsidP="00485F70">
      <w:pPr>
        <w:pStyle w:val="Akapitzlist"/>
        <w:numPr>
          <w:ilvl w:val="1"/>
          <w:numId w:val="69"/>
        </w:numPr>
        <w:spacing w:after="0"/>
        <w:ind w:left="851"/>
        <w:jc w:val="both"/>
        <w:rPr>
          <w:rFonts w:ascii="Arial" w:hAnsi="Arial" w:cs="Arial"/>
        </w:rPr>
      </w:pPr>
      <w:r w:rsidRPr="002D46D8">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486134B" w14:textId="77777777" w:rsidR="00BF7880" w:rsidRPr="002D46D8" w:rsidRDefault="00BF7880" w:rsidP="00485F70">
      <w:pPr>
        <w:pStyle w:val="Akapitzlist"/>
        <w:numPr>
          <w:ilvl w:val="1"/>
          <w:numId w:val="69"/>
        </w:numPr>
        <w:spacing w:after="0"/>
        <w:ind w:left="851"/>
        <w:jc w:val="both"/>
        <w:rPr>
          <w:rFonts w:ascii="Arial" w:hAnsi="Arial" w:cs="Arial"/>
        </w:rPr>
      </w:pPr>
      <w:r w:rsidRPr="002D46D8">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69ED266" w14:textId="77777777" w:rsidR="00BF7880" w:rsidRPr="002D46D8" w:rsidRDefault="00BF7880" w:rsidP="00485F70">
      <w:pPr>
        <w:pStyle w:val="Akapitzlist"/>
        <w:numPr>
          <w:ilvl w:val="1"/>
          <w:numId w:val="69"/>
        </w:numPr>
        <w:spacing w:after="0"/>
        <w:ind w:left="851"/>
        <w:jc w:val="both"/>
        <w:rPr>
          <w:rFonts w:ascii="Arial" w:hAnsi="Arial" w:cs="Arial"/>
        </w:rPr>
      </w:pPr>
      <w:r w:rsidRPr="002D46D8">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45FA8F10" w14:textId="77777777" w:rsidR="00BF7880" w:rsidRPr="002D46D8" w:rsidRDefault="00BF7880" w:rsidP="00485F70">
      <w:pPr>
        <w:pStyle w:val="Akapitzlist"/>
        <w:numPr>
          <w:ilvl w:val="0"/>
          <w:numId w:val="68"/>
        </w:numPr>
        <w:spacing w:before="120" w:after="120"/>
        <w:ind w:left="357" w:hanging="357"/>
        <w:contextualSpacing w:val="0"/>
        <w:jc w:val="both"/>
        <w:rPr>
          <w:rFonts w:ascii="Arial" w:hAnsi="Arial" w:cs="Arial"/>
        </w:rPr>
      </w:pPr>
      <w:r w:rsidRPr="002D46D8">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384F23F7" w14:textId="77777777" w:rsidR="00BF7880" w:rsidRPr="002D46D8" w:rsidRDefault="00BF7880" w:rsidP="00485F70">
      <w:pPr>
        <w:numPr>
          <w:ilvl w:val="0"/>
          <w:numId w:val="70"/>
        </w:numPr>
        <w:tabs>
          <w:tab w:val="left" w:pos="426"/>
        </w:tabs>
        <w:suppressAutoHyphens/>
        <w:spacing w:after="120"/>
        <w:jc w:val="both"/>
        <w:rPr>
          <w:rFonts w:ascii="Arial" w:hAnsi="Arial" w:cs="Arial"/>
          <w:color w:val="000000"/>
        </w:rPr>
      </w:pPr>
      <w:r w:rsidRPr="002D46D8">
        <w:rPr>
          <w:rFonts w:ascii="Arial" w:hAnsi="Arial" w:cs="Arial"/>
        </w:rPr>
        <w:t xml:space="preserve">W przypadku, gdy Wykonawca lub powiązane z nim podmioty, członkowie jego organów lub beneficjenci rzeczywiści zostaną objęci sankcjami na podstawie Regulacji Sankcyjnych, bądź też wykonywanie Umowy spowoduje naruszenia Regulacji Sankcyjnych, </w:t>
      </w:r>
      <w:r w:rsidRPr="002D46D8">
        <w:rPr>
          <w:rFonts w:ascii="Arial" w:hAnsi="Arial" w:cs="Arial"/>
          <w:color w:val="000000"/>
        </w:rPr>
        <w:t>to druga strona może:</w:t>
      </w:r>
    </w:p>
    <w:p w14:paraId="4F239BB0" w14:textId="77777777" w:rsidR="00BF7880" w:rsidRPr="002D46D8" w:rsidRDefault="00BF7880" w:rsidP="00485F70">
      <w:pPr>
        <w:numPr>
          <w:ilvl w:val="0"/>
          <w:numId w:val="71"/>
        </w:numPr>
        <w:tabs>
          <w:tab w:val="left" w:pos="426"/>
        </w:tabs>
        <w:suppressAutoHyphens/>
        <w:spacing w:after="120"/>
        <w:jc w:val="both"/>
        <w:rPr>
          <w:rFonts w:ascii="Arial" w:hAnsi="Arial" w:cs="Arial"/>
          <w:color w:val="000000"/>
        </w:rPr>
      </w:pPr>
      <w:r w:rsidRPr="002D46D8">
        <w:rPr>
          <w:rFonts w:ascii="Arial" w:hAnsi="Arial" w:cs="Arial"/>
          <w:color w:val="000000"/>
        </w:rPr>
        <w:t>powstrzymać się od wykonywania Umowy w zakresie, który naruszałyby Regulacje Sankcyjne lub</w:t>
      </w:r>
    </w:p>
    <w:p w14:paraId="24188A6D" w14:textId="07F7D9FA" w:rsidR="00BF7880" w:rsidRPr="00820B58" w:rsidRDefault="00BF7880" w:rsidP="00485F70">
      <w:pPr>
        <w:numPr>
          <w:ilvl w:val="0"/>
          <w:numId w:val="71"/>
        </w:numPr>
        <w:tabs>
          <w:tab w:val="left" w:pos="426"/>
        </w:tabs>
        <w:suppressAutoHyphens/>
        <w:spacing w:after="120"/>
        <w:jc w:val="both"/>
        <w:rPr>
          <w:rFonts w:ascii="Arial" w:hAnsi="Arial" w:cs="Arial"/>
          <w:color w:val="000000"/>
        </w:rPr>
      </w:pPr>
      <w:r w:rsidRPr="002D46D8">
        <w:rPr>
          <w:rFonts w:ascii="Arial" w:hAnsi="Arial" w:cs="Arial"/>
          <w:color w:val="000000"/>
        </w:rPr>
        <w:t xml:space="preserve">odstąpić od Umowy w ciągu 90 dni od dnia wystąpienia zdarzenia uprawniającego do złożenia oświadczenia o odstąpieniu od Umowy nie później jednak, niż do dnia </w:t>
      </w:r>
      <w:r w:rsidRPr="00820B58">
        <w:rPr>
          <w:rFonts w:ascii="Arial" w:hAnsi="Arial" w:cs="Arial"/>
        </w:rPr>
        <w:t>0</w:t>
      </w:r>
      <w:r w:rsidR="00820B58" w:rsidRPr="00820B58">
        <w:rPr>
          <w:rFonts w:ascii="Arial" w:hAnsi="Arial" w:cs="Arial"/>
        </w:rPr>
        <w:t>8</w:t>
      </w:r>
      <w:r w:rsidRPr="00820B58">
        <w:rPr>
          <w:rFonts w:ascii="Arial" w:hAnsi="Arial" w:cs="Arial"/>
        </w:rPr>
        <w:t>.0</w:t>
      </w:r>
      <w:r w:rsidR="00820B58" w:rsidRPr="00820B58">
        <w:rPr>
          <w:rFonts w:ascii="Arial" w:hAnsi="Arial" w:cs="Arial"/>
        </w:rPr>
        <w:t>9</w:t>
      </w:r>
      <w:r w:rsidRPr="00820B58">
        <w:rPr>
          <w:rFonts w:ascii="Arial" w:hAnsi="Arial" w:cs="Arial"/>
        </w:rPr>
        <w:t>.202</w:t>
      </w:r>
      <w:r w:rsidR="00820B58" w:rsidRPr="00820B58">
        <w:rPr>
          <w:rFonts w:ascii="Arial" w:hAnsi="Arial" w:cs="Arial"/>
        </w:rPr>
        <w:t>6</w:t>
      </w:r>
      <w:r w:rsidRPr="00820B58">
        <w:rPr>
          <w:rFonts w:ascii="Arial" w:hAnsi="Arial" w:cs="Arial"/>
        </w:rPr>
        <w:t>r</w:t>
      </w:r>
    </w:p>
    <w:p w14:paraId="5C83491E" w14:textId="77777777" w:rsidR="00BF7880" w:rsidRPr="002D46D8" w:rsidRDefault="00BF7880" w:rsidP="00485F70">
      <w:pPr>
        <w:pStyle w:val="Akapitzlist"/>
        <w:numPr>
          <w:ilvl w:val="0"/>
          <w:numId w:val="72"/>
        </w:numPr>
        <w:spacing w:before="120" w:after="120"/>
        <w:contextualSpacing w:val="0"/>
        <w:jc w:val="both"/>
        <w:rPr>
          <w:rFonts w:ascii="Arial" w:hAnsi="Arial" w:cs="Arial"/>
        </w:rPr>
      </w:pPr>
      <w:r w:rsidRPr="002D46D8">
        <w:rPr>
          <w:rFonts w:ascii="Arial" w:hAnsi="Arial" w:cs="Arial"/>
        </w:rPr>
        <w:t xml:space="preserve">Oświadczenie o odstąpieniu od Umowy wymaga zachowania </w:t>
      </w:r>
      <w:r w:rsidRPr="002D46D8">
        <w:rPr>
          <w:rFonts w:ascii="Arial" w:hAnsi="Arial" w:cs="Arial"/>
          <w:iCs/>
        </w:rPr>
        <w:t>formy pisemnej pod rygorem nieważności</w:t>
      </w:r>
      <w:r w:rsidRPr="002D46D8">
        <w:rPr>
          <w:rFonts w:ascii="Arial" w:hAnsi="Arial" w:cs="Arial"/>
        </w:rPr>
        <w:t xml:space="preserve">. </w:t>
      </w:r>
    </w:p>
    <w:p w14:paraId="06DC4E5F" w14:textId="77777777" w:rsidR="00BF7880" w:rsidRDefault="00BF7880" w:rsidP="00485F70">
      <w:pPr>
        <w:pStyle w:val="Akapitzlist"/>
        <w:numPr>
          <w:ilvl w:val="0"/>
          <w:numId w:val="72"/>
        </w:numPr>
        <w:spacing w:before="120" w:after="120"/>
        <w:ind w:hanging="357"/>
        <w:contextualSpacing w:val="0"/>
        <w:jc w:val="both"/>
        <w:rPr>
          <w:rFonts w:ascii="Arial" w:hAnsi="Arial" w:cs="Arial"/>
        </w:rPr>
      </w:pPr>
      <w:r w:rsidRPr="002D46D8">
        <w:rPr>
          <w:rFonts w:ascii="Arial" w:hAnsi="Arial" w:cs="Arial"/>
        </w:rPr>
        <w:t xml:space="preserve">Wykonanie uprawnień wskazanych w ust. 4 nie powoduje powstania praw do dochodzenia jakichkolwiek roszczeń z tego tytułu przez Wykonawcę. </w:t>
      </w:r>
    </w:p>
    <w:p w14:paraId="5FCBBEA8" w14:textId="246D0EC4" w:rsidR="00BD3B7D" w:rsidRPr="00BF7880" w:rsidRDefault="00BF7880" w:rsidP="00485F70">
      <w:pPr>
        <w:pStyle w:val="Akapitzlist"/>
        <w:numPr>
          <w:ilvl w:val="0"/>
          <w:numId w:val="72"/>
        </w:numPr>
        <w:spacing w:before="120" w:after="120"/>
        <w:ind w:hanging="357"/>
        <w:contextualSpacing w:val="0"/>
        <w:jc w:val="both"/>
        <w:rPr>
          <w:rFonts w:ascii="Arial" w:hAnsi="Arial" w:cs="Arial"/>
        </w:rPr>
      </w:pPr>
      <w:r w:rsidRPr="00BF7880">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00BD3B7D" w:rsidRPr="00BF7880">
        <w:rPr>
          <w:rFonts w:ascii="Arial" w:eastAsia="Times New Roman" w:hAnsi="Arial" w:cs="Arial"/>
          <w:color w:val="000000"/>
          <w:lang w:eastAsia="pl-PL"/>
        </w:rPr>
        <w:t>.</w:t>
      </w:r>
    </w:p>
    <w:p w14:paraId="22DA1DB8" w14:textId="77777777" w:rsidR="000E6F7E" w:rsidRPr="00FC1666" w:rsidRDefault="000E6F7E" w:rsidP="00FC1666">
      <w:pPr>
        <w:tabs>
          <w:tab w:val="left" w:pos="426"/>
        </w:tabs>
        <w:spacing w:after="120"/>
        <w:jc w:val="both"/>
        <w:rPr>
          <w:rFonts w:ascii="Arial" w:eastAsia="Times New Roman" w:hAnsi="Arial" w:cs="Arial"/>
          <w:color w:val="000000"/>
          <w:lang w:eastAsia="pl-PL"/>
        </w:rPr>
      </w:pPr>
    </w:p>
    <w:p w14:paraId="59924A7F" w14:textId="4FF075E9" w:rsidR="00BD3B7D" w:rsidRPr="00FC1666" w:rsidRDefault="000779C5" w:rsidP="00FC1666">
      <w:pPr>
        <w:pStyle w:val="Akapitzlist"/>
        <w:spacing w:before="240" w:after="0"/>
        <w:ind w:left="0"/>
        <w:contextualSpacing w:val="0"/>
        <w:jc w:val="center"/>
        <w:rPr>
          <w:rFonts w:ascii="Arial" w:hAnsi="Arial" w:cs="Arial"/>
          <w:b/>
        </w:rPr>
      </w:pPr>
      <w:r w:rsidRPr="00FC1666">
        <w:rPr>
          <w:rFonts w:ascii="Arial" w:hAnsi="Arial" w:cs="Arial"/>
          <w:b/>
        </w:rPr>
        <w:lastRenderedPageBreak/>
        <w:t>§2</w:t>
      </w:r>
      <w:r w:rsidR="00BF7880">
        <w:rPr>
          <w:rFonts w:ascii="Arial" w:hAnsi="Arial" w:cs="Arial"/>
          <w:b/>
        </w:rPr>
        <w:t>6</w:t>
      </w:r>
    </w:p>
    <w:p w14:paraId="0A7987EF" w14:textId="77777777" w:rsidR="00BF7880" w:rsidRPr="002D46D8" w:rsidRDefault="00BF7880" w:rsidP="00BF7880">
      <w:pPr>
        <w:spacing w:after="0"/>
        <w:jc w:val="center"/>
        <w:rPr>
          <w:rFonts w:ascii="Arial" w:hAnsi="Arial" w:cs="Arial"/>
          <w:b/>
        </w:rPr>
      </w:pPr>
      <w:r w:rsidRPr="002D46D8">
        <w:rPr>
          <w:rFonts w:ascii="Arial" w:hAnsi="Arial" w:cs="Arial"/>
          <w:b/>
        </w:rPr>
        <w:t>OBOWIĄZ</w:t>
      </w:r>
      <w:r>
        <w:rPr>
          <w:rFonts w:ascii="Arial" w:hAnsi="Arial" w:cs="Arial"/>
          <w:b/>
        </w:rPr>
        <w:t>EK</w:t>
      </w:r>
      <w:r w:rsidRPr="002D46D8">
        <w:rPr>
          <w:rFonts w:ascii="Arial" w:hAnsi="Arial" w:cs="Arial"/>
          <w:b/>
        </w:rPr>
        <w:t xml:space="preserve"> ZGŁASZANIA</w:t>
      </w:r>
      <w:r>
        <w:rPr>
          <w:rFonts w:ascii="Arial" w:hAnsi="Arial" w:cs="Arial"/>
          <w:b/>
        </w:rPr>
        <w:t xml:space="preserve"> </w:t>
      </w:r>
      <w:r w:rsidRPr="002D46D8">
        <w:rPr>
          <w:rFonts w:ascii="Arial" w:hAnsi="Arial" w:cs="Arial"/>
          <w:b/>
        </w:rPr>
        <w:t>INCYDENTÓW BEZPIECZEŃSTWA</w:t>
      </w:r>
    </w:p>
    <w:p w14:paraId="0419467F" w14:textId="17A76DF8" w:rsidR="00BD3B7D" w:rsidRPr="00FC1666" w:rsidRDefault="00BD3B7D" w:rsidP="00485F70">
      <w:pPr>
        <w:pStyle w:val="Akapitzlist"/>
        <w:numPr>
          <w:ilvl w:val="0"/>
          <w:numId w:val="44"/>
        </w:numPr>
        <w:tabs>
          <w:tab w:val="left" w:pos="426"/>
        </w:tabs>
        <w:spacing w:before="120" w:after="120"/>
        <w:ind w:left="357" w:hanging="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w:t>
      </w:r>
      <w:r w:rsidR="00822EB2" w:rsidRPr="00FC1666">
        <w:rPr>
          <w:rFonts w:ascii="Arial" w:eastAsia="Times New Roman" w:hAnsi="Arial" w:cs="Arial"/>
          <w:color w:val="000000"/>
          <w:lang w:eastAsia="pl-PL"/>
        </w:rPr>
        <w:t xml:space="preserve"> </w:t>
      </w:r>
      <w:r w:rsidRPr="00FC1666">
        <w:rPr>
          <w:rFonts w:ascii="Arial" w:eastAsia="Times New Roman" w:hAnsi="Arial" w:cs="Arial"/>
          <w:color w:val="000000"/>
          <w:lang w:eastAsia="pl-PL"/>
        </w:rPr>
        <w:t>od wykrycia incydentu.</w:t>
      </w:r>
    </w:p>
    <w:p w14:paraId="58B2317B" w14:textId="61756C41" w:rsidR="00BD3B7D" w:rsidRPr="00FC1666" w:rsidRDefault="00BD3B7D" w:rsidP="00485F70">
      <w:pPr>
        <w:pStyle w:val="Akapitzlist"/>
        <w:numPr>
          <w:ilvl w:val="0"/>
          <w:numId w:val="44"/>
        </w:numPr>
        <w:tabs>
          <w:tab w:val="left" w:pos="426"/>
        </w:tabs>
        <w:spacing w:before="120" w:after="120"/>
        <w:ind w:left="357" w:hanging="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Do zgłaszania i wyjaśniania przyczyn i skutków incydentów bezpieczeństwa wykrytych odpowiednio przez Zamawiającego lub Spółkę Grupy TAURON lub wykrytych przez Wykonawcę ustala się następujące dane kontaktowe:</w:t>
      </w:r>
    </w:p>
    <w:p w14:paraId="281A4FA7" w14:textId="77777777" w:rsidR="000779C5" w:rsidRPr="00FC1666" w:rsidRDefault="00BD3B7D" w:rsidP="00FC1666">
      <w:pPr>
        <w:pStyle w:val="Akapitzlist"/>
        <w:tabs>
          <w:tab w:val="left" w:pos="426"/>
        </w:tabs>
        <w:spacing w:after="120"/>
        <w:ind w:left="36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 xml:space="preserve">1) Ze strony Zamawiającego: </w:t>
      </w:r>
    </w:p>
    <w:p w14:paraId="47211021" w14:textId="1A764C39" w:rsidR="00BD3B7D" w:rsidRPr="00FC1666" w:rsidRDefault="00BD3B7D" w:rsidP="00FC1666">
      <w:pPr>
        <w:pStyle w:val="Akapitzlist"/>
        <w:tabs>
          <w:tab w:val="left" w:pos="851"/>
        </w:tabs>
        <w:spacing w:after="0"/>
        <w:ind w:left="851" w:hanging="21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 xml:space="preserve">a) adres e-mail: </w:t>
      </w:r>
      <w:hyperlink r:id="rId22" w:history="1">
        <w:r w:rsidR="00822EB2" w:rsidRPr="00FC1666">
          <w:rPr>
            <w:rStyle w:val="Hipercze"/>
            <w:rFonts w:ascii="Arial" w:eastAsia="Times New Roman" w:hAnsi="Arial" w:cs="Arial"/>
            <w:lang w:eastAsia="pl-PL"/>
          </w:rPr>
          <w:t>cuwit@tauron.pl</w:t>
        </w:r>
      </w:hyperlink>
      <w:r w:rsidR="00822EB2" w:rsidRPr="00FC1666">
        <w:rPr>
          <w:rFonts w:ascii="Arial" w:eastAsia="Times New Roman" w:hAnsi="Arial" w:cs="Arial"/>
          <w:color w:val="000000"/>
          <w:lang w:eastAsia="pl-PL"/>
        </w:rPr>
        <w:t xml:space="preserve"> </w:t>
      </w:r>
    </w:p>
    <w:p w14:paraId="5A7490A9" w14:textId="77777777" w:rsidR="00BD3B7D" w:rsidRPr="00FC1666" w:rsidRDefault="00BD3B7D" w:rsidP="00FC1666">
      <w:pPr>
        <w:pStyle w:val="Akapitzlist"/>
        <w:tabs>
          <w:tab w:val="left" w:pos="851"/>
        </w:tabs>
        <w:spacing w:after="0"/>
        <w:ind w:left="851" w:hanging="21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b) nr telefonu: 500 99 5555</w:t>
      </w:r>
    </w:p>
    <w:p w14:paraId="44DE98F5" w14:textId="77777777" w:rsidR="00BD3B7D" w:rsidRPr="00FC1666" w:rsidRDefault="00BD3B7D" w:rsidP="00FC1666">
      <w:pPr>
        <w:pStyle w:val="Akapitzlist"/>
        <w:tabs>
          <w:tab w:val="left" w:pos="426"/>
        </w:tabs>
        <w:spacing w:before="120" w:after="120"/>
        <w:ind w:left="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2) Ze strony Wykonawcy:</w:t>
      </w:r>
    </w:p>
    <w:p w14:paraId="2A9EC89F" w14:textId="77777777" w:rsidR="00BD3B7D" w:rsidRPr="00FC1666" w:rsidRDefault="00BD3B7D" w:rsidP="00FC1666">
      <w:pPr>
        <w:pStyle w:val="Akapitzlist"/>
        <w:tabs>
          <w:tab w:val="left" w:pos="426"/>
        </w:tabs>
        <w:spacing w:after="120"/>
        <w:ind w:left="36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a) adres e-mail:……….…………………………………</w:t>
      </w:r>
    </w:p>
    <w:p w14:paraId="5AF25DB8" w14:textId="78E108BA" w:rsidR="00BD3B7D" w:rsidRPr="00FC1666" w:rsidRDefault="00BD3B7D" w:rsidP="00FC1666">
      <w:pPr>
        <w:pStyle w:val="Akapitzlist"/>
        <w:tabs>
          <w:tab w:val="left" w:pos="426"/>
        </w:tabs>
        <w:spacing w:after="120"/>
        <w:ind w:left="36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b) nr telefonu:……….………………………………….</w:t>
      </w:r>
    </w:p>
    <w:p w14:paraId="046D06D5" w14:textId="77777777" w:rsidR="00BF7880" w:rsidRDefault="00BF7880" w:rsidP="00FC1666">
      <w:pPr>
        <w:pStyle w:val="Akapitzlist"/>
        <w:spacing w:before="240" w:after="0"/>
        <w:ind w:left="0"/>
        <w:jc w:val="center"/>
        <w:rPr>
          <w:rFonts w:ascii="Arial" w:hAnsi="Arial" w:cs="Arial"/>
          <w:b/>
        </w:rPr>
      </w:pPr>
    </w:p>
    <w:p w14:paraId="16F38099" w14:textId="77777777" w:rsidR="00BF7880" w:rsidRPr="002D46D8" w:rsidRDefault="00BF7880" w:rsidP="00BF7880">
      <w:pPr>
        <w:spacing w:before="240" w:after="0"/>
        <w:jc w:val="center"/>
        <w:rPr>
          <w:rFonts w:ascii="Arial" w:hAnsi="Arial" w:cs="Arial"/>
          <w:b/>
        </w:rPr>
      </w:pPr>
      <w:r w:rsidRPr="002D46D8">
        <w:rPr>
          <w:rFonts w:ascii="Arial" w:hAnsi="Arial" w:cs="Arial"/>
          <w:b/>
          <w:bCs/>
        </w:rPr>
        <w:t>§ 27</w:t>
      </w:r>
    </w:p>
    <w:p w14:paraId="16991EBD" w14:textId="77777777" w:rsidR="00BF7880" w:rsidRPr="002D46D8" w:rsidRDefault="00BF7880" w:rsidP="00BF7880">
      <w:pPr>
        <w:jc w:val="center"/>
        <w:rPr>
          <w:rFonts w:ascii="Arial" w:hAnsi="Arial" w:cs="Arial"/>
          <w:b/>
        </w:rPr>
      </w:pPr>
      <w:r w:rsidRPr="002D46D8">
        <w:rPr>
          <w:rFonts w:ascii="Arial" w:hAnsi="Arial" w:cs="Arial"/>
          <w:b/>
        </w:rPr>
        <w:t>KLAUZULA ZRÓWNOWAŻONEGO ROZWOJU (ESG)</w:t>
      </w:r>
    </w:p>
    <w:p w14:paraId="0B3CF222" w14:textId="4A5937A9" w:rsidR="00BF7880" w:rsidRPr="002D46D8" w:rsidRDefault="00BF7880" w:rsidP="00485F70">
      <w:pPr>
        <w:pStyle w:val="Akapitzlist"/>
        <w:numPr>
          <w:ilvl w:val="0"/>
          <w:numId w:val="73"/>
        </w:numPr>
        <w:spacing w:before="120" w:after="120"/>
        <w:ind w:left="284" w:hanging="357"/>
        <w:contextualSpacing w:val="0"/>
        <w:jc w:val="both"/>
        <w:rPr>
          <w:rFonts w:ascii="Arial" w:hAnsi="Arial" w:cs="Arial"/>
          <w:bCs/>
        </w:rPr>
      </w:pPr>
      <w:r w:rsidRPr="002D46D8">
        <w:rPr>
          <w:rFonts w:ascii="Arial" w:hAnsi="Arial" w:cs="Arial"/>
          <w:bCs/>
        </w:rPr>
        <w:t>Zamawiający dąży do prowadzenia zrównoważonej działalności gospodarczej, w tym w</w:t>
      </w:r>
      <w:r w:rsidR="00820B58">
        <w:rPr>
          <w:rFonts w:ascii="Arial" w:hAnsi="Arial" w:cs="Arial"/>
          <w:bCs/>
        </w:rPr>
        <w:t> </w:t>
      </w:r>
      <w:r w:rsidRPr="002D46D8">
        <w:rPr>
          <w:rFonts w:ascii="Arial" w:hAnsi="Arial" w:cs="Arial"/>
          <w:bCs/>
        </w:rPr>
        <w:t>szczególności do minimalizacji negatywnego wpływu na środowisko, dbałości o</w:t>
      </w:r>
      <w:r>
        <w:rPr>
          <w:rFonts w:ascii="Arial" w:hAnsi="Arial" w:cs="Arial"/>
          <w:bCs/>
        </w:rPr>
        <w:t> </w:t>
      </w:r>
      <w:r w:rsidRPr="002D46D8">
        <w:rPr>
          <w:rFonts w:ascii="Arial" w:hAnsi="Arial" w:cs="Arial"/>
          <w:bCs/>
        </w:rPr>
        <w:t xml:space="preserve">interesy społeczne oraz przestrzegania zasad etycznych, </w:t>
      </w:r>
      <w:r w:rsidRPr="00653C4F">
        <w:rPr>
          <w:rFonts w:ascii="Arial" w:hAnsi="Arial" w:cs="Arial"/>
          <w:bCs/>
        </w:rPr>
        <w:t>jak</w:t>
      </w:r>
      <w:r>
        <w:rPr>
          <w:rFonts w:ascii="Arial" w:hAnsi="Arial" w:cs="Arial"/>
          <w:bCs/>
        </w:rPr>
        <w:t xml:space="preserve"> również</w:t>
      </w:r>
      <w:r w:rsidRPr="00653C4F">
        <w:rPr>
          <w:rFonts w:ascii="Arial" w:hAnsi="Arial" w:cs="Arial"/>
          <w:bCs/>
        </w:rPr>
        <w:t xml:space="preserve"> należy do grupy kapitałowej, której jednostka dominująca zobowiązana jest</w:t>
      </w:r>
      <w:r w:rsidRPr="00653C4F">
        <w:rPr>
          <w:rFonts w:ascii="Arial" w:hAnsi="Arial" w:cs="Arial"/>
          <w:bCs/>
          <w:vertAlign w:val="superscript"/>
        </w:rPr>
        <w:t xml:space="preserve"> </w:t>
      </w:r>
      <w:r w:rsidRPr="002D46D8">
        <w:rPr>
          <w:rFonts w:ascii="Arial" w:hAnsi="Arial" w:cs="Arial"/>
          <w:bCs/>
        </w:rPr>
        <w:t>do wdrożenia postanowień Dyrektywy Parlamentu Europejskiego i Rady (UE) 2022/2464 z dnia 14 grudnia 2022 r. w sprawie zmiany rozporządzenia (UE) nr 537/2014, dyrektywy 2004/109/WE, dyrektywy 2006/43/WE oraz dyrektywy 2013/34/UE w</w:t>
      </w:r>
      <w:r>
        <w:rPr>
          <w:rFonts w:ascii="Arial" w:hAnsi="Arial" w:cs="Arial"/>
          <w:bCs/>
        </w:rPr>
        <w:t> </w:t>
      </w:r>
      <w:r w:rsidRPr="002D46D8">
        <w:rPr>
          <w:rFonts w:ascii="Arial" w:hAnsi="Arial" w:cs="Arial"/>
          <w:bCs/>
        </w:rPr>
        <w:t>odniesieniu do sprawozdawczości przedsiębiorstw w</w:t>
      </w:r>
      <w:r w:rsidR="00820B58">
        <w:rPr>
          <w:rFonts w:ascii="Arial" w:hAnsi="Arial" w:cs="Arial"/>
          <w:bCs/>
        </w:rPr>
        <w:t> </w:t>
      </w:r>
      <w:r w:rsidRPr="002D46D8">
        <w:rPr>
          <w:rFonts w:ascii="Arial" w:hAnsi="Arial" w:cs="Arial"/>
          <w:bCs/>
        </w:rPr>
        <w:t xml:space="preserve">zakresie zrównoważonego rozwoju (dyrektywa CSRD). </w:t>
      </w:r>
    </w:p>
    <w:p w14:paraId="3C21C20B" w14:textId="69ADF2F1" w:rsidR="00BF7880" w:rsidRPr="002D46D8" w:rsidRDefault="00BF7880" w:rsidP="00485F70">
      <w:pPr>
        <w:pStyle w:val="Akapitzlist"/>
        <w:numPr>
          <w:ilvl w:val="0"/>
          <w:numId w:val="73"/>
        </w:numPr>
        <w:spacing w:before="120" w:after="120"/>
        <w:ind w:left="284" w:hanging="357"/>
        <w:contextualSpacing w:val="0"/>
        <w:jc w:val="both"/>
        <w:rPr>
          <w:rFonts w:ascii="Arial" w:hAnsi="Arial" w:cs="Arial"/>
          <w:bCs/>
        </w:rPr>
      </w:pPr>
      <w:r w:rsidRPr="002D46D8">
        <w:rPr>
          <w:rFonts w:ascii="Arial" w:hAnsi="Arial" w:cs="Arial"/>
          <w:bCs/>
        </w:rPr>
        <w:t>Wykonawca</w:t>
      </w:r>
      <w:r w:rsidRPr="002D46D8">
        <w:rPr>
          <w:rFonts w:ascii="Arial" w:hAnsi="Arial" w:cs="Arial"/>
          <w:bCs/>
          <w:i/>
          <w:iCs/>
        </w:rPr>
        <w:t xml:space="preserve"> </w:t>
      </w:r>
      <w:r w:rsidRPr="002D46D8">
        <w:rPr>
          <w:rFonts w:ascii="Arial" w:hAnsi="Arial" w:cs="Arial"/>
          <w:bCs/>
        </w:rPr>
        <w:t xml:space="preserve">zobowiązany jest do wykonywania Przedmiotu Umowy z wykorzystaniem zasobów, środków, rozwiązań i sposobów realizujących zasadę zrównoważonego rozwoju, określonych </w:t>
      </w:r>
      <w:r w:rsidRPr="00820B58">
        <w:rPr>
          <w:rFonts w:ascii="Arial" w:hAnsi="Arial" w:cs="Arial"/>
          <w:b/>
        </w:rPr>
        <w:t xml:space="preserve">w Załączniku nr </w:t>
      </w:r>
      <w:r w:rsidR="00820B58" w:rsidRPr="00820B58">
        <w:rPr>
          <w:rFonts w:ascii="Arial" w:hAnsi="Arial" w:cs="Arial"/>
          <w:b/>
        </w:rPr>
        <w:t>7</w:t>
      </w:r>
      <w:r w:rsidRPr="00820B58">
        <w:rPr>
          <w:rFonts w:ascii="Arial" w:hAnsi="Arial" w:cs="Arial"/>
          <w:bCs/>
        </w:rPr>
        <w:t xml:space="preserve"> do Umowy</w:t>
      </w:r>
      <w:r w:rsidRPr="002D46D8">
        <w:rPr>
          <w:rFonts w:ascii="Arial" w:hAnsi="Arial" w:cs="Arial"/>
          <w:bCs/>
          <w:i/>
          <w:iCs/>
        </w:rPr>
        <w:t>.</w:t>
      </w:r>
    </w:p>
    <w:p w14:paraId="761DE29B" w14:textId="514DEA28" w:rsidR="00BF7880" w:rsidRPr="002D46D8" w:rsidRDefault="00BF7880" w:rsidP="00485F70">
      <w:pPr>
        <w:pStyle w:val="Akapitzlist"/>
        <w:numPr>
          <w:ilvl w:val="0"/>
          <w:numId w:val="73"/>
        </w:numPr>
        <w:spacing w:before="120" w:after="120"/>
        <w:ind w:left="284" w:hanging="357"/>
        <w:contextualSpacing w:val="0"/>
        <w:jc w:val="both"/>
        <w:rPr>
          <w:rFonts w:ascii="Arial" w:hAnsi="Arial" w:cs="Arial"/>
          <w:bCs/>
        </w:rPr>
      </w:pPr>
      <w:r w:rsidRPr="002D46D8">
        <w:rPr>
          <w:rFonts w:ascii="Arial" w:hAnsi="Arial" w:cs="Arial"/>
          <w:bCs/>
        </w:rPr>
        <w:t>W związku ze zobowiązaniem</w:t>
      </w:r>
      <w:r w:rsidRPr="002D46D8">
        <w:rPr>
          <w:rFonts w:ascii="Arial" w:hAnsi="Arial" w:cs="Arial"/>
          <w:bCs/>
          <w:i/>
          <w:iCs/>
        </w:rPr>
        <w:t xml:space="preserve"> </w:t>
      </w:r>
      <w:r w:rsidRPr="002D46D8">
        <w:rPr>
          <w:rFonts w:ascii="Arial" w:hAnsi="Arial" w:cs="Arial"/>
          <w:bCs/>
        </w:rPr>
        <w:t>Wykonawcy, o którym mowa w ust. 2, a także obowiązkami Zamawiającego w dziedzinie sprawozdawczości przedsiębiorstw w</w:t>
      </w:r>
      <w:r>
        <w:rPr>
          <w:rFonts w:ascii="Arial" w:hAnsi="Arial" w:cs="Arial"/>
          <w:bCs/>
        </w:rPr>
        <w:t> </w:t>
      </w:r>
      <w:r w:rsidRPr="002D46D8">
        <w:rPr>
          <w:rFonts w:ascii="Arial" w:hAnsi="Arial" w:cs="Arial"/>
          <w:bCs/>
        </w:rPr>
        <w:t>zakresie zrównoważonego rozwoju, o których mowa w ust. 1:</w:t>
      </w:r>
    </w:p>
    <w:p w14:paraId="738B4081" w14:textId="77777777" w:rsidR="00BF7880" w:rsidRPr="002D46D8" w:rsidRDefault="00BF7880" w:rsidP="00485F70">
      <w:pPr>
        <w:pStyle w:val="Akapitzlist"/>
        <w:numPr>
          <w:ilvl w:val="0"/>
          <w:numId w:val="75"/>
        </w:numPr>
        <w:ind w:left="284" w:hanging="357"/>
        <w:jc w:val="both"/>
        <w:rPr>
          <w:rFonts w:ascii="Arial" w:hAnsi="Arial" w:cs="Arial"/>
          <w:bCs/>
        </w:rPr>
      </w:pPr>
      <w:r w:rsidRPr="002D46D8">
        <w:rPr>
          <w:rFonts w:ascii="Arial" w:hAnsi="Arial" w:cs="Arial"/>
          <w:bCs/>
        </w:rPr>
        <w:t xml:space="preserve"> Zamawiający zastrzega sobie prawo do przeprowadzania, </w:t>
      </w:r>
      <w:r w:rsidRPr="008C0705">
        <w:rPr>
          <w:rFonts w:ascii="Arial" w:hAnsi="Arial" w:cs="Arial"/>
          <w:bCs/>
        </w:rPr>
        <w:t>na własny koszt</w:t>
      </w:r>
      <w:r w:rsidRPr="002D46D8">
        <w:rPr>
          <w:rFonts w:ascii="Arial" w:hAnsi="Arial" w:cs="Arial"/>
          <w:bCs/>
        </w:rPr>
        <w:t>, audytów u Wykonawcy osobiście lub przez podmioty/osoby trzecie wskazane przez Zamawiającego</w:t>
      </w:r>
      <w:r w:rsidRPr="002D46D8">
        <w:rPr>
          <w:rFonts w:ascii="Arial" w:hAnsi="Arial" w:cs="Arial"/>
          <w:bCs/>
          <w:i/>
          <w:iCs/>
        </w:rPr>
        <w:t>,</w:t>
      </w:r>
      <w:r w:rsidRPr="002D46D8">
        <w:rPr>
          <w:rFonts w:ascii="Arial" w:hAnsi="Arial" w:cs="Arial"/>
          <w:bCs/>
        </w:rPr>
        <w:t xml:space="preserve"> mających na celu weryfikację zgodności wykonywania Przedmiotu Umowy z zasadą zrównoważonego rozwoju - zakresy audytów określono </w:t>
      </w:r>
      <w:r w:rsidRPr="002D46D8">
        <w:rPr>
          <w:rFonts w:ascii="Arial" w:hAnsi="Arial" w:cs="Arial"/>
          <w:bCs/>
          <w:i/>
          <w:iCs/>
        </w:rPr>
        <w:t>w Załączniku nr 8 do Umowy</w:t>
      </w:r>
      <w:r w:rsidRPr="002D46D8">
        <w:rPr>
          <w:rFonts w:ascii="Arial" w:hAnsi="Arial" w:cs="Arial"/>
          <w:bCs/>
        </w:rPr>
        <w:t>;</w:t>
      </w:r>
    </w:p>
    <w:p w14:paraId="403679CB" w14:textId="77777777" w:rsidR="00BF7880" w:rsidRPr="002D46D8" w:rsidRDefault="00BF7880" w:rsidP="00485F70">
      <w:pPr>
        <w:pStyle w:val="Akapitzlist"/>
        <w:numPr>
          <w:ilvl w:val="0"/>
          <w:numId w:val="75"/>
        </w:numPr>
        <w:spacing w:after="0"/>
        <w:ind w:left="284" w:hanging="357"/>
        <w:jc w:val="both"/>
        <w:rPr>
          <w:rFonts w:ascii="Arial" w:hAnsi="Arial" w:cs="Arial"/>
          <w:bCs/>
        </w:rPr>
      </w:pPr>
      <w:r w:rsidRPr="002D46D8">
        <w:rPr>
          <w:rFonts w:ascii="Arial" w:hAnsi="Arial" w:cs="Arial"/>
          <w:bCs/>
        </w:rPr>
        <w:lastRenderedPageBreak/>
        <w:t>Wykonawca na każdorazowe żądanie Zamawiającego udostępni mu dane i</w:t>
      </w:r>
      <w:r>
        <w:rPr>
          <w:rFonts w:ascii="Arial" w:hAnsi="Arial" w:cs="Arial"/>
          <w:bCs/>
        </w:rPr>
        <w:t> </w:t>
      </w:r>
      <w:r w:rsidRPr="002D46D8">
        <w:rPr>
          <w:rFonts w:ascii="Arial" w:hAnsi="Arial" w:cs="Arial"/>
          <w:bCs/>
        </w:rPr>
        <w:t xml:space="preserve">informacje dotyczące zrównoważonego rozwoju, w tym, o ile zostały wdrożone, dotyczące polityki zatrudnienia, strategii klimatycznej, polityki różnorodności, systemów zarządzania środowiskowego, itp.  </w:t>
      </w:r>
    </w:p>
    <w:p w14:paraId="04EB2E00" w14:textId="2F2BBD99" w:rsidR="00BF7880" w:rsidRPr="002D46D8" w:rsidRDefault="00BF7880" w:rsidP="00BF7880">
      <w:pPr>
        <w:pStyle w:val="Akapitzlist"/>
        <w:spacing w:before="120" w:after="120"/>
        <w:ind w:left="284" w:hanging="357"/>
        <w:contextualSpacing w:val="0"/>
        <w:jc w:val="both"/>
        <w:rPr>
          <w:rFonts w:ascii="Arial" w:hAnsi="Arial" w:cs="Arial"/>
          <w:bCs/>
        </w:rPr>
      </w:pPr>
      <w:r w:rsidRPr="002D46D8">
        <w:rPr>
          <w:rFonts w:ascii="Arial" w:hAnsi="Arial" w:cs="Arial"/>
          <w:bCs/>
        </w:rPr>
        <w:t>4.</w:t>
      </w:r>
      <w:r w:rsidRPr="002D46D8">
        <w:rPr>
          <w:rFonts w:ascii="Arial" w:hAnsi="Arial" w:cs="Arial"/>
          <w:bCs/>
        </w:rPr>
        <w:tab/>
        <w:t>Zamawiający po wykonaniu audytu u Wykonawcy, w związku z realizacją Przedmiotu Umowy, przedłoży Wykonawcy pisemny raport, w którym w razie konieczności wskazane będą działania naprawcze konieczne do wdrożenia u Wykonawcy. Raport z</w:t>
      </w:r>
      <w:r w:rsidR="00820B58">
        <w:rPr>
          <w:rFonts w:ascii="Arial" w:hAnsi="Arial" w:cs="Arial"/>
          <w:bCs/>
        </w:rPr>
        <w:t> </w:t>
      </w:r>
      <w:r w:rsidRPr="002D46D8">
        <w:rPr>
          <w:rFonts w:ascii="Arial" w:hAnsi="Arial" w:cs="Arial"/>
          <w:bCs/>
        </w:rPr>
        <w:t xml:space="preserve">przeprowadzonego audytu będzie przesłany na adres e-mail ………………………… lub przekazany osobiście Panu/ Pani……………………………………. </w:t>
      </w:r>
    </w:p>
    <w:p w14:paraId="4D5073E4" w14:textId="77777777" w:rsidR="00BF7880" w:rsidRPr="002D46D8" w:rsidRDefault="00BF7880" w:rsidP="00485F70">
      <w:pPr>
        <w:pStyle w:val="Akapitzlist"/>
        <w:numPr>
          <w:ilvl w:val="0"/>
          <w:numId w:val="74"/>
        </w:numPr>
        <w:spacing w:before="120" w:after="120"/>
        <w:ind w:left="284" w:hanging="357"/>
        <w:contextualSpacing w:val="0"/>
        <w:jc w:val="both"/>
        <w:rPr>
          <w:rFonts w:ascii="Arial" w:hAnsi="Arial" w:cs="Arial"/>
          <w:bCs/>
        </w:rPr>
      </w:pPr>
      <w:r w:rsidRPr="002D46D8">
        <w:rPr>
          <w:rFonts w:ascii="Arial" w:hAnsi="Arial" w:cs="Arial"/>
          <w:bCs/>
        </w:rPr>
        <w:t>Wykonawca  zapozna się z rekomendacjami zawartymi w raporcie z audytu i w razie konieczności prześle swoje uwagi, i zastrzeżenia do 7 dni od daty otrzymania raportu.</w:t>
      </w:r>
    </w:p>
    <w:p w14:paraId="227ACD05" w14:textId="77777777" w:rsidR="00BF7880" w:rsidRPr="002D46D8" w:rsidRDefault="00BF7880" w:rsidP="00485F70">
      <w:pPr>
        <w:pStyle w:val="Akapitzlist"/>
        <w:numPr>
          <w:ilvl w:val="0"/>
          <w:numId w:val="74"/>
        </w:numPr>
        <w:spacing w:before="120" w:after="120"/>
        <w:ind w:left="284" w:hanging="357"/>
        <w:contextualSpacing w:val="0"/>
        <w:jc w:val="both"/>
        <w:rPr>
          <w:rFonts w:ascii="Arial" w:hAnsi="Arial" w:cs="Arial"/>
          <w:bCs/>
        </w:rPr>
      </w:pPr>
      <w:r w:rsidRPr="002D46D8">
        <w:rPr>
          <w:rFonts w:ascii="Arial" w:hAnsi="Arial" w:cs="Arial"/>
          <w:bCs/>
        </w:rPr>
        <w:t>Zamawiający zapozna się z uwagami Wykonawcy</w:t>
      </w:r>
      <w:r w:rsidRPr="002D46D8">
        <w:rPr>
          <w:rFonts w:ascii="Arial" w:hAnsi="Arial" w:cs="Arial"/>
          <w:bCs/>
          <w:i/>
          <w:iCs/>
        </w:rPr>
        <w:t>,</w:t>
      </w:r>
      <w:r w:rsidRPr="002D46D8">
        <w:rPr>
          <w:rFonts w:ascii="Arial" w:hAnsi="Arial" w:cs="Arial"/>
          <w:bCs/>
        </w:rPr>
        <w:t xml:space="preserve"> o których mowa w ust. 5 i prześle odpowiedź Wykonawcy w terminie 7 dni od ich otrzymania.</w:t>
      </w:r>
    </w:p>
    <w:p w14:paraId="5C17EE77" w14:textId="77777777" w:rsidR="00BF7880" w:rsidRPr="002D46D8" w:rsidRDefault="00BF7880" w:rsidP="00485F70">
      <w:pPr>
        <w:pStyle w:val="Akapitzlist"/>
        <w:numPr>
          <w:ilvl w:val="0"/>
          <w:numId w:val="74"/>
        </w:numPr>
        <w:spacing w:before="120" w:after="120"/>
        <w:ind w:left="284" w:hanging="357"/>
        <w:contextualSpacing w:val="0"/>
        <w:jc w:val="both"/>
        <w:rPr>
          <w:rFonts w:ascii="Arial" w:hAnsi="Arial" w:cs="Arial"/>
          <w:bCs/>
        </w:rPr>
      </w:pPr>
      <w:r w:rsidRPr="002D46D8">
        <w:rPr>
          <w:rFonts w:ascii="Arial" w:hAnsi="Arial" w:cs="Arial"/>
          <w:bCs/>
        </w:rPr>
        <w:t xml:space="preserve">Jeżeli w ramach audytu zostaną stwierdzone uchybienia skutkujące koniecznością podjęcia działań naprawczych, Wykonawca wdroży je na własny koszt. </w:t>
      </w:r>
    </w:p>
    <w:p w14:paraId="1D24272C" w14:textId="77777777" w:rsidR="00BF7880" w:rsidRPr="002D46D8" w:rsidRDefault="00BF7880" w:rsidP="00485F70">
      <w:pPr>
        <w:pStyle w:val="Akapitzlist"/>
        <w:numPr>
          <w:ilvl w:val="0"/>
          <w:numId w:val="74"/>
        </w:numPr>
        <w:spacing w:before="120" w:after="120"/>
        <w:ind w:left="284" w:hanging="357"/>
        <w:contextualSpacing w:val="0"/>
        <w:jc w:val="both"/>
        <w:rPr>
          <w:rFonts w:ascii="Arial" w:hAnsi="Arial" w:cs="Arial"/>
          <w:bCs/>
        </w:rPr>
      </w:pPr>
      <w:r w:rsidRPr="002D46D8">
        <w:rPr>
          <w:rFonts w:ascii="Arial" w:hAnsi="Arial" w:cs="Arial"/>
          <w:bCs/>
        </w:rPr>
        <w:t>Zamawiający zastrzega sobie możliwość powiadomienia odpowiednich służb, w</w:t>
      </w:r>
      <w:r>
        <w:rPr>
          <w:rFonts w:ascii="Arial" w:hAnsi="Arial" w:cs="Arial"/>
          <w:bCs/>
        </w:rPr>
        <w:t> </w:t>
      </w:r>
      <w:r w:rsidRPr="002D46D8">
        <w:rPr>
          <w:rFonts w:ascii="Arial" w:hAnsi="Arial" w:cs="Arial"/>
          <w:bCs/>
        </w:rPr>
        <w:t>szczególności: Państwowej Inspekcji Pracy, Policji, Wojewódzkiego Inspektora Ochrony Środowiska, Urząd Dozoru Technicznego o zaistniałych naruszeniach przepisów prawa.</w:t>
      </w:r>
    </w:p>
    <w:p w14:paraId="0843DD3D" w14:textId="2C0CFEEC" w:rsidR="00BF7880" w:rsidRDefault="00BF7880" w:rsidP="00485F70">
      <w:pPr>
        <w:pStyle w:val="Akapitzlist"/>
        <w:numPr>
          <w:ilvl w:val="0"/>
          <w:numId w:val="74"/>
        </w:numPr>
        <w:spacing w:before="240" w:after="0"/>
        <w:ind w:left="284" w:hanging="357"/>
        <w:jc w:val="both"/>
        <w:rPr>
          <w:rFonts w:ascii="Arial" w:hAnsi="Arial" w:cs="Arial"/>
          <w:b/>
        </w:rPr>
      </w:pPr>
      <w:r w:rsidRPr="002D46D8">
        <w:rPr>
          <w:rFonts w:ascii="Arial" w:hAnsi="Arial" w:cs="Arial"/>
          <w:bCs/>
        </w:rPr>
        <w:t>Zapisy ust. 2 - 8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p>
    <w:p w14:paraId="2F8ADA36" w14:textId="77777777" w:rsidR="00BF7880" w:rsidRDefault="00BF7880" w:rsidP="00FC1666">
      <w:pPr>
        <w:pStyle w:val="Akapitzlist"/>
        <w:spacing w:before="240" w:after="0"/>
        <w:ind w:left="0"/>
        <w:jc w:val="center"/>
        <w:rPr>
          <w:rFonts w:ascii="Arial" w:hAnsi="Arial" w:cs="Arial"/>
          <w:b/>
        </w:rPr>
      </w:pPr>
    </w:p>
    <w:p w14:paraId="0FD9A27A" w14:textId="528D4D74" w:rsidR="0085181B" w:rsidRPr="00FC1666" w:rsidRDefault="00161CDF" w:rsidP="00FC1666">
      <w:pPr>
        <w:pStyle w:val="Akapitzlist"/>
        <w:spacing w:before="240" w:after="0"/>
        <w:ind w:left="0"/>
        <w:jc w:val="center"/>
        <w:rPr>
          <w:rFonts w:ascii="Arial" w:hAnsi="Arial" w:cs="Arial"/>
          <w:b/>
        </w:rPr>
      </w:pPr>
      <w:r w:rsidRPr="00FC1666">
        <w:rPr>
          <w:rFonts w:ascii="Arial" w:hAnsi="Arial" w:cs="Arial"/>
          <w:b/>
        </w:rPr>
        <w:t>§2</w:t>
      </w:r>
      <w:r w:rsidR="00162E0C">
        <w:rPr>
          <w:rFonts w:ascii="Arial" w:hAnsi="Arial" w:cs="Arial"/>
          <w:b/>
        </w:rPr>
        <w:t>8</w:t>
      </w:r>
    </w:p>
    <w:p w14:paraId="0813B695" w14:textId="2165E5DF" w:rsidR="00F44A0E" w:rsidRPr="00FC1666" w:rsidRDefault="004F4D03" w:rsidP="00FC1666">
      <w:pPr>
        <w:pStyle w:val="Nagwek4"/>
        <w:spacing w:after="120" w:line="276" w:lineRule="auto"/>
        <w:contextualSpacing w:val="0"/>
      </w:pPr>
      <w:r w:rsidRPr="00FC1666">
        <w:t>POSTANOWIENIA KOŃCOWE</w:t>
      </w:r>
    </w:p>
    <w:p w14:paraId="0813B696" w14:textId="23834264" w:rsidR="000C3281" w:rsidRPr="00FC1666" w:rsidRDefault="000C3281"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Umowa podlega prawu polskiemu i zgodnie z nim powinna być interpretowana.</w:t>
      </w:r>
    </w:p>
    <w:p w14:paraId="2CD54CD6" w14:textId="77777777" w:rsidR="00161CDF" w:rsidRPr="00FC1666" w:rsidRDefault="00161CDF"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Wszelkie spory wynikłe z zawarcia, obowiązywania lub wygaśnięcia Umowy Strony poddają pod rozstrzygnięcie sądu właściwego miejscowo dla siedziby Zamawiającego.</w:t>
      </w:r>
    </w:p>
    <w:p w14:paraId="0DF18436" w14:textId="37298E62" w:rsidR="00161CDF" w:rsidRPr="00FC1666" w:rsidRDefault="00161CDF"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50480E6E" w14:textId="1E2DF49E" w:rsidR="000779C5" w:rsidRPr="00FC1666" w:rsidRDefault="000779C5"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W sprawach nieuregulowanych Umową zastosowanie mają odpowiednie przepisy prawa powszechnie obowiązującego, w szczególności Kodeksu cywilnego.</w:t>
      </w:r>
    </w:p>
    <w:p w14:paraId="3D200F07" w14:textId="54D412CB" w:rsidR="001C59CD" w:rsidRPr="00FC1666" w:rsidRDefault="001C59CD"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Ilekroć w niniejszej Umowie jest mowa o dniach roboczych należy przez to rozumieć dni tygodnia od poniedziałku do piątku z wyłączeniem dni ustawowo wolnych od pracy, określonych w ustawie z dnia 18 stycznia 1951 r. o dniach wolnych od pracy oraz Dnia Energetyka obchodzonego 14 sierpnia</w:t>
      </w:r>
      <w:r w:rsidR="00576CBA" w:rsidRPr="00FC1666">
        <w:rPr>
          <w:rFonts w:ascii="Arial" w:hAnsi="Arial" w:cs="Arial"/>
        </w:rPr>
        <w:t>.</w:t>
      </w:r>
    </w:p>
    <w:p w14:paraId="485B64C8" w14:textId="77777777" w:rsidR="00161CDF" w:rsidRPr="00FC1666" w:rsidRDefault="00161CDF"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75363062" w14:textId="5F06719A" w:rsidR="00161CDF" w:rsidRPr="00FC1666" w:rsidRDefault="000779C5"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Ilekroć w niniejszej Umowie mowa o wymogu zachowania formy pisemnej, Strony rozumieją przez niego również</w:t>
      </w:r>
      <w:r w:rsidR="00F312B9" w:rsidRPr="00FC1666">
        <w:rPr>
          <w:rFonts w:ascii="Arial" w:hAnsi="Arial" w:cs="Arial"/>
        </w:rPr>
        <w:t xml:space="preserve"> </w:t>
      </w:r>
      <w:r w:rsidRPr="00FC1666">
        <w:rPr>
          <w:rFonts w:ascii="Arial" w:hAnsi="Arial" w:cs="Arial"/>
        </w:rPr>
        <w:t>zachowanie formy elektronicznej w rozumieniu art. 78</w:t>
      </w:r>
      <w:r w:rsidR="00677163" w:rsidRPr="00FC1666">
        <w:rPr>
          <w:rFonts w:ascii="Arial" w:hAnsi="Arial" w:cs="Arial"/>
          <w:vertAlign w:val="superscript"/>
        </w:rPr>
        <w:t>1</w:t>
      </w:r>
      <w:r w:rsidRPr="00FC1666">
        <w:rPr>
          <w:rFonts w:ascii="Arial" w:hAnsi="Arial" w:cs="Arial"/>
        </w:rPr>
        <w:t xml:space="preserve"> Kodeksu cywilnego</w:t>
      </w:r>
      <w:r w:rsidR="00161CDF" w:rsidRPr="00FC1666">
        <w:rPr>
          <w:rFonts w:ascii="Arial" w:hAnsi="Arial" w:cs="Arial"/>
        </w:rPr>
        <w:t>.</w:t>
      </w:r>
    </w:p>
    <w:p w14:paraId="14DB6922" w14:textId="77777777" w:rsidR="00464C67" w:rsidRPr="00FC1666" w:rsidRDefault="00464C67" w:rsidP="00485F70">
      <w:pPr>
        <w:numPr>
          <w:ilvl w:val="0"/>
          <w:numId w:val="35"/>
        </w:numPr>
        <w:tabs>
          <w:tab w:val="left" w:pos="-426"/>
        </w:tabs>
        <w:spacing w:before="120" w:after="120"/>
        <w:ind w:left="284"/>
        <w:jc w:val="both"/>
        <w:rPr>
          <w:rFonts w:ascii="Arial" w:hAnsi="Arial" w:cs="Arial"/>
        </w:rPr>
      </w:pPr>
      <w:r w:rsidRPr="00FC1666">
        <w:rPr>
          <w:rFonts w:ascii="Arial" w:hAnsi="Arial" w:cs="Arial"/>
        </w:rPr>
        <w:t>Umowa została sporządzona w dwóch jednobrzmiących egzemplarzach, po jednym egzemplarzu dla każdej ze Stron.</w:t>
      </w:r>
      <w:r w:rsidRPr="00FC1666">
        <w:rPr>
          <w:rFonts w:ascii="Arial" w:hAnsi="Arial" w:cs="Arial"/>
          <w:color w:val="000000"/>
        </w:rPr>
        <w:t xml:space="preserve"> </w:t>
      </w:r>
      <w:r w:rsidRPr="00FC1666">
        <w:rPr>
          <w:rFonts w:ascii="Arial" w:hAnsi="Arial" w:cs="Arial"/>
        </w:rPr>
        <w:t>/ Umowa zawarta została w formie elektronicznej w rozumieniu art. 78(1) kodeksu cywilnego</w:t>
      </w:r>
      <w:r w:rsidRPr="00FC1666">
        <w:rPr>
          <w:rFonts w:ascii="Arial" w:hAnsi="Arial" w:cs="Arial"/>
          <w:color w:val="000000"/>
          <w:vertAlign w:val="superscript"/>
        </w:rPr>
        <w:footnoteReference w:id="4"/>
      </w:r>
      <w:r w:rsidRPr="00FC1666">
        <w:rPr>
          <w:rFonts w:ascii="Arial" w:hAnsi="Arial" w:cs="Arial"/>
          <w:color w:val="000000"/>
        </w:rPr>
        <w:t>.</w:t>
      </w:r>
      <w:r w:rsidRPr="00FC1666">
        <w:rPr>
          <w:rFonts w:ascii="Arial" w:hAnsi="Arial" w:cs="Arial"/>
        </w:rPr>
        <w:t xml:space="preserve"> </w:t>
      </w:r>
    </w:p>
    <w:p w14:paraId="1D5645B5" w14:textId="496F82A4" w:rsidR="00BB72EE" w:rsidRPr="00FC1666" w:rsidRDefault="00464C67" w:rsidP="00485F70">
      <w:pPr>
        <w:pStyle w:val="Akapitzlist"/>
        <w:numPr>
          <w:ilvl w:val="0"/>
          <w:numId w:val="35"/>
        </w:numPr>
        <w:tabs>
          <w:tab w:val="left" w:pos="426"/>
        </w:tabs>
        <w:spacing w:after="120"/>
        <w:ind w:left="426" w:hanging="426"/>
        <w:contextualSpacing w:val="0"/>
        <w:jc w:val="both"/>
        <w:rPr>
          <w:rFonts w:ascii="Arial" w:hAnsi="Arial" w:cs="Arial"/>
          <w:i/>
        </w:rPr>
      </w:pPr>
      <w:r w:rsidRPr="00FC1666">
        <w:rPr>
          <w:rFonts w:ascii="Arial" w:hAnsi="Arial" w:cs="Arial"/>
        </w:rPr>
        <w:t>W przypadku gdy Umowa została zawarta w formie elektronicznej za dzień zawarcia Umowy uznaje się dzień złożenia ostatniego kwalifikowanego podpisu elektronicznego</w:t>
      </w:r>
      <w:r w:rsidRPr="00FC1666">
        <w:rPr>
          <w:rStyle w:val="Odwoanieprzypisudolnego"/>
          <w:rFonts w:ascii="Arial" w:hAnsi="Arial" w:cs="Arial"/>
        </w:rPr>
        <w:footnoteReference w:id="5"/>
      </w:r>
      <w:r w:rsidRPr="00FC1666">
        <w:rPr>
          <w:rFonts w:ascii="Arial" w:hAnsi="Arial" w:cs="Arial"/>
        </w:rPr>
        <w:t>.</w:t>
      </w:r>
    </w:p>
    <w:p w14:paraId="789BBA2E" w14:textId="5729135E" w:rsidR="009D4BF2" w:rsidRPr="00FC1666" w:rsidRDefault="009D4BF2"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Ilekroć ustawa bądź Umowa wymaga dla danej czynności formy pisemnej, należy przez to rozumieć także formę elektroniczna, z podpisami kwalifikowanymi.</w:t>
      </w:r>
    </w:p>
    <w:p w14:paraId="0813B69B" w14:textId="51E6E1EA" w:rsidR="004F4D03" w:rsidRPr="00FC1666" w:rsidRDefault="00032807" w:rsidP="00485F70">
      <w:pPr>
        <w:pStyle w:val="Akapitzlist"/>
        <w:numPr>
          <w:ilvl w:val="0"/>
          <w:numId w:val="35"/>
        </w:numPr>
        <w:tabs>
          <w:tab w:val="left" w:pos="426"/>
        </w:tabs>
        <w:spacing w:after="120"/>
        <w:ind w:left="426" w:hanging="426"/>
        <w:contextualSpacing w:val="0"/>
        <w:jc w:val="both"/>
        <w:rPr>
          <w:rFonts w:ascii="Arial" w:hAnsi="Arial" w:cs="Arial"/>
        </w:rPr>
      </w:pPr>
      <w:r w:rsidRPr="00FC1666">
        <w:rPr>
          <w:rFonts w:ascii="Arial" w:hAnsi="Arial" w:cs="Arial"/>
        </w:rPr>
        <w:t>I</w:t>
      </w:r>
      <w:r w:rsidR="004F4D03" w:rsidRPr="00FC1666">
        <w:rPr>
          <w:rFonts w:ascii="Arial" w:hAnsi="Arial" w:cs="Arial"/>
        </w:rPr>
        <w:t xml:space="preserve">ntegralną część </w:t>
      </w:r>
      <w:r w:rsidR="00C12F26" w:rsidRPr="00FC1666">
        <w:rPr>
          <w:rFonts w:ascii="Arial" w:hAnsi="Arial" w:cs="Arial"/>
        </w:rPr>
        <w:t xml:space="preserve">Umowy </w:t>
      </w:r>
      <w:r w:rsidR="004F4D03" w:rsidRPr="00FC1666">
        <w:rPr>
          <w:rFonts w:ascii="Arial" w:hAnsi="Arial" w:cs="Arial"/>
        </w:rPr>
        <w:t>stanowią:</w:t>
      </w:r>
    </w:p>
    <w:p w14:paraId="0813B69C" w14:textId="6E6E5BC9" w:rsidR="009B4507" w:rsidRPr="00EF71BD" w:rsidRDefault="009B4507" w:rsidP="00FC1666">
      <w:pPr>
        <w:pStyle w:val="Akapitzlist"/>
        <w:numPr>
          <w:ilvl w:val="3"/>
          <w:numId w:val="4"/>
        </w:numPr>
        <w:spacing w:after="0"/>
        <w:ind w:left="850" w:hanging="425"/>
        <w:contextualSpacing w:val="0"/>
        <w:jc w:val="both"/>
        <w:rPr>
          <w:rFonts w:ascii="Arial" w:hAnsi="Arial" w:cs="Arial"/>
        </w:rPr>
      </w:pPr>
      <w:r w:rsidRPr="00FC1666">
        <w:rPr>
          <w:rFonts w:ascii="Arial" w:hAnsi="Arial" w:cs="Arial"/>
        </w:rPr>
        <w:t xml:space="preserve">Załącznik nr 1 </w:t>
      </w:r>
      <w:r w:rsidRPr="00EF71BD">
        <w:rPr>
          <w:rFonts w:ascii="Arial" w:hAnsi="Arial" w:cs="Arial"/>
        </w:rPr>
        <w:t xml:space="preserve">– </w:t>
      </w:r>
      <w:r w:rsidR="00936FEB" w:rsidRPr="00EF71BD">
        <w:rPr>
          <w:rFonts w:ascii="Arial" w:hAnsi="Arial" w:cs="Arial"/>
        </w:rPr>
        <w:t>Opis Przedmiotu Umowy</w:t>
      </w:r>
    </w:p>
    <w:p w14:paraId="1741CD7A" w14:textId="1AC42FCC" w:rsidR="00A707D5" w:rsidRPr="00EF71BD" w:rsidRDefault="00A707D5" w:rsidP="00FC1666">
      <w:pPr>
        <w:pStyle w:val="Akapitzlist"/>
        <w:numPr>
          <w:ilvl w:val="3"/>
          <w:numId w:val="4"/>
        </w:numPr>
        <w:spacing w:after="0"/>
        <w:ind w:left="850" w:hanging="425"/>
        <w:contextualSpacing w:val="0"/>
        <w:jc w:val="both"/>
        <w:rPr>
          <w:rFonts w:ascii="Arial" w:hAnsi="Arial" w:cs="Arial"/>
        </w:rPr>
      </w:pPr>
      <w:r w:rsidRPr="00EF71BD">
        <w:rPr>
          <w:rFonts w:ascii="Arial" w:hAnsi="Arial" w:cs="Arial"/>
        </w:rPr>
        <w:t>Załącznik nr 2 – Harmonogram prac</w:t>
      </w:r>
    </w:p>
    <w:p w14:paraId="52746D3A" w14:textId="736A6FA9" w:rsidR="00A707D5" w:rsidRPr="00EF71BD" w:rsidRDefault="00A707D5" w:rsidP="00FC1666">
      <w:pPr>
        <w:pStyle w:val="Akapitzlist"/>
        <w:numPr>
          <w:ilvl w:val="3"/>
          <w:numId w:val="4"/>
        </w:numPr>
        <w:spacing w:after="0"/>
        <w:ind w:left="850" w:hanging="425"/>
        <w:contextualSpacing w:val="0"/>
        <w:jc w:val="both"/>
        <w:rPr>
          <w:rFonts w:ascii="Arial" w:hAnsi="Arial" w:cs="Arial"/>
        </w:rPr>
      </w:pPr>
      <w:r w:rsidRPr="00EF71BD">
        <w:rPr>
          <w:rFonts w:ascii="Arial" w:hAnsi="Arial" w:cs="Arial"/>
        </w:rPr>
        <w:t>Załącznik nr 2</w:t>
      </w:r>
      <w:r w:rsidR="00B648D9" w:rsidRPr="00EF71BD">
        <w:rPr>
          <w:rFonts w:ascii="Arial" w:hAnsi="Arial" w:cs="Arial"/>
        </w:rPr>
        <w:t>a</w:t>
      </w:r>
      <w:r w:rsidRPr="00EF71BD">
        <w:rPr>
          <w:rFonts w:ascii="Arial" w:hAnsi="Arial" w:cs="Arial"/>
        </w:rPr>
        <w:t xml:space="preserve"> – Harmonogram płatności</w:t>
      </w:r>
    </w:p>
    <w:p w14:paraId="578F34D8" w14:textId="554A9C55" w:rsidR="00A707D5" w:rsidRPr="00EF71BD" w:rsidRDefault="00A707D5" w:rsidP="00FC1666">
      <w:pPr>
        <w:pStyle w:val="Akapitzlist"/>
        <w:numPr>
          <w:ilvl w:val="3"/>
          <w:numId w:val="4"/>
        </w:numPr>
        <w:spacing w:after="0"/>
        <w:ind w:left="850" w:hanging="425"/>
        <w:contextualSpacing w:val="0"/>
        <w:jc w:val="both"/>
        <w:rPr>
          <w:rFonts w:ascii="Arial" w:hAnsi="Arial" w:cs="Arial"/>
        </w:rPr>
      </w:pPr>
      <w:r w:rsidRPr="00EF71BD">
        <w:rPr>
          <w:rFonts w:ascii="Arial" w:hAnsi="Arial" w:cs="Arial"/>
        </w:rPr>
        <w:t>Załącznik nr 3 – Procedura odbioru Przedmiotu Umowy</w:t>
      </w:r>
    </w:p>
    <w:p w14:paraId="2BEB1617" w14:textId="2FEE64B9" w:rsidR="00A707D5" w:rsidRPr="00EF71BD" w:rsidRDefault="00A707D5" w:rsidP="00FC1666">
      <w:pPr>
        <w:pStyle w:val="Akapitzlist"/>
        <w:numPr>
          <w:ilvl w:val="3"/>
          <w:numId w:val="4"/>
        </w:numPr>
        <w:spacing w:after="0"/>
        <w:ind w:left="850" w:hanging="425"/>
        <w:contextualSpacing w:val="0"/>
        <w:jc w:val="both"/>
        <w:rPr>
          <w:rFonts w:ascii="Arial" w:hAnsi="Arial" w:cs="Arial"/>
        </w:rPr>
      </w:pPr>
      <w:r w:rsidRPr="00EF71BD">
        <w:rPr>
          <w:rFonts w:ascii="Arial" w:hAnsi="Arial" w:cs="Arial"/>
        </w:rPr>
        <w:t>Załącznik nr 4 – Polisy ubezpieczeniowe z dowodami zapłaty składek</w:t>
      </w:r>
    </w:p>
    <w:p w14:paraId="74BB3F1A" w14:textId="679AEC97" w:rsidR="00A707D5" w:rsidRPr="00EF71BD" w:rsidRDefault="00A707D5" w:rsidP="00FC1666">
      <w:pPr>
        <w:pStyle w:val="Akapitzlist"/>
        <w:numPr>
          <w:ilvl w:val="3"/>
          <w:numId w:val="4"/>
        </w:numPr>
        <w:spacing w:after="0"/>
        <w:ind w:left="850" w:hanging="425"/>
        <w:contextualSpacing w:val="0"/>
        <w:jc w:val="both"/>
        <w:rPr>
          <w:rFonts w:ascii="Arial" w:hAnsi="Arial" w:cs="Arial"/>
        </w:rPr>
      </w:pPr>
      <w:r w:rsidRPr="00EF71BD">
        <w:rPr>
          <w:rFonts w:ascii="Arial" w:hAnsi="Arial" w:cs="Arial"/>
        </w:rPr>
        <w:t>Załącznik nr 5 – Formularz cenowy</w:t>
      </w:r>
    </w:p>
    <w:p w14:paraId="2B5D0A0E" w14:textId="5A678F70" w:rsidR="00EF71BD" w:rsidRDefault="00EF71BD" w:rsidP="00FC1666">
      <w:pPr>
        <w:pStyle w:val="Akapitzlist"/>
        <w:numPr>
          <w:ilvl w:val="3"/>
          <w:numId w:val="4"/>
        </w:numPr>
        <w:spacing w:after="0"/>
        <w:ind w:left="850" w:hanging="425"/>
        <w:contextualSpacing w:val="0"/>
        <w:jc w:val="both"/>
        <w:rPr>
          <w:rFonts w:ascii="Arial" w:hAnsi="Arial" w:cs="Arial"/>
        </w:rPr>
      </w:pPr>
      <w:r>
        <w:rPr>
          <w:rFonts w:ascii="Arial" w:hAnsi="Arial" w:cs="Arial"/>
        </w:rPr>
        <w:t xml:space="preserve">Załącznik nr 6 - </w:t>
      </w:r>
      <w:r w:rsidRPr="002D46D8">
        <w:rPr>
          <w:rFonts w:ascii="Arial" w:hAnsi="Arial" w:cs="Arial"/>
        </w:rPr>
        <w:t>Zasady przesyłania faktur i załączników za pośrednictwem Krajowego Systemu e-Faktur (</w:t>
      </w:r>
      <w:proofErr w:type="spellStart"/>
      <w:r w:rsidRPr="002D46D8">
        <w:rPr>
          <w:rFonts w:ascii="Arial" w:hAnsi="Arial" w:cs="Arial"/>
        </w:rPr>
        <w:t>KSeF</w:t>
      </w:r>
      <w:proofErr w:type="spellEnd"/>
      <w:r w:rsidRPr="002D46D8">
        <w:rPr>
          <w:rFonts w:ascii="Arial" w:hAnsi="Arial" w:cs="Arial"/>
        </w:rPr>
        <w:t>)</w:t>
      </w:r>
    </w:p>
    <w:p w14:paraId="09566D35" w14:textId="3ED91C0E" w:rsidR="00EF71BD" w:rsidRDefault="00EF71BD" w:rsidP="00FC1666">
      <w:pPr>
        <w:pStyle w:val="Akapitzlist"/>
        <w:numPr>
          <w:ilvl w:val="3"/>
          <w:numId w:val="4"/>
        </w:numPr>
        <w:spacing w:after="0"/>
        <w:ind w:left="850" w:hanging="425"/>
        <w:contextualSpacing w:val="0"/>
        <w:jc w:val="both"/>
        <w:rPr>
          <w:rFonts w:ascii="Arial" w:hAnsi="Arial" w:cs="Arial"/>
        </w:rPr>
      </w:pPr>
      <w:r>
        <w:rPr>
          <w:rFonts w:ascii="Arial" w:hAnsi="Arial" w:cs="Arial"/>
        </w:rPr>
        <w:t xml:space="preserve">Załącznik nr 7 - </w:t>
      </w:r>
      <w:r w:rsidRPr="00EF71BD">
        <w:rPr>
          <w:rFonts w:ascii="Arial" w:hAnsi="Arial" w:cs="Arial"/>
        </w:rPr>
        <w:t>Zasada zrównoważonego rozwoju</w:t>
      </w:r>
    </w:p>
    <w:p w14:paraId="764AF62E" w14:textId="5444EA72" w:rsidR="00F42007" w:rsidRPr="00FC1666" w:rsidRDefault="00F42007" w:rsidP="00FC1666">
      <w:pPr>
        <w:pStyle w:val="Akapitzlist"/>
        <w:numPr>
          <w:ilvl w:val="3"/>
          <w:numId w:val="4"/>
        </w:numPr>
        <w:spacing w:after="0"/>
        <w:ind w:left="850" w:hanging="425"/>
        <w:contextualSpacing w:val="0"/>
        <w:jc w:val="both"/>
        <w:rPr>
          <w:rFonts w:ascii="Arial" w:hAnsi="Arial" w:cs="Arial"/>
        </w:rPr>
      </w:pPr>
      <w:r>
        <w:rPr>
          <w:rFonts w:ascii="Arial" w:hAnsi="Arial" w:cs="Arial"/>
        </w:rPr>
        <w:t>Załącznik nr 8 – Zabezpieczenie należytego wykonania Umowy</w:t>
      </w:r>
    </w:p>
    <w:p w14:paraId="0813B6AA" w14:textId="58630BEB" w:rsidR="003A6A59" w:rsidRPr="00FC1666" w:rsidRDefault="00EB4DD5" w:rsidP="00FC1666">
      <w:pPr>
        <w:spacing w:after="0"/>
        <w:jc w:val="center"/>
        <w:rPr>
          <w:rFonts w:ascii="Arial" w:hAnsi="Arial" w:cs="Arial"/>
          <w:b/>
        </w:rPr>
      </w:pPr>
      <w:r w:rsidRPr="00FC1666">
        <w:rPr>
          <w:rFonts w:ascii="Arial" w:hAnsi="Arial" w:cs="Arial"/>
          <w:b/>
          <w:bCs/>
        </w:rPr>
        <w:tab/>
      </w:r>
      <w:r w:rsidRPr="00FC1666">
        <w:rPr>
          <w:rFonts w:ascii="Arial" w:hAnsi="Arial" w:cs="Arial"/>
          <w:b/>
          <w:bCs/>
        </w:rPr>
        <w:tab/>
      </w:r>
      <w:r w:rsidRPr="00FC1666">
        <w:rPr>
          <w:rFonts w:ascii="Arial" w:hAnsi="Arial" w:cs="Arial"/>
          <w:b/>
          <w:bCs/>
        </w:rPr>
        <w:tab/>
      </w:r>
      <w:r w:rsidRPr="00FC1666">
        <w:rPr>
          <w:rFonts w:ascii="Arial" w:hAnsi="Arial" w:cs="Arial"/>
          <w:b/>
        </w:rPr>
        <w:tab/>
      </w:r>
      <w:r w:rsidRPr="00FC1666">
        <w:rPr>
          <w:rFonts w:ascii="Arial" w:hAnsi="Arial" w:cs="Arial"/>
          <w:b/>
        </w:rPr>
        <w:tab/>
      </w:r>
    </w:p>
    <w:p w14:paraId="37D5126D" w14:textId="3EC4F367" w:rsidR="0071542C" w:rsidRPr="00FC1666" w:rsidRDefault="00E21027" w:rsidP="00FC1666">
      <w:pPr>
        <w:spacing w:after="0"/>
        <w:jc w:val="center"/>
        <w:rPr>
          <w:rFonts w:ascii="Arial" w:hAnsi="Arial" w:cs="Arial"/>
          <w:b/>
        </w:rPr>
      </w:pPr>
      <w:r w:rsidRPr="00FC1666">
        <w:rPr>
          <w:rFonts w:ascii="Arial" w:hAnsi="Arial" w:cs="Arial"/>
          <w:b/>
        </w:rPr>
        <w:t>ZAMAWIAJĄCY</w:t>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t>WYKONAWCA</w:t>
      </w:r>
    </w:p>
    <w:p w14:paraId="60B3C749" w14:textId="2776BF66" w:rsidR="00EB4DD5" w:rsidRPr="00FC1666" w:rsidRDefault="000779C5" w:rsidP="00FC1666">
      <w:pPr>
        <w:spacing w:after="0"/>
        <w:rPr>
          <w:rFonts w:ascii="Arial" w:hAnsi="Arial" w:cs="Arial"/>
        </w:rPr>
      </w:pPr>
      <w:r w:rsidRPr="00FC1666">
        <w:rPr>
          <w:rFonts w:ascii="Arial" w:hAnsi="Arial" w:cs="Arial"/>
        </w:rPr>
        <w:br w:type="page"/>
      </w:r>
    </w:p>
    <w:p w14:paraId="0813B6AC" w14:textId="28C75C7E" w:rsidR="009A3EB4" w:rsidRPr="00FC1666" w:rsidRDefault="009A3EB4" w:rsidP="00FC1666">
      <w:pPr>
        <w:spacing w:after="0"/>
        <w:jc w:val="right"/>
        <w:rPr>
          <w:rFonts w:ascii="Arial" w:hAnsi="Arial" w:cs="Arial"/>
        </w:rPr>
      </w:pPr>
      <w:r w:rsidRPr="00FC1666">
        <w:rPr>
          <w:rFonts w:ascii="Arial" w:hAnsi="Arial" w:cs="Arial"/>
        </w:rPr>
        <w:lastRenderedPageBreak/>
        <w:t>Załącznik nr 1</w:t>
      </w:r>
    </w:p>
    <w:p w14:paraId="0B82B343" w14:textId="4D969FB3" w:rsidR="008D1AEE" w:rsidRPr="00FC1666" w:rsidRDefault="009A3EB4" w:rsidP="00FC1666">
      <w:pPr>
        <w:pStyle w:val="Nagwek4"/>
        <w:spacing w:after="480" w:line="276" w:lineRule="auto"/>
        <w:contextualSpacing w:val="0"/>
      </w:pPr>
      <w:r w:rsidRPr="00FC1666">
        <w:t>„</w:t>
      </w:r>
      <w:r w:rsidR="008D1AEE" w:rsidRPr="00FC1666">
        <w:rPr>
          <w:rFonts w:eastAsia="SimSun"/>
          <w:lang w:eastAsia="zh-CN"/>
        </w:rPr>
        <w:t>Opis Przedmiotu Umowy</w:t>
      </w:r>
      <w:r w:rsidRPr="00FC1666">
        <w:t>”</w:t>
      </w:r>
    </w:p>
    <w:p w14:paraId="076A87A4" w14:textId="77777777" w:rsidR="00AF789F" w:rsidRPr="00B625FB" w:rsidRDefault="00AF789F" w:rsidP="00AF789F">
      <w:pPr>
        <w:jc w:val="both"/>
        <w:rPr>
          <w:rFonts w:ascii="Arial" w:hAnsi="Arial" w:cs="Arial"/>
          <w:b/>
        </w:rPr>
      </w:pPr>
      <w:r w:rsidRPr="00B625FB">
        <w:rPr>
          <w:rFonts w:ascii="Arial" w:hAnsi="Arial" w:cs="Arial"/>
        </w:rPr>
        <w:t>zadanie pod nazwą:</w:t>
      </w:r>
      <w:r w:rsidRPr="00B625FB">
        <w:rPr>
          <w:rFonts w:ascii="Arial" w:hAnsi="Arial" w:cs="Arial"/>
          <w:b/>
        </w:rPr>
        <w:t xml:space="preserve"> Prace przygotowawcze przed  oraz czyszczenie  kotła OFz-425 nr</w:t>
      </w:r>
      <w:r>
        <w:rPr>
          <w:rFonts w:ascii="Arial" w:hAnsi="Arial" w:cs="Arial"/>
          <w:b/>
        </w:rPr>
        <w:t> </w:t>
      </w:r>
      <w:r w:rsidRPr="00B625FB">
        <w:rPr>
          <w:rFonts w:ascii="Arial" w:hAnsi="Arial" w:cs="Arial"/>
          <w:b/>
        </w:rPr>
        <w:t>2 po remoncie  w TAURON Wytwarzanie Spółka Akcyjna - Oddział Elektrownia Siersza w</w:t>
      </w:r>
      <w:r>
        <w:rPr>
          <w:rFonts w:ascii="Arial" w:hAnsi="Arial" w:cs="Arial"/>
          <w:b/>
        </w:rPr>
        <w:t> </w:t>
      </w:r>
      <w:r w:rsidRPr="00B625FB">
        <w:rPr>
          <w:rFonts w:ascii="Arial" w:hAnsi="Arial" w:cs="Arial"/>
          <w:b/>
        </w:rPr>
        <w:t>Trzebini</w:t>
      </w:r>
    </w:p>
    <w:p w14:paraId="1CE2440B" w14:textId="77777777" w:rsidR="00AF789F" w:rsidRPr="00B625FB" w:rsidRDefault="00AF789F" w:rsidP="00485F70">
      <w:pPr>
        <w:numPr>
          <w:ilvl w:val="0"/>
          <w:numId w:val="50"/>
        </w:numPr>
        <w:spacing w:after="160" w:line="259" w:lineRule="auto"/>
        <w:rPr>
          <w:rFonts w:ascii="Arial" w:hAnsi="Arial" w:cs="Arial"/>
          <w:b/>
          <w:bCs/>
        </w:rPr>
      </w:pPr>
      <w:r w:rsidRPr="00B625FB">
        <w:rPr>
          <w:rFonts w:ascii="Arial" w:hAnsi="Arial" w:cs="Arial"/>
          <w:b/>
          <w:bCs/>
        </w:rPr>
        <w:t>WYKAZ URZĄDZEŃ</w:t>
      </w:r>
    </w:p>
    <w:p w14:paraId="2F592CF1" w14:textId="77777777" w:rsidR="00AF789F" w:rsidRPr="00B625FB" w:rsidRDefault="00AF789F" w:rsidP="00AF789F">
      <w:pPr>
        <w:rPr>
          <w:rFonts w:ascii="Arial" w:hAnsi="Arial" w:cs="Arial"/>
          <w:b/>
        </w:rPr>
      </w:pPr>
      <w:r w:rsidRPr="00B625FB">
        <w:rPr>
          <w:rFonts w:ascii="Arial" w:hAnsi="Arial" w:cs="Arial"/>
        </w:rPr>
        <w:t>Kocioł OFz-425 nr 2.</w:t>
      </w:r>
    </w:p>
    <w:tbl>
      <w:tblPr>
        <w:tblStyle w:val="Tabela-Siatka"/>
        <w:tblW w:w="0" w:type="dxa"/>
        <w:tblLook w:val="04A0" w:firstRow="1" w:lastRow="0" w:firstColumn="1" w:lastColumn="0" w:noHBand="0" w:noVBand="1"/>
      </w:tblPr>
      <w:tblGrid>
        <w:gridCol w:w="4422"/>
        <w:gridCol w:w="4413"/>
      </w:tblGrid>
      <w:tr w:rsidR="00AF789F" w14:paraId="055F9C21"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0B1DF651" w14:textId="77777777" w:rsidR="00AF789F" w:rsidRPr="00B625FB" w:rsidRDefault="00AF789F" w:rsidP="00943A8F">
            <w:pPr>
              <w:spacing w:line="259" w:lineRule="auto"/>
              <w:rPr>
                <w:rFonts w:ascii="Arial" w:hAnsi="Arial" w:cs="Arial"/>
              </w:rPr>
            </w:pPr>
            <w:r w:rsidRPr="00B625FB">
              <w:rPr>
                <w:rFonts w:ascii="Arial" w:hAnsi="Arial" w:cs="Arial"/>
              </w:rPr>
              <w:t>Urządzenie (rodzaj, typ)</w:t>
            </w:r>
          </w:p>
        </w:tc>
        <w:tc>
          <w:tcPr>
            <w:tcW w:w="4413" w:type="dxa"/>
            <w:tcBorders>
              <w:top w:val="single" w:sz="4" w:space="0" w:color="auto"/>
              <w:left w:val="single" w:sz="4" w:space="0" w:color="auto"/>
              <w:bottom w:val="single" w:sz="4" w:space="0" w:color="auto"/>
              <w:right w:val="single" w:sz="4" w:space="0" w:color="auto"/>
            </w:tcBorders>
            <w:hideMark/>
          </w:tcPr>
          <w:p w14:paraId="177F2FF6" w14:textId="77777777" w:rsidR="00AF789F" w:rsidRPr="00B625FB" w:rsidRDefault="00AF789F" w:rsidP="00943A8F">
            <w:pPr>
              <w:spacing w:line="259" w:lineRule="auto"/>
              <w:rPr>
                <w:rFonts w:ascii="Arial" w:hAnsi="Arial" w:cs="Arial"/>
              </w:rPr>
            </w:pPr>
            <w:r w:rsidRPr="00B625FB">
              <w:rPr>
                <w:rFonts w:ascii="Arial" w:hAnsi="Arial" w:cs="Arial"/>
              </w:rPr>
              <w:t>Kocioł parowy OFz-425 nr 2</w:t>
            </w:r>
          </w:p>
        </w:tc>
      </w:tr>
      <w:tr w:rsidR="00AF789F" w14:paraId="005FE9F0"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3FF55476" w14:textId="77777777" w:rsidR="00AF789F" w:rsidRPr="00B625FB" w:rsidRDefault="00AF789F" w:rsidP="00943A8F">
            <w:pPr>
              <w:spacing w:line="259" w:lineRule="auto"/>
              <w:rPr>
                <w:rFonts w:ascii="Arial" w:hAnsi="Arial" w:cs="Arial"/>
              </w:rPr>
            </w:pPr>
            <w:r w:rsidRPr="00B625FB">
              <w:rPr>
                <w:rFonts w:ascii="Arial" w:hAnsi="Arial" w:cs="Arial"/>
              </w:rPr>
              <w:t>Wytwórca</w:t>
            </w:r>
          </w:p>
        </w:tc>
        <w:tc>
          <w:tcPr>
            <w:tcW w:w="4413" w:type="dxa"/>
            <w:tcBorders>
              <w:top w:val="single" w:sz="4" w:space="0" w:color="auto"/>
              <w:left w:val="single" w:sz="4" w:space="0" w:color="auto"/>
              <w:bottom w:val="single" w:sz="4" w:space="0" w:color="auto"/>
              <w:right w:val="single" w:sz="4" w:space="0" w:color="auto"/>
            </w:tcBorders>
            <w:hideMark/>
          </w:tcPr>
          <w:p w14:paraId="41B60EBB" w14:textId="77777777" w:rsidR="00AF789F" w:rsidRPr="00B625FB" w:rsidRDefault="00AF789F" w:rsidP="00943A8F">
            <w:pPr>
              <w:spacing w:line="259" w:lineRule="auto"/>
              <w:rPr>
                <w:rFonts w:ascii="Arial" w:hAnsi="Arial" w:cs="Arial"/>
              </w:rPr>
            </w:pPr>
            <w:r w:rsidRPr="00B625FB">
              <w:rPr>
                <w:rFonts w:ascii="Arial" w:hAnsi="Arial" w:cs="Arial"/>
              </w:rPr>
              <w:t>RAFAKO</w:t>
            </w:r>
          </w:p>
        </w:tc>
      </w:tr>
      <w:tr w:rsidR="00AF789F" w14:paraId="212846E5"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7A9E5308" w14:textId="77777777" w:rsidR="00AF789F" w:rsidRPr="00B625FB" w:rsidRDefault="00AF789F" w:rsidP="00943A8F">
            <w:pPr>
              <w:spacing w:line="259" w:lineRule="auto"/>
              <w:rPr>
                <w:rFonts w:ascii="Arial" w:hAnsi="Arial" w:cs="Arial"/>
              </w:rPr>
            </w:pPr>
            <w:r w:rsidRPr="00B625FB">
              <w:rPr>
                <w:rFonts w:ascii="Arial" w:hAnsi="Arial" w:cs="Arial"/>
              </w:rPr>
              <w:t>Numer fabryczny/rok budowy</w:t>
            </w:r>
          </w:p>
        </w:tc>
        <w:tc>
          <w:tcPr>
            <w:tcW w:w="4413" w:type="dxa"/>
            <w:tcBorders>
              <w:top w:val="single" w:sz="4" w:space="0" w:color="auto"/>
              <w:left w:val="single" w:sz="4" w:space="0" w:color="auto"/>
              <w:bottom w:val="single" w:sz="4" w:space="0" w:color="auto"/>
              <w:right w:val="single" w:sz="4" w:space="0" w:color="auto"/>
            </w:tcBorders>
            <w:hideMark/>
          </w:tcPr>
          <w:p w14:paraId="26E4589D" w14:textId="77777777" w:rsidR="00AF789F" w:rsidRPr="00B625FB" w:rsidRDefault="00AF789F" w:rsidP="00943A8F">
            <w:pPr>
              <w:spacing w:line="259" w:lineRule="auto"/>
              <w:rPr>
                <w:rFonts w:ascii="Arial" w:hAnsi="Arial" w:cs="Arial"/>
              </w:rPr>
            </w:pPr>
            <w:r w:rsidRPr="00B625FB">
              <w:rPr>
                <w:rFonts w:ascii="Arial" w:hAnsi="Arial" w:cs="Arial"/>
              </w:rPr>
              <w:t>1018/2000</w:t>
            </w:r>
          </w:p>
        </w:tc>
      </w:tr>
      <w:tr w:rsidR="00AF789F" w14:paraId="2A7AC750"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21347A16" w14:textId="77777777" w:rsidR="00AF789F" w:rsidRPr="00B625FB" w:rsidRDefault="00AF789F" w:rsidP="00943A8F">
            <w:pPr>
              <w:spacing w:line="259" w:lineRule="auto"/>
              <w:rPr>
                <w:rFonts w:ascii="Arial" w:hAnsi="Arial" w:cs="Arial"/>
              </w:rPr>
            </w:pPr>
            <w:r w:rsidRPr="00B625FB">
              <w:rPr>
                <w:rFonts w:ascii="Arial" w:hAnsi="Arial" w:cs="Arial"/>
              </w:rPr>
              <w:t>Numer ewidencyjny</w:t>
            </w:r>
          </w:p>
        </w:tc>
        <w:tc>
          <w:tcPr>
            <w:tcW w:w="4413" w:type="dxa"/>
            <w:tcBorders>
              <w:top w:val="single" w:sz="4" w:space="0" w:color="auto"/>
              <w:left w:val="single" w:sz="4" w:space="0" w:color="auto"/>
              <w:bottom w:val="single" w:sz="4" w:space="0" w:color="auto"/>
              <w:right w:val="single" w:sz="4" w:space="0" w:color="auto"/>
            </w:tcBorders>
            <w:hideMark/>
          </w:tcPr>
          <w:p w14:paraId="753C6EFD" w14:textId="77777777" w:rsidR="00AF789F" w:rsidRPr="00B625FB" w:rsidRDefault="00AF789F" w:rsidP="00943A8F">
            <w:pPr>
              <w:spacing w:line="259" w:lineRule="auto"/>
              <w:rPr>
                <w:rFonts w:ascii="Arial" w:hAnsi="Arial" w:cs="Arial"/>
              </w:rPr>
            </w:pPr>
            <w:r w:rsidRPr="00B625FB">
              <w:rPr>
                <w:rFonts w:ascii="Arial" w:hAnsi="Arial" w:cs="Arial"/>
              </w:rPr>
              <w:t>N 2112001373</w:t>
            </w:r>
          </w:p>
        </w:tc>
      </w:tr>
      <w:tr w:rsidR="00AF789F" w14:paraId="79E5910C"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433D1504" w14:textId="77777777" w:rsidR="00AF789F" w:rsidRPr="00B625FB" w:rsidRDefault="00AF789F" w:rsidP="00943A8F">
            <w:pPr>
              <w:spacing w:line="259" w:lineRule="auto"/>
              <w:rPr>
                <w:rFonts w:ascii="Arial" w:hAnsi="Arial" w:cs="Arial"/>
              </w:rPr>
            </w:pPr>
            <w:r w:rsidRPr="00B625FB">
              <w:rPr>
                <w:rFonts w:ascii="Arial" w:hAnsi="Arial" w:cs="Arial"/>
              </w:rPr>
              <w:t>Pojemność</w:t>
            </w:r>
          </w:p>
        </w:tc>
        <w:tc>
          <w:tcPr>
            <w:tcW w:w="4413" w:type="dxa"/>
            <w:tcBorders>
              <w:top w:val="single" w:sz="4" w:space="0" w:color="auto"/>
              <w:left w:val="single" w:sz="4" w:space="0" w:color="auto"/>
              <w:bottom w:val="single" w:sz="4" w:space="0" w:color="auto"/>
              <w:right w:val="single" w:sz="4" w:space="0" w:color="auto"/>
            </w:tcBorders>
            <w:hideMark/>
          </w:tcPr>
          <w:p w14:paraId="195C02D6" w14:textId="77777777" w:rsidR="00AF789F" w:rsidRPr="00B625FB" w:rsidRDefault="00AF789F" w:rsidP="00943A8F">
            <w:pPr>
              <w:spacing w:line="259" w:lineRule="auto"/>
              <w:rPr>
                <w:rFonts w:ascii="Arial" w:hAnsi="Arial" w:cs="Arial"/>
              </w:rPr>
            </w:pPr>
            <w:r w:rsidRPr="00B625FB">
              <w:rPr>
                <w:rFonts w:ascii="Arial" w:hAnsi="Arial" w:cs="Arial"/>
              </w:rPr>
              <w:t>412.500m</w:t>
            </w:r>
            <w:r w:rsidRPr="00B625FB">
              <w:rPr>
                <w:rFonts w:ascii="Arial" w:hAnsi="Arial" w:cs="Arial"/>
                <w:vertAlign w:val="superscript"/>
              </w:rPr>
              <w:t>3</w:t>
            </w:r>
          </w:p>
        </w:tc>
      </w:tr>
      <w:tr w:rsidR="00AF789F" w14:paraId="0F270808"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76FA7A3C" w14:textId="77777777" w:rsidR="00AF789F" w:rsidRPr="00B625FB" w:rsidRDefault="00AF789F" w:rsidP="00943A8F">
            <w:pPr>
              <w:spacing w:line="259" w:lineRule="auto"/>
              <w:rPr>
                <w:rFonts w:ascii="Arial" w:hAnsi="Arial" w:cs="Arial"/>
              </w:rPr>
            </w:pPr>
            <w:r w:rsidRPr="00B625FB">
              <w:rPr>
                <w:rFonts w:ascii="Arial" w:hAnsi="Arial" w:cs="Arial"/>
              </w:rPr>
              <w:t>Powierzchnia ogrzewalna</w:t>
            </w:r>
          </w:p>
        </w:tc>
        <w:tc>
          <w:tcPr>
            <w:tcW w:w="4413" w:type="dxa"/>
            <w:tcBorders>
              <w:top w:val="single" w:sz="4" w:space="0" w:color="auto"/>
              <w:left w:val="single" w:sz="4" w:space="0" w:color="auto"/>
              <w:bottom w:val="single" w:sz="4" w:space="0" w:color="auto"/>
              <w:right w:val="single" w:sz="4" w:space="0" w:color="auto"/>
            </w:tcBorders>
            <w:hideMark/>
          </w:tcPr>
          <w:p w14:paraId="023039D3" w14:textId="77777777" w:rsidR="00AF789F" w:rsidRPr="00B625FB" w:rsidRDefault="00AF789F" w:rsidP="00943A8F">
            <w:pPr>
              <w:spacing w:line="259" w:lineRule="auto"/>
              <w:rPr>
                <w:rFonts w:ascii="Arial" w:hAnsi="Arial" w:cs="Arial"/>
              </w:rPr>
            </w:pPr>
            <w:r w:rsidRPr="00B625FB">
              <w:rPr>
                <w:rFonts w:ascii="Arial" w:hAnsi="Arial" w:cs="Arial"/>
              </w:rPr>
              <w:t>17 553.00m</w:t>
            </w:r>
            <w:r w:rsidRPr="00B625FB">
              <w:rPr>
                <w:rFonts w:ascii="Arial" w:hAnsi="Arial" w:cs="Arial"/>
                <w:vertAlign w:val="superscript"/>
              </w:rPr>
              <w:t>2</w:t>
            </w:r>
          </w:p>
        </w:tc>
      </w:tr>
      <w:tr w:rsidR="00AF789F" w:rsidRPr="00AF789F" w14:paraId="72AD5CE2" w14:textId="77777777" w:rsidTr="00943A8F">
        <w:tc>
          <w:tcPr>
            <w:tcW w:w="4422" w:type="dxa"/>
            <w:tcBorders>
              <w:top w:val="single" w:sz="4" w:space="0" w:color="auto"/>
              <w:left w:val="single" w:sz="4" w:space="0" w:color="auto"/>
              <w:bottom w:val="single" w:sz="4" w:space="0" w:color="auto"/>
              <w:right w:val="single" w:sz="4" w:space="0" w:color="auto"/>
            </w:tcBorders>
            <w:hideMark/>
          </w:tcPr>
          <w:p w14:paraId="676BCD1C" w14:textId="77777777" w:rsidR="00AF789F" w:rsidRPr="00B625FB" w:rsidRDefault="00AF789F" w:rsidP="00943A8F">
            <w:pPr>
              <w:spacing w:line="259" w:lineRule="auto"/>
              <w:rPr>
                <w:rFonts w:ascii="Arial" w:hAnsi="Arial" w:cs="Arial"/>
              </w:rPr>
            </w:pPr>
            <w:r w:rsidRPr="00B625FB">
              <w:rPr>
                <w:rFonts w:ascii="Arial" w:hAnsi="Arial" w:cs="Arial"/>
              </w:rPr>
              <w:t>Parametry urządzenia:</w:t>
            </w:r>
          </w:p>
          <w:p w14:paraId="2DA8907A" w14:textId="77777777" w:rsidR="00AF789F" w:rsidRPr="00B625FB" w:rsidRDefault="00AF789F" w:rsidP="00943A8F">
            <w:pPr>
              <w:spacing w:line="259" w:lineRule="auto"/>
              <w:rPr>
                <w:rFonts w:ascii="Arial" w:hAnsi="Arial" w:cs="Arial"/>
              </w:rPr>
            </w:pPr>
            <w:r w:rsidRPr="00B625FB">
              <w:rPr>
                <w:rFonts w:ascii="Arial" w:hAnsi="Arial" w:cs="Arial"/>
              </w:rPr>
              <w:t>Ciśnienie dopuszczalne (M Pa) p. pierwotna</w:t>
            </w:r>
          </w:p>
          <w:p w14:paraId="36BB61FA" w14:textId="77777777" w:rsidR="00AF789F" w:rsidRPr="00B625FB" w:rsidRDefault="00AF789F" w:rsidP="00943A8F">
            <w:pPr>
              <w:spacing w:line="259" w:lineRule="auto"/>
              <w:rPr>
                <w:rFonts w:ascii="Arial" w:hAnsi="Arial" w:cs="Arial"/>
              </w:rPr>
            </w:pPr>
            <w:r w:rsidRPr="00B625FB">
              <w:rPr>
                <w:rFonts w:ascii="Arial" w:hAnsi="Arial" w:cs="Arial"/>
              </w:rPr>
              <w:t>Ciśnienie dopuszczalne (M Pa) p. wtórna</w:t>
            </w:r>
          </w:p>
          <w:p w14:paraId="4DAA7C80" w14:textId="77777777" w:rsidR="00AF789F" w:rsidRPr="00B625FB" w:rsidRDefault="00AF789F" w:rsidP="00943A8F">
            <w:pPr>
              <w:spacing w:line="259" w:lineRule="auto"/>
              <w:rPr>
                <w:rFonts w:ascii="Arial" w:hAnsi="Arial" w:cs="Arial"/>
              </w:rPr>
            </w:pPr>
            <w:r w:rsidRPr="00B625FB">
              <w:rPr>
                <w:rFonts w:ascii="Arial" w:hAnsi="Arial" w:cs="Arial"/>
              </w:rPr>
              <w:t>Temperatura dopuszczalna</w:t>
            </w:r>
          </w:p>
        </w:tc>
        <w:tc>
          <w:tcPr>
            <w:tcW w:w="4413" w:type="dxa"/>
            <w:tcBorders>
              <w:top w:val="single" w:sz="4" w:space="0" w:color="auto"/>
              <w:left w:val="single" w:sz="4" w:space="0" w:color="auto"/>
              <w:bottom w:val="single" w:sz="4" w:space="0" w:color="auto"/>
              <w:right w:val="single" w:sz="4" w:space="0" w:color="auto"/>
            </w:tcBorders>
          </w:tcPr>
          <w:p w14:paraId="20771BAF" w14:textId="77777777" w:rsidR="00AF789F" w:rsidRPr="00AF789F" w:rsidRDefault="00AF789F" w:rsidP="00943A8F">
            <w:pPr>
              <w:spacing w:line="259" w:lineRule="auto"/>
              <w:rPr>
                <w:rFonts w:ascii="Arial" w:hAnsi="Arial" w:cs="Arial"/>
                <w:lang w:val="sv-SE"/>
              </w:rPr>
            </w:pPr>
          </w:p>
          <w:p w14:paraId="146DD29B" w14:textId="77777777" w:rsidR="00AF789F" w:rsidRPr="00AF789F" w:rsidRDefault="00AF789F" w:rsidP="00943A8F">
            <w:pPr>
              <w:spacing w:line="259" w:lineRule="auto"/>
              <w:rPr>
                <w:rFonts w:ascii="Arial" w:hAnsi="Arial" w:cs="Arial"/>
                <w:lang w:val="sv-SE"/>
              </w:rPr>
            </w:pPr>
            <w:r w:rsidRPr="00AF789F">
              <w:rPr>
                <w:rFonts w:ascii="Arial" w:hAnsi="Arial" w:cs="Arial"/>
                <w:lang w:val="sv-SE"/>
              </w:rPr>
              <w:t>P=17,1MPa</w:t>
            </w:r>
          </w:p>
          <w:p w14:paraId="54354977" w14:textId="77777777" w:rsidR="00AF789F" w:rsidRPr="00AF789F" w:rsidRDefault="00AF789F" w:rsidP="00943A8F">
            <w:pPr>
              <w:spacing w:line="259" w:lineRule="auto"/>
              <w:rPr>
                <w:rFonts w:ascii="Arial" w:hAnsi="Arial" w:cs="Arial"/>
                <w:lang w:val="sv-SE"/>
              </w:rPr>
            </w:pPr>
            <w:r w:rsidRPr="00AF789F">
              <w:rPr>
                <w:rFonts w:ascii="Arial" w:hAnsi="Arial" w:cs="Arial"/>
                <w:lang w:val="sv-SE"/>
              </w:rPr>
              <w:t>P=4,0MPa</w:t>
            </w:r>
          </w:p>
          <w:p w14:paraId="1B504D2C" w14:textId="77777777" w:rsidR="00AF789F" w:rsidRPr="00AF789F" w:rsidRDefault="00AF789F" w:rsidP="00943A8F">
            <w:pPr>
              <w:spacing w:line="259" w:lineRule="auto"/>
              <w:rPr>
                <w:rFonts w:ascii="Arial" w:hAnsi="Arial" w:cs="Arial"/>
                <w:lang w:val="sv-SE"/>
              </w:rPr>
            </w:pPr>
            <w:r w:rsidRPr="00AF789F">
              <w:rPr>
                <w:rFonts w:ascii="Arial" w:hAnsi="Arial" w:cs="Arial"/>
                <w:lang w:val="sv-SE"/>
              </w:rPr>
              <w:t>P=560st.C</w:t>
            </w:r>
          </w:p>
        </w:tc>
      </w:tr>
    </w:tbl>
    <w:p w14:paraId="7FD14A60" w14:textId="77777777" w:rsidR="00AF789F" w:rsidRPr="00AF789F" w:rsidRDefault="00AF789F" w:rsidP="00AF789F">
      <w:pPr>
        <w:rPr>
          <w:lang w:val="sv-SE"/>
        </w:rPr>
      </w:pPr>
    </w:p>
    <w:p w14:paraId="1B1F43E2" w14:textId="77777777" w:rsidR="00AF789F" w:rsidRPr="00B625FB" w:rsidRDefault="00AF789F" w:rsidP="00485F70">
      <w:pPr>
        <w:numPr>
          <w:ilvl w:val="0"/>
          <w:numId w:val="51"/>
        </w:numPr>
        <w:spacing w:after="160" w:line="259" w:lineRule="auto"/>
        <w:rPr>
          <w:rFonts w:ascii="Arial" w:hAnsi="Arial" w:cs="Arial"/>
          <w:b/>
          <w:bCs/>
        </w:rPr>
      </w:pPr>
      <w:r w:rsidRPr="00B625FB">
        <w:rPr>
          <w:rFonts w:ascii="Arial" w:hAnsi="Arial" w:cs="Arial"/>
          <w:b/>
        </w:rPr>
        <w:t>ZAKRES PRAC:</w:t>
      </w:r>
    </w:p>
    <w:p w14:paraId="197BE416" w14:textId="77777777" w:rsidR="00AF789F" w:rsidRPr="00B625FB" w:rsidRDefault="00AF789F" w:rsidP="00AF789F">
      <w:pPr>
        <w:rPr>
          <w:rFonts w:ascii="Arial" w:hAnsi="Arial" w:cs="Arial"/>
          <w:b/>
        </w:rPr>
      </w:pPr>
      <w:r w:rsidRPr="00B625FB">
        <w:rPr>
          <w:rFonts w:ascii="Arial" w:hAnsi="Arial" w:cs="Arial"/>
          <w:b/>
        </w:rPr>
        <w:t>Etap 1. Czyszczenie przemysłowe przed remontem</w:t>
      </w:r>
    </w:p>
    <w:tbl>
      <w:tblPr>
        <w:tblW w:w="9062" w:type="dxa"/>
        <w:tblInd w:w="10" w:type="dxa"/>
        <w:tblCellMar>
          <w:left w:w="70" w:type="dxa"/>
          <w:right w:w="70" w:type="dxa"/>
        </w:tblCellMar>
        <w:tblLook w:val="04A0" w:firstRow="1" w:lastRow="0" w:firstColumn="1" w:lastColumn="0" w:noHBand="0" w:noVBand="1"/>
      </w:tblPr>
      <w:tblGrid>
        <w:gridCol w:w="504"/>
        <w:gridCol w:w="1043"/>
        <w:gridCol w:w="5154"/>
        <w:gridCol w:w="1142"/>
        <w:gridCol w:w="1219"/>
      </w:tblGrid>
      <w:tr w:rsidR="00AF789F" w14:paraId="027CAFED" w14:textId="77777777" w:rsidTr="00943A8F">
        <w:trPr>
          <w:trHeight w:val="820"/>
        </w:trPr>
        <w:tc>
          <w:tcPr>
            <w:tcW w:w="509" w:type="dxa"/>
            <w:tcBorders>
              <w:top w:val="single" w:sz="8" w:space="0" w:color="auto"/>
              <w:left w:val="single" w:sz="8" w:space="0" w:color="auto"/>
              <w:bottom w:val="single" w:sz="8" w:space="0" w:color="auto"/>
              <w:right w:val="single" w:sz="8" w:space="0" w:color="auto"/>
            </w:tcBorders>
            <w:vAlign w:val="center"/>
            <w:hideMark/>
          </w:tcPr>
          <w:p w14:paraId="40E9CF33"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Lp.</w:t>
            </w:r>
          </w:p>
        </w:tc>
        <w:tc>
          <w:tcPr>
            <w:tcW w:w="1051" w:type="dxa"/>
            <w:tcBorders>
              <w:top w:val="single" w:sz="8" w:space="0" w:color="auto"/>
              <w:left w:val="nil"/>
              <w:bottom w:val="single" w:sz="8" w:space="0" w:color="auto"/>
              <w:right w:val="single" w:sz="4" w:space="0" w:color="auto"/>
            </w:tcBorders>
            <w:vAlign w:val="center"/>
            <w:hideMark/>
          </w:tcPr>
          <w:p w14:paraId="64BE9BA3"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Wartość</w:t>
            </w:r>
          </w:p>
          <w:p w14:paraId="7F659A52"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zmienna</w:t>
            </w:r>
          </w:p>
        </w:tc>
        <w:tc>
          <w:tcPr>
            <w:tcW w:w="5444" w:type="dxa"/>
            <w:tcBorders>
              <w:top w:val="single" w:sz="8" w:space="0" w:color="auto"/>
              <w:left w:val="single" w:sz="4" w:space="0" w:color="auto"/>
              <w:bottom w:val="single" w:sz="8" w:space="0" w:color="auto"/>
              <w:right w:val="single" w:sz="8" w:space="0" w:color="auto"/>
            </w:tcBorders>
            <w:vAlign w:val="center"/>
            <w:hideMark/>
          </w:tcPr>
          <w:p w14:paraId="77DE4162"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Wykaz prac</w:t>
            </w:r>
          </w:p>
        </w:tc>
        <w:tc>
          <w:tcPr>
            <w:tcW w:w="1143" w:type="dxa"/>
            <w:tcBorders>
              <w:top w:val="single" w:sz="8" w:space="0" w:color="auto"/>
              <w:left w:val="nil"/>
              <w:bottom w:val="single" w:sz="8" w:space="0" w:color="auto"/>
              <w:right w:val="single" w:sz="8" w:space="0" w:color="auto"/>
            </w:tcBorders>
            <w:vAlign w:val="center"/>
            <w:hideMark/>
          </w:tcPr>
          <w:p w14:paraId="247F47B6"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Jednostka miary</w:t>
            </w:r>
          </w:p>
        </w:tc>
        <w:tc>
          <w:tcPr>
            <w:tcW w:w="915" w:type="dxa"/>
            <w:tcBorders>
              <w:top w:val="single" w:sz="8" w:space="0" w:color="auto"/>
              <w:left w:val="single" w:sz="8" w:space="0" w:color="auto"/>
              <w:bottom w:val="single" w:sz="8" w:space="0" w:color="auto"/>
              <w:right w:val="single" w:sz="8" w:space="0" w:color="auto"/>
            </w:tcBorders>
            <w:vAlign w:val="center"/>
            <w:hideMark/>
          </w:tcPr>
          <w:p w14:paraId="41EED561" w14:textId="77777777" w:rsidR="00AF789F" w:rsidRPr="00B625FB" w:rsidRDefault="00AF789F" w:rsidP="00943A8F">
            <w:pPr>
              <w:spacing w:after="0"/>
              <w:jc w:val="center"/>
              <w:rPr>
                <w:rFonts w:ascii="Arial" w:hAnsi="Arial" w:cs="Arial"/>
                <w:b/>
                <w:bCs/>
                <w:sz w:val="20"/>
                <w:szCs w:val="20"/>
              </w:rPr>
            </w:pPr>
            <w:r>
              <w:rPr>
                <w:rFonts w:ascii="Arial" w:hAnsi="Arial" w:cs="Arial"/>
                <w:b/>
                <w:bCs/>
                <w:sz w:val="20"/>
                <w:szCs w:val="20"/>
              </w:rPr>
              <w:t xml:space="preserve">Szacowana </w:t>
            </w:r>
            <w:r w:rsidRPr="00B625FB">
              <w:rPr>
                <w:rFonts w:ascii="Arial" w:hAnsi="Arial" w:cs="Arial"/>
                <w:b/>
                <w:bCs/>
                <w:sz w:val="20"/>
                <w:szCs w:val="20"/>
              </w:rPr>
              <w:t>Ilość</w:t>
            </w:r>
          </w:p>
        </w:tc>
      </w:tr>
      <w:tr w:rsidR="00AF789F" w14:paraId="3DABA109" w14:textId="77777777" w:rsidTr="00943A8F">
        <w:trPr>
          <w:trHeight w:val="800"/>
        </w:trPr>
        <w:tc>
          <w:tcPr>
            <w:tcW w:w="509" w:type="dxa"/>
            <w:tcBorders>
              <w:top w:val="nil"/>
              <w:left w:val="single" w:sz="8" w:space="0" w:color="auto"/>
              <w:bottom w:val="single" w:sz="8" w:space="0" w:color="auto"/>
              <w:right w:val="single" w:sz="8" w:space="0" w:color="auto"/>
            </w:tcBorders>
            <w:vAlign w:val="center"/>
            <w:hideMark/>
          </w:tcPr>
          <w:p w14:paraId="0475C7BB"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w:t>
            </w:r>
          </w:p>
        </w:tc>
        <w:tc>
          <w:tcPr>
            <w:tcW w:w="1051" w:type="dxa"/>
            <w:tcBorders>
              <w:top w:val="nil"/>
              <w:left w:val="nil"/>
              <w:bottom w:val="single" w:sz="8" w:space="0" w:color="auto"/>
              <w:right w:val="single" w:sz="4" w:space="0" w:color="auto"/>
            </w:tcBorders>
            <w:vAlign w:val="center"/>
            <w:hideMark/>
          </w:tcPr>
          <w:p w14:paraId="357BFFF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71188070"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 xml:space="preserve">Czyszczenie, odkurzanie z zalegającego pyłu, materiału </w:t>
            </w:r>
            <w:proofErr w:type="spellStart"/>
            <w:r w:rsidRPr="00B625FB">
              <w:rPr>
                <w:rFonts w:ascii="Arial" w:hAnsi="Arial" w:cs="Arial"/>
                <w:sz w:val="20"/>
                <w:szCs w:val="20"/>
              </w:rPr>
              <w:t>inertnego</w:t>
            </w:r>
            <w:proofErr w:type="spellEnd"/>
            <w:r w:rsidRPr="00B625FB">
              <w:rPr>
                <w:rFonts w:ascii="Arial" w:hAnsi="Arial" w:cs="Arial"/>
                <w:sz w:val="20"/>
                <w:szCs w:val="20"/>
              </w:rPr>
              <w:t>, zbijanie oraz usuwanie spieków dna komory paleniskowej</w:t>
            </w:r>
          </w:p>
        </w:tc>
        <w:tc>
          <w:tcPr>
            <w:tcW w:w="1143" w:type="dxa"/>
            <w:tcBorders>
              <w:top w:val="nil"/>
              <w:left w:val="nil"/>
              <w:bottom w:val="single" w:sz="8" w:space="0" w:color="auto"/>
              <w:right w:val="single" w:sz="8" w:space="0" w:color="auto"/>
            </w:tcBorders>
            <w:vAlign w:val="center"/>
            <w:hideMark/>
          </w:tcPr>
          <w:p w14:paraId="54043D0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nil"/>
              <w:bottom w:val="single" w:sz="8" w:space="0" w:color="auto"/>
              <w:right w:val="single" w:sz="8" w:space="0" w:color="auto"/>
            </w:tcBorders>
            <w:vAlign w:val="center"/>
            <w:hideMark/>
          </w:tcPr>
          <w:p w14:paraId="41A6F902"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6</w:t>
            </w:r>
          </w:p>
        </w:tc>
      </w:tr>
      <w:tr w:rsidR="00AF789F" w14:paraId="1DD37517" w14:textId="77777777" w:rsidTr="00943A8F">
        <w:trPr>
          <w:trHeight w:val="827"/>
        </w:trPr>
        <w:tc>
          <w:tcPr>
            <w:tcW w:w="509" w:type="dxa"/>
            <w:tcBorders>
              <w:top w:val="nil"/>
              <w:left w:val="single" w:sz="8" w:space="0" w:color="auto"/>
              <w:bottom w:val="single" w:sz="8" w:space="0" w:color="auto"/>
              <w:right w:val="single" w:sz="8" w:space="0" w:color="auto"/>
            </w:tcBorders>
            <w:vAlign w:val="center"/>
            <w:hideMark/>
          </w:tcPr>
          <w:p w14:paraId="7C4DB1E7"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2.</w:t>
            </w:r>
          </w:p>
        </w:tc>
        <w:tc>
          <w:tcPr>
            <w:tcW w:w="1051" w:type="dxa"/>
            <w:tcBorders>
              <w:top w:val="nil"/>
              <w:left w:val="nil"/>
              <w:bottom w:val="single" w:sz="8" w:space="0" w:color="auto"/>
              <w:right w:val="single" w:sz="4" w:space="0" w:color="auto"/>
            </w:tcBorders>
            <w:vAlign w:val="center"/>
            <w:hideMark/>
          </w:tcPr>
          <w:p w14:paraId="4BAEF0B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11566C63"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 xml:space="preserve">Czyszczenie, odkurzanie z zalegającego pyłu, materiału </w:t>
            </w:r>
            <w:proofErr w:type="spellStart"/>
            <w:r w:rsidRPr="00B625FB">
              <w:rPr>
                <w:rFonts w:ascii="Arial" w:hAnsi="Arial" w:cs="Arial"/>
                <w:sz w:val="20"/>
                <w:szCs w:val="20"/>
              </w:rPr>
              <w:t>inertnego</w:t>
            </w:r>
            <w:proofErr w:type="spellEnd"/>
            <w:r w:rsidRPr="00B625FB">
              <w:rPr>
                <w:rFonts w:ascii="Arial" w:hAnsi="Arial" w:cs="Arial"/>
                <w:sz w:val="20"/>
                <w:szCs w:val="20"/>
              </w:rPr>
              <w:t xml:space="preserve"> skrzyni powietrza pod dnem dyszowym komory paleniskowej (temp. złoża 500st.C)</w:t>
            </w:r>
          </w:p>
        </w:tc>
        <w:tc>
          <w:tcPr>
            <w:tcW w:w="1143" w:type="dxa"/>
            <w:tcBorders>
              <w:top w:val="nil"/>
              <w:left w:val="nil"/>
              <w:bottom w:val="single" w:sz="8" w:space="0" w:color="auto"/>
              <w:right w:val="single" w:sz="8" w:space="0" w:color="auto"/>
            </w:tcBorders>
            <w:vAlign w:val="center"/>
            <w:hideMark/>
          </w:tcPr>
          <w:p w14:paraId="3B88D0C1"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0ABD5E3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5</w:t>
            </w:r>
          </w:p>
        </w:tc>
      </w:tr>
      <w:tr w:rsidR="00AF789F" w14:paraId="77BAD3F6" w14:textId="77777777" w:rsidTr="00943A8F">
        <w:trPr>
          <w:trHeight w:val="855"/>
        </w:trPr>
        <w:tc>
          <w:tcPr>
            <w:tcW w:w="509" w:type="dxa"/>
            <w:tcBorders>
              <w:top w:val="nil"/>
              <w:left w:val="single" w:sz="8" w:space="0" w:color="auto"/>
              <w:bottom w:val="single" w:sz="8" w:space="0" w:color="auto"/>
              <w:right w:val="single" w:sz="8" w:space="0" w:color="auto"/>
            </w:tcBorders>
            <w:vAlign w:val="center"/>
            <w:hideMark/>
          </w:tcPr>
          <w:p w14:paraId="543FAD6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3.</w:t>
            </w:r>
          </w:p>
        </w:tc>
        <w:tc>
          <w:tcPr>
            <w:tcW w:w="1051" w:type="dxa"/>
            <w:tcBorders>
              <w:top w:val="nil"/>
              <w:left w:val="nil"/>
              <w:bottom w:val="single" w:sz="8" w:space="0" w:color="auto"/>
              <w:right w:val="single" w:sz="4" w:space="0" w:color="auto"/>
            </w:tcBorders>
            <w:vAlign w:val="center"/>
            <w:hideMark/>
          </w:tcPr>
          <w:p w14:paraId="29ECFFAC"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0419317F"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 xml:space="preserve">Czyszczenie, odkurzanie z zalegającego pyłu, materiału </w:t>
            </w:r>
            <w:proofErr w:type="spellStart"/>
            <w:r w:rsidRPr="00B625FB">
              <w:rPr>
                <w:rFonts w:ascii="Arial" w:hAnsi="Arial" w:cs="Arial"/>
                <w:sz w:val="20"/>
                <w:szCs w:val="20"/>
              </w:rPr>
              <w:t>inertnego</w:t>
            </w:r>
            <w:proofErr w:type="spellEnd"/>
            <w:r w:rsidRPr="00B625FB">
              <w:rPr>
                <w:rFonts w:ascii="Arial" w:hAnsi="Arial" w:cs="Arial"/>
                <w:sz w:val="20"/>
                <w:szCs w:val="20"/>
              </w:rPr>
              <w:t xml:space="preserve"> dna oddzielaczy popiołu</w:t>
            </w:r>
          </w:p>
        </w:tc>
        <w:tc>
          <w:tcPr>
            <w:tcW w:w="1143" w:type="dxa"/>
            <w:tcBorders>
              <w:top w:val="nil"/>
              <w:left w:val="nil"/>
              <w:bottom w:val="single" w:sz="8" w:space="0" w:color="auto"/>
              <w:right w:val="single" w:sz="8" w:space="0" w:color="auto"/>
            </w:tcBorders>
            <w:vAlign w:val="center"/>
            <w:hideMark/>
          </w:tcPr>
          <w:p w14:paraId="558C779A"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08D53E11"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6</w:t>
            </w:r>
          </w:p>
        </w:tc>
      </w:tr>
      <w:tr w:rsidR="00AF789F" w14:paraId="3C873A6D" w14:textId="77777777" w:rsidTr="00943A8F">
        <w:trPr>
          <w:trHeight w:val="822"/>
        </w:trPr>
        <w:tc>
          <w:tcPr>
            <w:tcW w:w="509" w:type="dxa"/>
            <w:tcBorders>
              <w:top w:val="nil"/>
              <w:left w:val="single" w:sz="8" w:space="0" w:color="auto"/>
              <w:bottom w:val="single" w:sz="8" w:space="0" w:color="auto"/>
              <w:right w:val="single" w:sz="8" w:space="0" w:color="auto"/>
            </w:tcBorders>
            <w:vAlign w:val="center"/>
            <w:hideMark/>
          </w:tcPr>
          <w:p w14:paraId="556270A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4.</w:t>
            </w:r>
          </w:p>
        </w:tc>
        <w:tc>
          <w:tcPr>
            <w:tcW w:w="1051" w:type="dxa"/>
            <w:tcBorders>
              <w:top w:val="nil"/>
              <w:left w:val="nil"/>
              <w:bottom w:val="single" w:sz="8" w:space="0" w:color="auto"/>
              <w:right w:val="single" w:sz="4" w:space="0" w:color="auto"/>
            </w:tcBorders>
            <w:vAlign w:val="center"/>
            <w:hideMark/>
          </w:tcPr>
          <w:p w14:paraId="3C880930"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49D54676"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 xml:space="preserve">Czyszczenie, odkurzanie z zalegającego pyłu, materiału </w:t>
            </w:r>
            <w:proofErr w:type="spellStart"/>
            <w:r w:rsidRPr="00B625FB">
              <w:rPr>
                <w:rFonts w:ascii="Arial" w:hAnsi="Arial" w:cs="Arial"/>
                <w:sz w:val="20"/>
                <w:szCs w:val="20"/>
              </w:rPr>
              <w:t>inertnego</w:t>
            </w:r>
            <w:proofErr w:type="spellEnd"/>
            <w:r w:rsidRPr="00B625FB">
              <w:rPr>
                <w:rFonts w:ascii="Arial" w:hAnsi="Arial" w:cs="Arial"/>
                <w:sz w:val="20"/>
                <w:szCs w:val="20"/>
              </w:rPr>
              <w:t>, zbijanie oraz usuwanie spieków dna syfonów popiołowych</w:t>
            </w:r>
          </w:p>
        </w:tc>
        <w:tc>
          <w:tcPr>
            <w:tcW w:w="1143" w:type="dxa"/>
            <w:tcBorders>
              <w:top w:val="nil"/>
              <w:left w:val="nil"/>
              <w:bottom w:val="single" w:sz="8" w:space="0" w:color="auto"/>
              <w:right w:val="single" w:sz="8" w:space="0" w:color="auto"/>
            </w:tcBorders>
            <w:vAlign w:val="center"/>
            <w:hideMark/>
          </w:tcPr>
          <w:p w14:paraId="15FCF669"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2485CFF2"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6</w:t>
            </w:r>
          </w:p>
        </w:tc>
      </w:tr>
      <w:tr w:rsidR="00AF789F" w14:paraId="00C41B75" w14:textId="77777777" w:rsidTr="00943A8F">
        <w:trPr>
          <w:trHeight w:val="1567"/>
        </w:trPr>
        <w:tc>
          <w:tcPr>
            <w:tcW w:w="509" w:type="dxa"/>
            <w:tcBorders>
              <w:top w:val="nil"/>
              <w:left w:val="single" w:sz="8" w:space="0" w:color="auto"/>
              <w:bottom w:val="single" w:sz="8" w:space="0" w:color="auto"/>
              <w:right w:val="single" w:sz="8" w:space="0" w:color="auto"/>
            </w:tcBorders>
            <w:vAlign w:val="center"/>
            <w:hideMark/>
          </w:tcPr>
          <w:p w14:paraId="2AD9345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lastRenderedPageBreak/>
              <w:t>5.</w:t>
            </w:r>
          </w:p>
        </w:tc>
        <w:tc>
          <w:tcPr>
            <w:tcW w:w="1051" w:type="dxa"/>
            <w:tcBorders>
              <w:top w:val="nil"/>
              <w:left w:val="nil"/>
              <w:bottom w:val="single" w:sz="8" w:space="0" w:color="auto"/>
              <w:right w:val="single" w:sz="4" w:space="0" w:color="auto"/>
            </w:tcBorders>
            <w:vAlign w:val="center"/>
            <w:hideMark/>
          </w:tcPr>
          <w:p w14:paraId="69B92DF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00263AF3"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z narostów (czyszczenie strumieniowo ścierne z narostów i spieków metodą suchą) przegrzewacza pary świeżej SH3. Uwaga: na wyczyszczonej powierzchni nie powinien być widoczny olej, smar i pył oraz nie powinno być zgorzeliny walcowniczej, rdzy, powłok lakierowych i substancji obcych. Powinna ona mieć jednolitą metaliczną barwę</w:t>
            </w:r>
          </w:p>
        </w:tc>
        <w:tc>
          <w:tcPr>
            <w:tcW w:w="1143" w:type="dxa"/>
            <w:tcBorders>
              <w:top w:val="nil"/>
              <w:left w:val="nil"/>
              <w:bottom w:val="single" w:sz="8" w:space="0" w:color="auto"/>
              <w:right w:val="single" w:sz="8" w:space="0" w:color="auto"/>
            </w:tcBorders>
            <w:vAlign w:val="center"/>
            <w:hideMark/>
          </w:tcPr>
          <w:p w14:paraId="55B02F4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63139190"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10</w:t>
            </w:r>
          </w:p>
        </w:tc>
      </w:tr>
      <w:tr w:rsidR="00AF789F" w14:paraId="1E1A58FE" w14:textId="77777777" w:rsidTr="00943A8F">
        <w:trPr>
          <w:trHeight w:val="1709"/>
        </w:trPr>
        <w:tc>
          <w:tcPr>
            <w:tcW w:w="509" w:type="dxa"/>
            <w:tcBorders>
              <w:top w:val="nil"/>
              <w:left w:val="single" w:sz="8" w:space="0" w:color="auto"/>
              <w:bottom w:val="single" w:sz="8" w:space="0" w:color="auto"/>
              <w:right w:val="single" w:sz="8" w:space="0" w:color="auto"/>
            </w:tcBorders>
            <w:vAlign w:val="center"/>
            <w:hideMark/>
          </w:tcPr>
          <w:p w14:paraId="7E5DF852"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6.</w:t>
            </w:r>
          </w:p>
        </w:tc>
        <w:tc>
          <w:tcPr>
            <w:tcW w:w="1051" w:type="dxa"/>
            <w:tcBorders>
              <w:top w:val="nil"/>
              <w:left w:val="nil"/>
              <w:bottom w:val="single" w:sz="8" w:space="0" w:color="auto"/>
              <w:right w:val="single" w:sz="4" w:space="0" w:color="auto"/>
            </w:tcBorders>
            <w:vAlign w:val="center"/>
            <w:hideMark/>
          </w:tcPr>
          <w:p w14:paraId="760C510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518E87C9"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z narostów (czyszczenie strumieniowo ścierne z narostów i spieków metodą suchą) przegrzewacza pary świeżej SH1. Uwaga: na wyczyszczonej powierzchni nie powinien być widoczny olej, smar i pył oraz nie powinno być zgorzeliny walcowniczej, rdzy, powłok lakierowych i substancji obcych. Powinna ona mieć jednolitą metaliczną barwę</w:t>
            </w:r>
          </w:p>
        </w:tc>
        <w:tc>
          <w:tcPr>
            <w:tcW w:w="1143" w:type="dxa"/>
            <w:tcBorders>
              <w:top w:val="nil"/>
              <w:left w:val="nil"/>
              <w:bottom w:val="single" w:sz="8" w:space="0" w:color="auto"/>
              <w:right w:val="single" w:sz="8" w:space="0" w:color="auto"/>
            </w:tcBorders>
            <w:vAlign w:val="center"/>
            <w:hideMark/>
          </w:tcPr>
          <w:p w14:paraId="63FC140B"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5899C4A8"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10</w:t>
            </w:r>
          </w:p>
        </w:tc>
      </w:tr>
      <w:tr w:rsidR="00AF789F" w14:paraId="7FF50650" w14:textId="77777777" w:rsidTr="00943A8F">
        <w:trPr>
          <w:trHeight w:val="1832"/>
        </w:trPr>
        <w:tc>
          <w:tcPr>
            <w:tcW w:w="509" w:type="dxa"/>
            <w:tcBorders>
              <w:top w:val="nil"/>
              <w:left w:val="single" w:sz="8" w:space="0" w:color="auto"/>
              <w:bottom w:val="single" w:sz="8" w:space="0" w:color="auto"/>
              <w:right w:val="single" w:sz="8" w:space="0" w:color="auto"/>
            </w:tcBorders>
            <w:vAlign w:val="center"/>
            <w:hideMark/>
          </w:tcPr>
          <w:p w14:paraId="73D4DAB1"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7.</w:t>
            </w:r>
          </w:p>
        </w:tc>
        <w:tc>
          <w:tcPr>
            <w:tcW w:w="1051" w:type="dxa"/>
            <w:tcBorders>
              <w:top w:val="nil"/>
              <w:left w:val="nil"/>
              <w:bottom w:val="single" w:sz="8" w:space="0" w:color="auto"/>
              <w:right w:val="single" w:sz="4" w:space="0" w:color="auto"/>
            </w:tcBorders>
            <w:vAlign w:val="center"/>
            <w:hideMark/>
          </w:tcPr>
          <w:p w14:paraId="47D6B10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12518B8C"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z narostów (czyszczenie strumieniowo ścierne z narostów i spieków metodą suchą) przegrzewacza pary świeżej RH1. Uwaga: na wyczyszczonej powierzchni nie powinien być widoczny olej, smar i pył oraz nie powinno być zgorzeliny walcowniczej, rdzy, powłok lakierowych i substancji obcych. Powinna ona mieć jednolitą metaliczną barwę</w:t>
            </w:r>
          </w:p>
        </w:tc>
        <w:tc>
          <w:tcPr>
            <w:tcW w:w="1143" w:type="dxa"/>
            <w:tcBorders>
              <w:top w:val="nil"/>
              <w:left w:val="nil"/>
              <w:bottom w:val="single" w:sz="8" w:space="0" w:color="auto"/>
              <w:right w:val="single" w:sz="8" w:space="0" w:color="auto"/>
            </w:tcBorders>
            <w:vAlign w:val="center"/>
            <w:hideMark/>
          </w:tcPr>
          <w:p w14:paraId="5D6329F6"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404DB3BC"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5</w:t>
            </w:r>
          </w:p>
        </w:tc>
      </w:tr>
      <w:tr w:rsidR="00AF789F" w14:paraId="47E2D65E" w14:textId="77777777" w:rsidTr="00943A8F">
        <w:trPr>
          <w:trHeight w:val="608"/>
        </w:trPr>
        <w:tc>
          <w:tcPr>
            <w:tcW w:w="509" w:type="dxa"/>
            <w:tcBorders>
              <w:top w:val="nil"/>
              <w:left w:val="single" w:sz="8" w:space="0" w:color="auto"/>
              <w:bottom w:val="single" w:sz="8" w:space="0" w:color="auto"/>
              <w:right w:val="single" w:sz="8" w:space="0" w:color="auto"/>
            </w:tcBorders>
            <w:vAlign w:val="center"/>
            <w:hideMark/>
          </w:tcPr>
          <w:p w14:paraId="76003527"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8.</w:t>
            </w:r>
          </w:p>
        </w:tc>
        <w:tc>
          <w:tcPr>
            <w:tcW w:w="1051" w:type="dxa"/>
            <w:tcBorders>
              <w:top w:val="nil"/>
              <w:left w:val="nil"/>
              <w:bottom w:val="single" w:sz="8" w:space="0" w:color="auto"/>
              <w:right w:val="single" w:sz="4" w:space="0" w:color="auto"/>
            </w:tcBorders>
            <w:vAlign w:val="center"/>
            <w:hideMark/>
          </w:tcPr>
          <w:p w14:paraId="01041062"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13F532C8"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podgrzewacza wody, lejów II ciągu, rur spustowych II ciągu</w:t>
            </w:r>
          </w:p>
        </w:tc>
        <w:tc>
          <w:tcPr>
            <w:tcW w:w="1143" w:type="dxa"/>
            <w:tcBorders>
              <w:top w:val="nil"/>
              <w:left w:val="nil"/>
              <w:bottom w:val="single" w:sz="8" w:space="0" w:color="auto"/>
              <w:right w:val="single" w:sz="8" w:space="0" w:color="auto"/>
            </w:tcBorders>
            <w:vAlign w:val="center"/>
            <w:hideMark/>
          </w:tcPr>
          <w:p w14:paraId="40A9D875"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4EE1CF84"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4</w:t>
            </w:r>
          </w:p>
        </w:tc>
      </w:tr>
      <w:tr w:rsidR="00AF789F" w14:paraId="68098350" w14:textId="77777777" w:rsidTr="00943A8F">
        <w:trPr>
          <w:trHeight w:val="695"/>
        </w:trPr>
        <w:tc>
          <w:tcPr>
            <w:tcW w:w="509" w:type="dxa"/>
            <w:tcBorders>
              <w:top w:val="nil"/>
              <w:left w:val="single" w:sz="8" w:space="0" w:color="auto"/>
              <w:bottom w:val="single" w:sz="8" w:space="0" w:color="auto"/>
              <w:right w:val="single" w:sz="8" w:space="0" w:color="auto"/>
            </w:tcBorders>
            <w:vAlign w:val="center"/>
            <w:hideMark/>
          </w:tcPr>
          <w:p w14:paraId="64469EB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9.</w:t>
            </w:r>
          </w:p>
        </w:tc>
        <w:tc>
          <w:tcPr>
            <w:tcW w:w="1051" w:type="dxa"/>
            <w:tcBorders>
              <w:top w:val="nil"/>
              <w:left w:val="nil"/>
              <w:bottom w:val="single" w:sz="8" w:space="0" w:color="auto"/>
              <w:right w:val="single" w:sz="4" w:space="0" w:color="auto"/>
            </w:tcBorders>
            <w:vAlign w:val="center"/>
            <w:hideMark/>
          </w:tcPr>
          <w:p w14:paraId="04432EF8"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206D8FD3"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odkurzanie z zalegającego pyłu na przewałach kotła</w:t>
            </w:r>
          </w:p>
        </w:tc>
        <w:tc>
          <w:tcPr>
            <w:tcW w:w="1143" w:type="dxa"/>
            <w:tcBorders>
              <w:top w:val="nil"/>
              <w:left w:val="nil"/>
              <w:bottom w:val="single" w:sz="8" w:space="0" w:color="auto"/>
              <w:right w:val="single" w:sz="8" w:space="0" w:color="auto"/>
            </w:tcBorders>
            <w:vAlign w:val="center"/>
            <w:hideMark/>
          </w:tcPr>
          <w:p w14:paraId="2633602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1BFD85FA"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2</w:t>
            </w:r>
          </w:p>
        </w:tc>
      </w:tr>
      <w:tr w:rsidR="00AF789F" w14:paraId="19162332" w14:textId="77777777" w:rsidTr="00943A8F">
        <w:trPr>
          <w:trHeight w:val="460"/>
        </w:trPr>
        <w:tc>
          <w:tcPr>
            <w:tcW w:w="509" w:type="dxa"/>
            <w:tcBorders>
              <w:top w:val="nil"/>
              <w:left w:val="single" w:sz="8" w:space="0" w:color="auto"/>
              <w:bottom w:val="single" w:sz="8" w:space="0" w:color="auto"/>
              <w:right w:val="single" w:sz="8" w:space="0" w:color="auto"/>
            </w:tcBorders>
            <w:vAlign w:val="center"/>
            <w:hideMark/>
          </w:tcPr>
          <w:p w14:paraId="4FFF7671"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10.</w:t>
            </w:r>
          </w:p>
        </w:tc>
        <w:tc>
          <w:tcPr>
            <w:tcW w:w="1051" w:type="dxa"/>
            <w:tcBorders>
              <w:top w:val="nil"/>
              <w:left w:val="nil"/>
              <w:bottom w:val="single" w:sz="8" w:space="0" w:color="auto"/>
              <w:right w:val="single" w:sz="4" w:space="0" w:color="auto"/>
            </w:tcBorders>
            <w:vAlign w:val="center"/>
            <w:hideMark/>
          </w:tcPr>
          <w:p w14:paraId="166FB9D9"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573989C8"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 xml:space="preserve">Usunięcie metodami alpinistycznymi narostów i </w:t>
            </w:r>
            <w:proofErr w:type="spellStart"/>
            <w:r w:rsidRPr="00B625FB">
              <w:rPr>
                <w:rFonts w:ascii="Arial" w:hAnsi="Arial" w:cs="Arial"/>
                <w:sz w:val="20"/>
                <w:szCs w:val="20"/>
              </w:rPr>
              <w:t>odspojeń</w:t>
            </w:r>
            <w:proofErr w:type="spellEnd"/>
            <w:r w:rsidRPr="00B625FB">
              <w:rPr>
                <w:rFonts w:ascii="Arial" w:hAnsi="Arial" w:cs="Arial"/>
                <w:sz w:val="20"/>
                <w:szCs w:val="20"/>
              </w:rPr>
              <w:t xml:space="preserve"> obmurza w cyklonach kotła</w:t>
            </w:r>
          </w:p>
        </w:tc>
        <w:tc>
          <w:tcPr>
            <w:tcW w:w="1143" w:type="dxa"/>
            <w:tcBorders>
              <w:top w:val="nil"/>
              <w:left w:val="nil"/>
              <w:bottom w:val="single" w:sz="8" w:space="0" w:color="auto"/>
              <w:right w:val="single" w:sz="8" w:space="0" w:color="auto"/>
            </w:tcBorders>
            <w:vAlign w:val="center"/>
            <w:hideMark/>
          </w:tcPr>
          <w:p w14:paraId="5567903A"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0114E15B"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2</w:t>
            </w:r>
          </w:p>
        </w:tc>
      </w:tr>
      <w:tr w:rsidR="00AF789F" w14:paraId="75A1C243" w14:textId="77777777" w:rsidTr="00943A8F">
        <w:trPr>
          <w:trHeight w:val="382"/>
        </w:trPr>
        <w:tc>
          <w:tcPr>
            <w:tcW w:w="509" w:type="dxa"/>
            <w:tcBorders>
              <w:top w:val="nil"/>
              <w:left w:val="single" w:sz="8" w:space="0" w:color="auto"/>
              <w:bottom w:val="single" w:sz="8" w:space="0" w:color="auto"/>
              <w:right w:val="single" w:sz="8" w:space="0" w:color="auto"/>
            </w:tcBorders>
            <w:vAlign w:val="center"/>
            <w:hideMark/>
          </w:tcPr>
          <w:p w14:paraId="0151056B"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11.</w:t>
            </w:r>
          </w:p>
        </w:tc>
        <w:tc>
          <w:tcPr>
            <w:tcW w:w="1051" w:type="dxa"/>
            <w:tcBorders>
              <w:top w:val="nil"/>
              <w:left w:val="nil"/>
              <w:bottom w:val="single" w:sz="8" w:space="0" w:color="auto"/>
              <w:right w:val="single" w:sz="4" w:space="0" w:color="auto"/>
            </w:tcBorders>
            <w:vAlign w:val="center"/>
            <w:hideMark/>
          </w:tcPr>
          <w:p w14:paraId="1C498718"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4BD05BCE"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 xml:space="preserve">Czyszczenie </w:t>
            </w:r>
            <w:proofErr w:type="spellStart"/>
            <w:r w:rsidRPr="00B625FB">
              <w:rPr>
                <w:rFonts w:ascii="Arial" w:hAnsi="Arial" w:cs="Arial"/>
                <w:sz w:val="20"/>
                <w:szCs w:val="20"/>
              </w:rPr>
              <w:t>międzystropia</w:t>
            </w:r>
            <w:proofErr w:type="spellEnd"/>
            <w:r w:rsidRPr="00B625FB">
              <w:rPr>
                <w:rFonts w:ascii="Arial" w:hAnsi="Arial" w:cs="Arial"/>
                <w:sz w:val="20"/>
                <w:szCs w:val="20"/>
              </w:rPr>
              <w:t xml:space="preserve"> II ciągu</w:t>
            </w:r>
          </w:p>
        </w:tc>
        <w:tc>
          <w:tcPr>
            <w:tcW w:w="1143" w:type="dxa"/>
            <w:tcBorders>
              <w:top w:val="nil"/>
              <w:left w:val="nil"/>
              <w:bottom w:val="single" w:sz="8" w:space="0" w:color="auto"/>
              <w:right w:val="single" w:sz="8" w:space="0" w:color="auto"/>
            </w:tcBorders>
            <w:vAlign w:val="center"/>
            <w:hideMark/>
          </w:tcPr>
          <w:p w14:paraId="135EBE6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34BA998F"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w:t>
            </w:r>
          </w:p>
        </w:tc>
      </w:tr>
      <w:tr w:rsidR="00AF789F" w14:paraId="2648E12B" w14:textId="77777777" w:rsidTr="00943A8F">
        <w:trPr>
          <w:trHeight w:val="402"/>
        </w:trPr>
        <w:tc>
          <w:tcPr>
            <w:tcW w:w="509" w:type="dxa"/>
            <w:tcBorders>
              <w:top w:val="nil"/>
              <w:left w:val="single" w:sz="8" w:space="0" w:color="auto"/>
              <w:bottom w:val="single" w:sz="8" w:space="0" w:color="auto"/>
              <w:right w:val="single" w:sz="8" w:space="0" w:color="auto"/>
            </w:tcBorders>
            <w:vAlign w:val="center"/>
            <w:hideMark/>
          </w:tcPr>
          <w:p w14:paraId="59A670D6"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12.</w:t>
            </w:r>
          </w:p>
        </w:tc>
        <w:tc>
          <w:tcPr>
            <w:tcW w:w="1051" w:type="dxa"/>
            <w:tcBorders>
              <w:top w:val="nil"/>
              <w:left w:val="nil"/>
              <w:bottom w:val="single" w:sz="8" w:space="0" w:color="auto"/>
              <w:right w:val="single" w:sz="4" w:space="0" w:color="auto"/>
            </w:tcBorders>
            <w:vAlign w:val="center"/>
            <w:hideMark/>
          </w:tcPr>
          <w:p w14:paraId="61439C2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79CB73C3"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kanałów spalin</w:t>
            </w:r>
          </w:p>
        </w:tc>
        <w:tc>
          <w:tcPr>
            <w:tcW w:w="1143" w:type="dxa"/>
            <w:tcBorders>
              <w:top w:val="nil"/>
              <w:left w:val="nil"/>
              <w:bottom w:val="single" w:sz="8" w:space="0" w:color="auto"/>
              <w:right w:val="single" w:sz="8" w:space="0" w:color="auto"/>
            </w:tcBorders>
            <w:vAlign w:val="center"/>
            <w:hideMark/>
          </w:tcPr>
          <w:p w14:paraId="0D2504F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603D2F35"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5</w:t>
            </w:r>
          </w:p>
        </w:tc>
      </w:tr>
      <w:tr w:rsidR="00AF789F" w14:paraId="562EFEEC" w14:textId="77777777" w:rsidTr="00943A8F">
        <w:trPr>
          <w:trHeight w:val="408"/>
        </w:trPr>
        <w:tc>
          <w:tcPr>
            <w:tcW w:w="509" w:type="dxa"/>
            <w:tcBorders>
              <w:top w:val="nil"/>
              <w:left w:val="single" w:sz="8" w:space="0" w:color="auto"/>
              <w:bottom w:val="single" w:sz="8" w:space="0" w:color="auto"/>
              <w:right w:val="single" w:sz="8" w:space="0" w:color="auto"/>
            </w:tcBorders>
            <w:vAlign w:val="center"/>
            <w:hideMark/>
          </w:tcPr>
          <w:p w14:paraId="54F2EB16"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13.</w:t>
            </w:r>
          </w:p>
        </w:tc>
        <w:tc>
          <w:tcPr>
            <w:tcW w:w="1051" w:type="dxa"/>
            <w:tcBorders>
              <w:top w:val="nil"/>
              <w:left w:val="nil"/>
              <w:bottom w:val="single" w:sz="8" w:space="0" w:color="auto"/>
              <w:right w:val="single" w:sz="4" w:space="0" w:color="auto"/>
            </w:tcBorders>
            <w:vAlign w:val="center"/>
            <w:hideMark/>
          </w:tcPr>
          <w:p w14:paraId="06319B3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381D2A62"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kompensatorów (20szt.)</w:t>
            </w:r>
          </w:p>
        </w:tc>
        <w:tc>
          <w:tcPr>
            <w:tcW w:w="1143" w:type="dxa"/>
            <w:tcBorders>
              <w:top w:val="nil"/>
              <w:left w:val="nil"/>
              <w:bottom w:val="single" w:sz="8" w:space="0" w:color="auto"/>
              <w:right w:val="single" w:sz="8" w:space="0" w:color="auto"/>
            </w:tcBorders>
            <w:vAlign w:val="center"/>
            <w:hideMark/>
          </w:tcPr>
          <w:p w14:paraId="51EFC66B"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769BE862"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2</w:t>
            </w:r>
          </w:p>
        </w:tc>
      </w:tr>
      <w:tr w:rsidR="00AF789F" w14:paraId="66B8E825" w14:textId="77777777" w:rsidTr="00943A8F">
        <w:trPr>
          <w:trHeight w:val="543"/>
        </w:trPr>
        <w:tc>
          <w:tcPr>
            <w:tcW w:w="509" w:type="dxa"/>
            <w:tcBorders>
              <w:top w:val="nil"/>
              <w:left w:val="single" w:sz="8" w:space="0" w:color="auto"/>
              <w:bottom w:val="single" w:sz="8" w:space="0" w:color="auto"/>
              <w:right w:val="single" w:sz="8" w:space="0" w:color="auto"/>
            </w:tcBorders>
            <w:vAlign w:val="center"/>
            <w:hideMark/>
          </w:tcPr>
          <w:p w14:paraId="63F67F5F"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14.</w:t>
            </w:r>
          </w:p>
        </w:tc>
        <w:tc>
          <w:tcPr>
            <w:tcW w:w="1051" w:type="dxa"/>
            <w:tcBorders>
              <w:top w:val="nil"/>
              <w:left w:val="nil"/>
              <w:bottom w:val="single" w:sz="8" w:space="0" w:color="auto"/>
              <w:right w:val="single" w:sz="4" w:space="0" w:color="auto"/>
            </w:tcBorders>
            <w:vAlign w:val="center"/>
            <w:hideMark/>
          </w:tcPr>
          <w:p w14:paraId="02813EF9"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8" w:space="0" w:color="auto"/>
              <w:right w:val="single" w:sz="8" w:space="0" w:color="auto"/>
            </w:tcBorders>
            <w:vAlign w:val="center"/>
            <w:hideMark/>
          </w:tcPr>
          <w:p w14:paraId="335999AB"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bandaży opasujących komorę paleniskową</w:t>
            </w:r>
          </w:p>
        </w:tc>
        <w:tc>
          <w:tcPr>
            <w:tcW w:w="1143" w:type="dxa"/>
            <w:tcBorders>
              <w:top w:val="nil"/>
              <w:left w:val="nil"/>
              <w:bottom w:val="single" w:sz="8" w:space="0" w:color="auto"/>
              <w:right w:val="single" w:sz="8" w:space="0" w:color="auto"/>
            </w:tcBorders>
            <w:vAlign w:val="center"/>
            <w:hideMark/>
          </w:tcPr>
          <w:p w14:paraId="0F690C58"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4C0B4091"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5</w:t>
            </w:r>
          </w:p>
        </w:tc>
      </w:tr>
      <w:tr w:rsidR="00AF789F" w14:paraId="4CEB6541" w14:textId="77777777" w:rsidTr="00943A8F">
        <w:trPr>
          <w:trHeight w:val="408"/>
        </w:trPr>
        <w:tc>
          <w:tcPr>
            <w:tcW w:w="509" w:type="dxa"/>
            <w:tcBorders>
              <w:top w:val="nil"/>
              <w:left w:val="single" w:sz="8" w:space="0" w:color="auto"/>
              <w:bottom w:val="single" w:sz="4" w:space="0" w:color="auto"/>
              <w:right w:val="single" w:sz="8" w:space="0" w:color="auto"/>
            </w:tcBorders>
            <w:vAlign w:val="center"/>
            <w:hideMark/>
          </w:tcPr>
          <w:p w14:paraId="5EAEBBB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15.</w:t>
            </w:r>
          </w:p>
        </w:tc>
        <w:tc>
          <w:tcPr>
            <w:tcW w:w="1051" w:type="dxa"/>
            <w:tcBorders>
              <w:top w:val="nil"/>
              <w:left w:val="nil"/>
              <w:bottom w:val="single" w:sz="4" w:space="0" w:color="auto"/>
              <w:right w:val="single" w:sz="4" w:space="0" w:color="auto"/>
            </w:tcBorders>
            <w:vAlign w:val="center"/>
            <w:hideMark/>
          </w:tcPr>
          <w:p w14:paraId="70653BD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nil"/>
              <w:left w:val="single" w:sz="4" w:space="0" w:color="auto"/>
              <w:bottom w:val="single" w:sz="4" w:space="0" w:color="auto"/>
              <w:right w:val="single" w:sz="8" w:space="0" w:color="auto"/>
            </w:tcBorders>
            <w:vAlign w:val="center"/>
            <w:hideMark/>
          </w:tcPr>
          <w:p w14:paraId="76B6974D"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Obrotowego podgrzewacza powietrza</w:t>
            </w:r>
          </w:p>
        </w:tc>
        <w:tc>
          <w:tcPr>
            <w:tcW w:w="1143" w:type="dxa"/>
            <w:tcBorders>
              <w:top w:val="nil"/>
              <w:left w:val="nil"/>
              <w:bottom w:val="single" w:sz="8" w:space="0" w:color="auto"/>
              <w:right w:val="single" w:sz="8" w:space="0" w:color="auto"/>
            </w:tcBorders>
            <w:vAlign w:val="center"/>
            <w:hideMark/>
          </w:tcPr>
          <w:p w14:paraId="55D7554A"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8" w:space="0" w:color="auto"/>
              <w:right w:val="single" w:sz="8" w:space="0" w:color="auto"/>
            </w:tcBorders>
            <w:vAlign w:val="center"/>
            <w:hideMark/>
          </w:tcPr>
          <w:p w14:paraId="40EFDC83"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5</w:t>
            </w:r>
          </w:p>
        </w:tc>
      </w:tr>
      <w:tr w:rsidR="00AF789F" w14:paraId="65A5BD82" w14:textId="77777777" w:rsidTr="00943A8F">
        <w:trPr>
          <w:trHeight w:val="710"/>
        </w:trPr>
        <w:tc>
          <w:tcPr>
            <w:tcW w:w="509" w:type="dxa"/>
            <w:tcBorders>
              <w:top w:val="single" w:sz="4" w:space="0" w:color="auto"/>
              <w:left w:val="single" w:sz="8" w:space="0" w:color="auto"/>
              <w:bottom w:val="single" w:sz="4" w:space="0" w:color="auto"/>
              <w:right w:val="single" w:sz="8" w:space="0" w:color="auto"/>
            </w:tcBorders>
            <w:vAlign w:val="center"/>
            <w:hideMark/>
          </w:tcPr>
          <w:p w14:paraId="7D985C61"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16.</w:t>
            </w:r>
          </w:p>
        </w:tc>
        <w:tc>
          <w:tcPr>
            <w:tcW w:w="1051" w:type="dxa"/>
            <w:tcBorders>
              <w:top w:val="single" w:sz="4" w:space="0" w:color="auto"/>
              <w:left w:val="nil"/>
              <w:bottom w:val="single" w:sz="4" w:space="0" w:color="auto"/>
              <w:right w:val="single" w:sz="4" w:space="0" w:color="auto"/>
            </w:tcBorders>
            <w:vAlign w:val="center"/>
            <w:hideMark/>
          </w:tcPr>
          <w:p w14:paraId="591CF969"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single" w:sz="4" w:space="0" w:color="auto"/>
              <w:left w:val="single" w:sz="4" w:space="0" w:color="auto"/>
              <w:bottom w:val="single" w:sz="4" w:space="0" w:color="auto"/>
              <w:right w:val="single" w:sz="8" w:space="0" w:color="auto"/>
            </w:tcBorders>
            <w:vAlign w:val="center"/>
            <w:hideMark/>
          </w:tcPr>
          <w:p w14:paraId="47991ADE"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wraz z kuciem podajników popiołu z zewnątrz  (8szt.)</w:t>
            </w:r>
          </w:p>
        </w:tc>
        <w:tc>
          <w:tcPr>
            <w:tcW w:w="1143" w:type="dxa"/>
            <w:tcBorders>
              <w:top w:val="nil"/>
              <w:left w:val="nil"/>
              <w:bottom w:val="single" w:sz="4" w:space="0" w:color="auto"/>
              <w:right w:val="single" w:sz="8" w:space="0" w:color="auto"/>
            </w:tcBorders>
            <w:vAlign w:val="center"/>
            <w:hideMark/>
          </w:tcPr>
          <w:p w14:paraId="57A89BC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w:t>
            </w:r>
          </w:p>
        </w:tc>
        <w:tc>
          <w:tcPr>
            <w:tcW w:w="915" w:type="dxa"/>
            <w:tcBorders>
              <w:top w:val="nil"/>
              <w:left w:val="single" w:sz="8" w:space="0" w:color="auto"/>
              <w:bottom w:val="single" w:sz="4" w:space="0" w:color="auto"/>
              <w:right w:val="single" w:sz="8" w:space="0" w:color="auto"/>
            </w:tcBorders>
            <w:vAlign w:val="center"/>
            <w:hideMark/>
          </w:tcPr>
          <w:p w14:paraId="7A6DE98D"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4</w:t>
            </w:r>
          </w:p>
        </w:tc>
      </w:tr>
      <w:tr w:rsidR="00AF789F" w14:paraId="7480F058" w14:textId="77777777" w:rsidTr="00943A8F">
        <w:trPr>
          <w:trHeight w:val="543"/>
        </w:trPr>
        <w:tc>
          <w:tcPr>
            <w:tcW w:w="509" w:type="dxa"/>
            <w:tcBorders>
              <w:top w:val="single" w:sz="4" w:space="0" w:color="auto"/>
              <w:left w:val="single" w:sz="8" w:space="0" w:color="auto"/>
              <w:bottom w:val="single" w:sz="4" w:space="0" w:color="auto"/>
              <w:right w:val="single" w:sz="8" w:space="0" w:color="auto"/>
            </w:tcBorders>
            <w:vAlign w:val="center"/>
            <w:hideMark/>
          </w:tcPr>
          <w:p w14:paraId="226404A9"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17.</w:t>
            </w:r>
          </w:p>
        </w:tc>
        <w:tc>
          <w:tcPr>
            <w:tcW w:w="1051" w:type="dxa"/>
            <w:tcBorders>
              <w:top w:val="single" w:sz="4" w:space="0" w:color="auto"/>
              <w:left w:val="nil"/>
              <w:bottom w:val="single" w:sz="4" w:space="0" w:color="auto"/>
              <w:right w:val="single" w:sz="4" w:space="0" w:color="auto"/>
            </w:tcBorders>
            <w:vAlign w:val="center"/>
            <w:hideMark/>
          </w:tcPr>
          <w:p w14:paraId="72139877"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TAK</w:t>
            </w:r>
          </w:p>
        </w:tc>
        <w:tc>
          <w:tcPr>
            <w:tcW w:w="5444" w:type="dxa"/>
            <w:tcBorders>
              <w:top w:val="single" w:sz="4" w:space="0" w:color="auto"/>
              <w:left w:val="single" w:sz="4" w:space="0" w:color="auto"/>
              <w:bottom w:val="single" w:sz="4" w:space="0" w:color="auto"/>
              <w:right w:val="single" w:sz="8" w:space="0" w:color="auto"/>
            </w:tcBorders>
            <w:vAlign w:val="center"/>
            <w:hideMark/>
          </w:tcPr>
          <w:p w14:paraId="74CCFB99"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kanałów tłocznych SFS</w:t>
            </w:r>
          </w:p>
        </w:tc>
        <w:tc>
          <w:tcPr>
            <w:tcW w:w="1143" w:type="dxa"/>
            <w:tcBorders>
              <w:top w:val="single" w:sz="4" w:space="0" w:color="auto"/>
              <w:left w:val="nil"/>
              <w:bottom w:val="single" w:sz="4" w:space="0" w:color="auto"/>
              <w:right w:val="single" w:sz="8" w:space="0" w:color="auto"/>
            </w:tcBorders>
            <w:vAlign w:val="center"/>
            <w:hideMark/>
          </w:tcPr>
          <w:p w14:paraId="76DD0BD9"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kpl.</w:t>
            </w:r>
          </w:p>
        </w:tc>
        <w:tc>
          <w:tcPr>
            <w:tcW w:w="915" w:type="dxa"/>
            <w:tcBorders>
              <w:top w:val="single" w:sz="4" w:space="0" w:color="auto"/>
              <w:left w:val="single" w:sz="8" w:space="0" w:color="auto"/>
              <w:bottom w:val="single" w:sz="4" w:space="0" w:color="auto"/>
              <w:right w:val="single" w:sz="8" w:space="0" w:color="auto"/>
            </w:tcBorders>
            <w:vAlign w:val="center"/>
            <w:hideMark/>
          </w:tcPr>
          <w:p w14:paraId="191C79FF"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2</w:t>
            </w:r>
          </w:p>
        </w:tc>
      </w:tr>
    </w:tbl>
    <w:p w14:paraId="11914F77" w14:textId="77777777" w:rsidR="00AF789F" w:rsidRPr="00B625FB" w:rsidRDefault="00AF789F" w:rsidP="00AF789F">
      <w:pPr>
        <w:spacing w:after="0"/>
        <w:jc w:val="both"/>
        <w:rPr>
          <w:rFonts w:ascii="Arial" w:hAnsi="Arial" w:cs="Arial"/>
          <w:b/>
        </w:rPr>
      </w:pPr>
    </w:p>
    <w:p w14:paraId="0EA24680" w14:textId="77777777" w:rsidR="00AF789F" w:rsidRPr="00B625FB" w:rsidRDefault="00AF789F" w:rsidP="00AF789F">
      <w:pPr>
        <w:jc w:val="both"/>
        <w:rPr>
          <w:rFonts w:ascii="Arial" w:hAnsi="Arial" w:cs="Arial"/>
          <w:b/>
        </w:rPr>
      </w:pPr>
      <w:r w:rsidRPr="00B625FB">
        <w:rPr>
          <w:rFonts w:ascii="Arial" w:hAnsi="Arial" w:cs="Arial"/>
          <w:b/>
        </w:rPr>
        <w:t>Etap 2. Czyszczenie przemysłowe po remoncie</w:t>
      </w:r>
    </w:p>
    <w:p w14:paraId="02774DCF" w14:textId="553766E5" w:rsidR="00AF789F" w:rsidRPr="00B625FB" w:rsidRDefault="00AF789F" w:rsidP="00AF789F">
      <w:pPr>
        <w:jc w:val="both"/>
        <w:rPr>
          <w:rFonts w:ascii="Arial" w:hAnsi="Arial" w:cs="Arial"/>
        </w:rPr>
      </w:pPr>
      <w:r w:rsidRPr="00B625FB">
        <w:rPr>
          <w:rFonts w:ascii="Arial" w:hAnsi="Arial" w:cs="Arial"/>
        </w:rPr>
        <w:t xml:space="preserve">Z uwagi na przeprowadzony remont średni kotła nr 2 na jego powierzchniach zewnętrznych, poziomych, pionowych oraz na urządzeniach technologicznych pozostała warstwa pyłu, kurzu technologicznego i remontowego wraz z kawałkami wełny mineralnej. Wobec powyższego koniecznym jest odkurzenie wszystkich powierzchni dostępnych oglądowi. Znaczna część prac będzie musiała być przeprowadzona przy użyciu sprzętu alpinistycznego wraz ze wszystkimi tego następstwami. </w:t>
      </w:r>
    </w:p>
    <w:p w14:paraId="35F09F3E" w14:textId="77777777" w:rsidR="00AF789F" w:rsidRPr="00B625FB" w:rsidRDefault="00AF789F" w:rsidP="00AF789F">
      <w:pPr>
        <w:jc w:val="both"/>
        <w:rPr>
          <w:rFonts w:ascii="Arial" w:hAnsi="Arial" w:cs="Arial"/>
        </w:rPr>
      </w:pPr>
      <w:r w:rsidRPr="00B625FB">
        <w:rPr>
          <w:rFonts w:ascii="Arial" w:hAnsi="Arial" w:cs="Arial"/>
        </w:rPr>
        <w:lastRenderedPageBreak/>
        <w:t xml:space="preserve">Kocioł nr 2 będzie w trakcie ruchu i przy pełnym obciążeniu 153 MW. </w:t>
      </w:r>
    </w:p>
    <w:tbl>
      <w:tblPr>
        <w:tblW w:w="9072" w:type="dxa"/>
        <w:tblInd w:w="10" w:type="dxa"/>
        <w:tblCellMar>
          <w:left w:w="70" w:type="dxa"/>
          <w:right w:w="70" w:type="dxa"/>
        </w:tblCellMar>
        <w:tblLook w:val="04A0" w:firstRow="1" w:lastRow="0" w:firstColumn="1" w:lastColumn="0" w:noHBand="0" w:noVBand="1"/>
      </w:tblPr>
      <w:tblGrid>
        <w:gridCol w:w="560"/>
        <w:gridCol w:w="6509"/>
        <w:gridCol w:w="1153"/>
        <w:gridCol w:w="850"/>
      </w:tblGrid>
      <w:tr w:rsidR="00AF789F" w14:paraId="7F0E3535" w14:textId="77777777" w:rsidTr="00943A8F">
        <w:trPr>
          <w:trHeight w:val="669"/>
        </w:trPr>
        <w:tc>
          <w:tcPr>
            <w:tcW w:w="560" w:type="dxa"/>
            <w:tcBorders>
              <w:top w:val="single" w:sz="8" w:space="0" w:color="auto"/>
              <w:left w:val="single" w:sz="8" w:space="0" w:color="auto"/>
              <w:bottom w:val="single" w:sz="8" w:space="0" w:color="auto"/>
              <w:right w:val="single" w:sz="8" w:space="0" w:color="auto"/>
            </w:tcBorders>
            <w:vAlign w:val="center"/>
            <w:hideMark/>
          </w:tcPr>
          <w:p w14:paraId="6B19EB55"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Lp.</w:t>
            </w:r>
          </w:p>
        </w:tc>
        <w:tc>
          <w:tcPr>
            <w:tcW w:w="6509" w:type="dxa"/>
            <w:tcBorders>
              <w:top w:val="single" w:sz="8" w:space="0" w:color="auto"/>
              <w:left w:val="nil"/>
              <w:bottom w:val="single" w:sz="8" w:space="0" w:color="auto"/>
              <w:right w:val="single" w:sz="8" w:space="0" w:color="auto"/>
            </w:tcBorders>
            <w:vAlign w:val="center"/>
            <w:hideMark/>
          </w:tcPr>
          <w:p w14:paraId="5C661C9B"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Wykaz prac</w:t>
            </w:r>
          </w:p>
        </w:tc>
        <w:tc>
          <w:tcPr>
            <w:tcW w:w="1153" w:type="dxa"/>
            <w:tcBorders>
              <w:top w:val="single" w:sz="8" w:space="0" w:color="auto"/>
              <w:left w:val="nil"/>
              <w:bottom w:val="single" w:sz="8" w:space="0" w:color="auto"/>
              <w:right w:val="single" w:sz="8" w:space="0" w:color="auto"/>
            </w:tcBorders>
            <w:vAlign w:val="center"/>
            <w:hideMark/>
          </w:tcPr>
          <w:p w14:paraId="5464428B"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Jednostka miary</w:t>
            </w:r>
          </w:p>
        </w:tc>
        <w:tc>
          <w:tcPr>
            <w:tcW w:w="850" w:type="dxa"/>
            <w:tcBorders>
              <w:top w:val="single" w:sz="8" w:space="0" w:color="auto"/>
              <w:left w:val="single" w:sz="8" w:space="0" w:color="auto"/>
              <w:bottom w:val="single" w:sz="8" w:space="0" w:color="auto"/>
              <w:right w:val="single" w:sz="8" w:space="0" w:color="auto"/>
            </w:tcBorders>
            <w:vAlign w:val="center"/>
            <w:hideMark/>
          </w:tcPr>
          <w:p w14:paraId="2559BF57" w14:textId="77777777" w:rsidR="00AF789F" w:rsidRPr="00B625FB" w:rsidRDefault="00AF789F" w:rsidP="00943A8F">
            <w:pPr>
              <w:spacing w:after="0"/>
              <w:jc w:val="center"/>
              <w:rPr>
                <w:rFonts w:ascii="Arial" w:hAnsi="Arial" w:cs="Arial"/>
                <w:b/>
                <w:bCs/>
                <w:sz w:val="20"/>
                <w:szCs w:val="20"/>
              </w:rPr>
            </w:pPr>
            <w:r w:rsidRPr="00B625FB">
              <w:rPr>
                <w:rFonts w:ascii="Arial" w:hAnsi="Arial" w:cs="Arial"/>
                <w:b/>
                <w:bCs/>
                <w:sz w:val="20"/>
                <w:szCs w:val="20"/>
              </w:rPr>
              <w:t>Ilość</w:t>
            </w:r>
          </w:p>
        </w:tc>
      </w:tr>
      <w:tr w:rsidR="00AF789F" w14:paraId="40EAC810" w14:textId="77777777" w:rsidTr="00943A8F">
        <w:trPr>
          <w:trHeight w:val="989"/>
        </w:trPr>
        <w:tc>
          <w:tcPr>
            <w:tcW w:w="560" w:type="dxa"/>
            <w:tcBorders>
              <w:top w:val="nil"/>
              <w:left w:val="single" w:sz="8" w:space="0" w:color="auto"/>
              <w:bottom w:val="single" w:sz="4" w:space="0" w:color="auto"/>
              <w:right w:val="single" w:sz="8" w:space="0" w:color="auto"/>
            </w:tcBorders>
            <w:vAlign w:val="center"/>
            <w:hideMark/>
          </w:tcPr>
          <w:p w14:paraId="5F1C32D4"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18.</w:t>
            </w:r>
          </w:p>
        </w:tc>
        <w:tc>
          <w:tcPr>
            <w:tcW w:w="6509" w:type="dxa"/>
            <w:tcBorders>
              <w:top w:val="nil"/>
              <w:left w:val="nil"/>
              <w:bottom w:val="single" w:sz="4" w:space="0" w:color="auto"/>
              <w:right w:val="single" w:sz="8" w:space="0" w:color="auto"/>
            </w:tcBorders>
            <w:vAlign w:val="center"/>
            <w:hideMark/>
          </w:tcPr>
          <w:p w14:paraId="57D6E387"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całkowitej kubatury (jednostką miary jest kompletne odkurzenie bloku), w obrębie której znajdują się kocioł wraz z urządzeniami</w:t>
            </w:r>
          </w:p>
        </w:tc>
        <w:tc>
          <w:tcPr>
            <w:tcW w:w="1153" w:type="dxa"/>
            <w:tcBorders>
              <w:top w:val="nil"/>
              <w:left w:val="nil"/>
              <w:bottom w:val="single" w:sz="4" w:space="0" w:color="auto"/>
              <w:right w:val="single" w:sz="8" w:space="0" w:color="auto"/>
            </w:tcBorders>
            <w:vAlign w:val="center"/>
            <w:hideMark/>
          </w:tcPr>
          <w:p w14:paraId="69E39D30"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kpl.</w:t>
            </w:r>
          </w:p>
        </w:tc>
        <w:tc>
          <w:tcPr>
            <w:tcW w:w="850" w:type="dxa"/>
            <w:tcBorders>
              <w:top w:val="nil"/>
              <w:left w:val="single" w:sz="8" w:space="0" w:color="auto"/>
              <w:bottom w:val="single" w:sz="4" w:space="0" w:color="auto"/>
              <w:right w:val="single" w:sz="8" w:space="0" w:color="auto"/>
            </w:tcBorders>
            <w:vAlign w:val="center"/>
            <w:hideMark/>
          </w:tcPr>
          <w:p w14:paraId="5C1230E6"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w:t>
            </w:r>
          </w:p>
        </w:tc>
      </w:tr>
      <w:tr w:rsidR="00AF789F" w14:paraId="1FEA6E2F" w14:textId="77777777" w:rsidTr="00943A8F">
        <w:trPr>
          <w:trHeight w:val="547"/>
        </w:trPr>
        <w:tc>
          <w:tcPr>
            <w:tcW w:w="560" w:type="dxa"/>
            <w:tcBorders>
              <w:top w:val="single" w:sz="4" w:space="0" w:color="auto"/>
              <w:left w:val="single" w:sz="8" w:space="0" w:color="auto"/>
              <w:bottom w:val="single" w:sz="8" w:space="0" w:color="auto"/>
              <w:right w:val="single" w:sz="8" w:space="0" w:color="auto"/>
            </w:tcBorders>
            <w:vAlign w:val="center"/>
            <w:hideMark/>
          </w:tcPr>
          <w:p w14:paraId="0A09E5DB"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19.</w:t>
            </w:r>
          </w:p>
        </w:tc>
        <w:tc>
          <w:tcPr>
            <w:tcW w:w="6509" w:type="dxa"/>
            <w:tcBorders>
              <w:top w:val="single" w:sz="4" w:space="0" w:color="auto"/>
              <w:left w:val="nil"/>
              <w:bottom w:val="single" w:sz="8" w:space="0" w:color="auto"/>
              <w:right w:val="single" w:sz="8" w:space="0" w:color="auto"/>
            </w:tcBorders>
            <w:vAlign w:val="center"/>
            <w:hideMark/>
          </w:tcPr>
          <w:p w14:paraId="38C3C672" w14:textId="77777777" w:rsidR="00AF789F" w:rsidRPr="00B625FB" w:rsidRDefault="00AF789F" w:rsidP="00943A8F">
            <w:pPr>
              <w:spacing w:after="0"/>
              <w:jc w:val="both"/>
              <w:rPr>
                <w:rFonts w:ascii="Arial" w:hAnsi="Arial" w:cs="Arial"/>
                <w:sz w:val="20"/>
                <w:szCs w:val="20"/>
              </w:rPr>
            </w:pPr>
            <w:r w:rsidRPr="00B625FB">
              <w:rPr>
                <w:rFonts w:ascii="Arial" w:hAnsi="Arial" w:cs="Arial"/>
                <w:sz w:val="20"/>
                <w:szCs w:val="20"/>
              </w:rPr>
              <w:t>Czyszczenie kanałów poz. 0m</w:t>
            </w:r>
          </w:p>
        </w:tc>
        <w:tc>
          <w:tcPr>
            <w:tcW w:w="1153" w:type="dxa"/>
            <w:tcBorders>
              <w:top w:val="single" w:sz="4" w:space="0" w:color="auto"/>
              <w:left w:val="nil"/>
              <w:bottom w:val="single" w:sz="8" w:space="0" w:color="auto"/>
              <w:right w:val="single" w:sz="8" w:space="0" w:color="auto"/>
            </w:tcBorders>
            <w:vAlign w:val="center"/>
            <w:hideMark/>
          </w:tcPr>
          <w:p w14:paraId="49A0CC9E"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kpl.</w:t>
            </w:r>
          </w:p>
        </w:tc>
        <w:tc>
          <w:tcPr>
            <w:tcW w:w="850" w:type="dxa"/>
            <w:tcBorders>
              <w:top w:val="single" w:sz="4" w:space="0" w:color="auto"/>
              <w:left w:val="single" w:sz="8" w:space="0" w:color="auto"/>
              <w:bottom w:val="single" w:sz="8" w:space="0" w:color="auto"/>
              <w:right w:val="single" w:sz="8" w:space="0" w:color="auto"/>
            </w:tcBorders>
            <w:vAlign w:val="center"/>
            <w:hideMark/>
          </w:tcPr>
          <w:p w14:paraId="38D6B4FF" w14:textId="77777777" w:rsidR="00AF789F" w:rsidRPr="00B625FB" w:rsidRDefault="00AF789F" w:rsidP="00943A8F">
            <w:pPr>
              <w:spacing w:after="0"/>
              <w:jc w:val="center"/>
              <w:rPr>
                <w:rFonts w:ascii="Arial" w:hAnsi="Arial" w:cs="Arial"/>
                <w:sz w:val="20"/>
                <w:szCs w:val="20"/>
              </w:rPr>
            </w:pPr>
            <w:r w:rsidRPr="00B625FB">
              <w:rPr>
                <w:rFonts w:ascii="Arial" w:hAnsi="Arial" w:cs="Arial"/>
                <w:sz w:val="20"/>
                <w:szCs w:val="20"/>
              </w:rPr>
              <w:t>1</w:t>
            </w:r>
          </w:p>
        </w:tc>
      </w:tr>
    </w:tbl>
    <w:p w14:paraId="16D353DA" w14:textId="77777777" w:rsidR="00AF789F" w:rsidRPr="00B625FB" w:rsidRDefault="00AF789F" w:rsidP="00AF789F">
      <w:pPr>
        <w:spacing w:after="0"/>
        <w:jc w:val="both"/>
        <w:rPr>
          <w:rFonts w:ascii="Arial" w:hAnsi="Arial" w:cs="Arial"/>
        </w:rPr>
      </w:pPr>
      <w:r w:rsidRPr="00B625FB">
        <w:rPr>
          <w:rFonts w:ascii="Arial" w:hAnsi="Arial" w:cs="Arial"/>
        </w:rPr>
        <w:t>Uwaga:</w:t>
      </w:r>
    </w:p>
    <w:p w14:paraId="44448107" w14:textId="77777777" w:rsidR="00AF789F" w:rsidRPr="00B625FB" w:rsidRDefault="00AF789F" w:rsidP="00AF789F">
      <w:pPr>
        <w:jc w:val="both"/>
        <w:rPr>
          <w:rFonts w:ascii="Arial" w:hAnsi="Arial" w:cs="Arial"/>
        </w:rPr>
      </w:pPr>
      <w:r w:rsidRPr="00B625FB">
        <w:rPr>
          <w:rFonts w:ascii="Arial" w:hAnsi="Arial" w:cs="Arial"/>
        </w:rPr>
        <w:t>Odkurzeniu powinny podlegać konstrukcje wsporcze, belki główne nośne oraz pomocnicze, ściany pionowe obudowy w obrębie ok. 3 m od podestów obsługowych, klatki schodowe wraz z kratkami ażurowymi, podesty obsługowe, przestrzeń pod kratkami obsługowymi, konstrukcje obudowy kotła, belki wzmacniające opasujące, urządzenia technologiczne i pomiarowe, ławy kablowe, rurociągi technologiczne, kanały powietrza i spalin w obrębie kotła, obrotowy podgrzewacz powietrza. Prace powinny być prowadzone etapami wg poszczególnych poziomów głównych oraz pośrednich.</w:t>
      </w:r>
    </w:p>
    <w:p w14:paraId="1316B12D" w14:textId="77777777" w:rsidR="00AF789F" w:rsidRPr="00B625FB" w:rsidRDefault="00AF789F" w:rsidP="00AF789F">
      <w:pPr>
        <w:jc w:val="both"/>
        <w:rPr>
          <w:rFonts w:ascii="Arial" w:hAnsi="Arial" w:cs="Arial"/>
        </w:rPr>
      </w:pPr>
      <w:r w:rsidRPr="00B625FB">
        <w:rPr>
          <w:rFonts w:ascii="Arial" w:hAnsi="Arial" w:cs="Arial"/>
        </w:rPr>
        <w:t>Poziomy główne to: +56 m, 47m, 36 m, 25m, 10,55 m oraz 0,00 m. Prace powinny być rozpoczęte od poziomu górnego z sukcesywnym przemieszczaniem się grupy sprzątającej w dół kotła.</w:t>
      </w:r>
    </w:p>
    <w:p w14:paraId="6897D7B3" w14:textId="77777777" w:rsidR="00AF789F" w:rsidRPr="00B625FB" w:rsidRDefault="00AF789F" w:rsidP="00AF789F">
      <w:pPr>
        <w:jc w:val="both"/>
        <w:rPr>
          <w:rFonts w:ascii="Arial" w:hAnsi="Arial" w:cs="Arial"/>
        </w:rPr>
      </w:pPr>
      <w:r w:rsidRPr="00B625FB">
        <w:rPr>
          <w:rFonts w:ascii="Arial" w:hAnsi="Arial" w:cs="Arial"/>
        </w:rPr>
        <w:t>Odkurzenie kolektorów tłocznych dolnych oraz zbiorczego sprężarek fluidyzacji syfonów należy wykonać przed uruchomieniem kotła.</w:t>
      </w:r>
    </w:p>
    <w:p w14:paraId="243ACB64" w14:textId="77777777" w:rsidR="00AF789F" w:rsidRPr="00B625FB" w:rsidRDefault="00AF789F" w:rsidP="00AF789F">
      <w:pPr>
        <w:jc w:val="both"/>
        <w:rPr>
          <w:rFonts w:ascii="Arial" w:hAnsi="Arial" w:cs="Arial"/>
        </w:rPr>
      </w:pPr>
      <w:r w:rsidRPr="00B625FB">
        <w:rPr>
          <w:rFonts w:ascii="Arial" w:hAnsi="Arial" w:cs="Arial"/>
        </w:rPr>
        <w:t>Odkurzenie rejonu 20 szt. kompensatorów z zewnątrz i od wewnątrz (po demontażu) na układzie powietrza i spalin należy wykonać w początkowej fazie remontu w celu rozpoczęcia wymiany kompensatorów na nowe.</w:t>
      </w:r>
    </w:p>
    <w:p w14:paraId="7E997B3D" w14:textId="77777777" w:rsidR="00AF789F" w:rsidRPr="00B625FB" w:rsidRDefault="00AF789F" w:rsidP="00AF789F">
      <w:pPr>
        <w:jc w:val="both"/>
        <w:rPr>
          <w:rFonts w:ascii="Arial" w:hAnsi="Arial" w:cs="Arial"/>
        </w:rPr>
      </w:pPr>
      <w:r w:rsidRPr="00B625FB">
        <w:rPr>
          <w:rFonts w:ascii="Arial" w:hAnsi="Arial" w:cs="Arial"/>
        </w:rPr>
        <w:t>Wykonawca usunie narosty osadów z powierzchni ogrzewalnych w drugim ciągu kotła po wybudowaniu (rusztowanie po stronie Zamawiającego) rusztowania (</w:t>
      </w:r>
      <w:proofErr w:type="spellStart"/>
      <w:r w:rsidRPr="00B625FB">
        <w:rPr>
          <w:rFonts w:ascii="Arial" w:hAnsi="Arial" w:cs="Arial"/>
        </w:rPr>
        <w:t>zadeskowaniu</w:t>
      </w:r>
      <w:proofErr w:type="spellEnd"/>
      <w:r w:rsidRPr="00B625FB">
        <w:rPr>
          <w:rFonts w:ascii="Arial" w:hAnsi="Arial" w:cs="Arial"/>
        </w:rPr>
        <w:t>) pod ECO.</w:t>
      </w:r>
    </w:p>
    <w:p w14:paraId="6119D10A" w14:textId="2B2C654C" w:rsidR="00AF789F" w:rsidRPr="00B625FB" w:rsidRDefault="00AF789F" w:rsidP="00485F70">
      <w:pPr>
        <w:numPr>
          <w:ilvl w:val="0"/>
          <w:numId w:val="52"/>
        </w:numPr>
        <w:spacing w:after="160" w:line="259" w:lineRule="auto"/>
        <w:jc w:val="both"/>
        <w:rPr>
          <w:rFonts w:ascii="Arial" w:hAnsi="Arial" w:cs="Arial"/>
        </w:rPr>
      </w:pPr>
      <w:r w:rsidRPr="00B625FB">
        <w:rPr>
          <w:rFonts w:ascii="Arial" w:hAnsi="Arial" w:cs="Arial"/>
        </w:rPr>
        <w:t xml:space="preserve">Wykonawca jest zobowiązany do zagospodarowania wytworzonych w trakcie usługi  odpadów we własnym zakresie a koszt tego zagospodarowania uwzględni w cenie usługi oraz po wykonaniu dostarczy </w:t>
      </w:r>
      <w:r w:rsidRPr="00B625FB">
        <w:rPr>
          <w:rFonts w:ascii="Arial" w:hAnsi="Arial" w:cs="Arial"/>
          <w:b/>
          <w:iCs/>
        </w:rPr>
        <w:t xml:space="preserve">Rejestr ilości i rodzajów odpadów </w:t>
      </w:r>
      <w:r w:rsidRPr="00B625FB">
        <w:rPr>
          <w:rFonts w:ascii="Arial" w:hAnsi="Arial" w:cs="Arial"/>
        </w:rPr>
        <w:t>wytworzonych podczas wykonywanego zakresu zgodnie z załącznikiem dostępnym na Platformie Zakupowej Grupy TAURON – link:</w:t>
      </w:r>
      <w:r>
        <w:rPr>
          <w:rFonts w:ascii="Arial" w:hAnsi="Arial" w:cs="Arial"/>
        </w:rPr>
        <w:t xml:space="preserve"> </w:t>
      </w:r>
      <w:hyperlink r:id="rId23" w:history="1">
        <w:r w:rsidRPr="00AF789F">
          <w:rPr>
            <w:rStyle w:val="Hipercze"/>
            <w:rFonts w:ascii="Arial" w:hAnsi="Arial" w:cs="Arial"/>
            <w:bCs/>
          </w:rPr>
          <w:t>Dokumenty - Platforma Zakupowa Grupy TAURON</w:t>
        </w:r>
      </w:hyperlink>
    </w:p>
    <w:p w14:paraId="4D035748" w14:textId="0115776C" w:rsidR="00AF789F" w:rsidRPr="00B625FB" w:rsidRDefault="00AF789F" w:rsidP="00485F70">
      <w:pPr>
        <w:numPr>
          <w:ilvl w:val="0"/>
          <w:numId w:val="52"/>
        </w:numPr>
        <w:spacing w:after="160" w:line="259" w:lineRule="auto"/>
        <w:jc w:val="both"/>
        <w:rPr>
          <w:rFonts w:ascii="Arial" w:hAnsi="Arial" w:cs="Arial"/>
        </w:rPr>
      </w:pPr>
      <w:r w:rsidRPr="00B625FB">
        <w:rPr>
          <w:rFonts w:ascii="Arial" w:hAnsi="Arial" w:cs="Arial"/>
        </w:rPr>
        <w:t>prowadzenia kompleksowej gospodarki wytworzonymi odpadami zgodnie z Ustawą z</w:t>
      </w:r>
      <w:r>
        <w:rPr>
          <w:rFonts w:ascii="Arial" w:hAnsi="Arial" w:cs="Arial"/>
        </w:rPr>
        <w:t> </w:t>
      </w:r>
      <w:r w:rsidRPr="00B625FB">
        <w:rPr>
          <w:rFonts w:ascii="Arial" w:hAnsi="Arial" w:cs="Arial"/>
        </w:rPr>
        <w:t>dnia 14 grudnia 2012 r. o odpadach oraz obowiązującymi u Zleceniodawcy uregulowaniami, na zasadach opisanych w dokumencie pod nazwą: „Gospodarka odpadami” dostępnym na Platformie Zakupowej Grupy TAURON – link:</w:t>
      </w:r>
      <w:r>
        <w:rPr>
          <w:rFonts w:ascii="Arial" w:hAnsi="Arial" w:cs="Arial"/>
        </w:rPr>
        <w:t xml:space="preserve"> </w:t>
      </w:r>
      <w:hyperlink r:id="rId24" w:history="1">
        <w:r w:rsidRPr="00AF789F">
          <w:rPr>
            <w:rStyle w:val="Hipercze"/>
            <w:rFonts w:ascii="Arial" w:hAnsi="Arial" w:cs="Arial"/>
            <w:bCs/>
          </w:rPr>
          <w:t>Dokumenty - Platforma Zakupowa Grupy TAURON</w:t>
        </w:r>
      </w:hyperlink>
    </w:p>
    <w:p w14:paraId="027AB2AE" w14:textId="77777777" w:rsidR="00E21027" w:rsidRPr="00FC1666" w:rsidRDefault="00E21027" w:rsidP="00FC1666">
      <w:pPr>
        <w:spacing w:after="0"/>
        <w:jc w:val="center"/>
        <w:rPr>
          <w:rFonts w:ascii="Arial" w:hAnsi="Arial" w:cs="Arial"/>
          <w:b/>
        </w:rPr>
      </w:pPr>
      <w:r w:rsidRPr="00FC1666">
        <w:rPr>
          <w:rFonts w:ascii="Arial" w:hAnsi="Arial" w:cs="Arial"/>
          <w:b/>
        </w:rPr>
        <w:t>ZAMAWIAJĄCY</w:t>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t>WYKONAWCA</w:t>
      </w:r>
    </w:p>
    <w:p w14:paraId="382563CD" w14:textId="77777777" w:rsidR="00E21027" w:rsidRPr="00FC1666" w:rsidRDefault="00E21027" w:rsidP="00FC1666">
      <w:pPr>
        <w:spacing w:after="0"/>
        <w:rPr>
          <w:rFonts w:ascii="Arial" w:hAnsi="Arial" w:cs="Arial"/>
        </w:rPr>
      </w:pPr>
    </w:p>
    <w:p w14:paraId="2FE004E7" w14:textId="674E8970" w:rsidR="002E4C6C" w:rsidRPr="00FC1666" w:rsidRDefault="00A258BA" w:rsidP="00FC1666">
      <w:pPr>
        <w:spacing w:after="0"/>
        <w:jc w:val="center"/>
        <w:rPr>
          <w:rFonts w:ascii="Arial" w:hAnsi="Arial" w:cs="Arial"/>
          <w:b/>
        </w:rPr>
        <w:sectPr w:rsidR="002E4C6C" w:rsidRPr="00FC1666" w:rsidSect="00AF789F">
          <w:headerReference w:type="default" r:id="rId25"/>
          <w:footerReference w:type="default" r:id="rId26"/>
          <w:pgSz w:w="11906" w:h="16838"/>
          <w:pgMar w:top="1276" w:right="1417" w:bottom="1417" w:left="1417" w:header="709" w:footer="709" w:gutter="0"/>
          <w:cols w:space="708"/>
          <w:docGrid w:linePitch="360"/>
        </w:sectPr>
      </w:pP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p>
    <w:p w14:paraId="24A57FD0" w14:textId="0F72B3A4" w:rsidR="000C6057" w:rsidRPr="00FC1666" w:rsidRDefault="000C6057" w:rsidP="00FC1666">
      <w:pPr>
        <w:spacing w:after="0"/>
        <w:jc w:val="right"/>
        <w:rPr>
          <w:rFonts w:ascii="Arial" w:hAnsi="Arial" w:cs="Arial"/>
        </w:rPr>
      </w:pPr>
      <w:r w:rsidRPr="00FC1666">
        <w:rPr>
          <w:rFonts w:ascii="Arial" w:hAnsi="Arial" w:cs="Arial"/>
        </w:rPr>
        <w:lastRenderedPageBreak/>
        <w:t>Załącznik nr 2</w:t>
      </w:r>
    </w:p>
    <w:p w14:paraId="7C2510CC" w14:textId="5C8A3C25" w:rsidR="000C6057" w:rsidRDefault="000C6057" w:rsidP="00FC1666">
      <w:pPr>
        <w:pStyle w:val="Nagwek4"/>
        <w:spacing w:after="480" w:line="276" w:lineRule="auto"/>
        <w:contextualSpacing w:val="0"/>
      </w:pPr>
      <w:r w:rsidRPr="00FC1666">
        <w:t>„</w:t>
      </w:r>
      <w:r w:rsidR="002E4002" w:rsidRPr="00FC1666">
        <w:t>Harmonogram prac</w:t>
      </w:r>
      <w:r w:rsidRPr="00FC1666">
        <w:t>”</w:t>
      </w:r>
    </w:p>
    <w:p w14:paraId="76629727" w14:textId="1887B137" w:rsidR="009B0FF7" w:rsidRPr="009B0FF7" w:rsidRDefault="009B0FF7" w:rsidP="009B0FF7">
      <w:pPr>
        <w:spacing w:after="0"/>
        <w:rPr>
          <w:rFonts w:ascii="Arial" w:hAnsi="Arial" w:cs="Arial"/>
          <w:b/>
          <w:bCs/>
        </w:rPr>
      </w:pPr>
      <w:r w:rsidRPr="009B0FF7">
        <w:rPr>
          <w:rFonts w:ascii="Arial" w:hAnsi="Arial" w:cs="Arial"/>
          <w:b/>
          <w:bCs/>
        </w:rPr>
        <w:t>Tabela nr 1</w:t>
      </w:r>
    </w:p>
    <w:tbl>
      <w:tblPr>
        <w:tblW w:w="89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
        <w:gridCol w:w="5012"/>
        <w:gridCol w:w="1757"/>
        <w:gridCol w:w="1558"/>
      </w:tblGrid>
      <w:tr w:rsidR="00FC1666" w14:paraId="29C2080F" w14:textId="77777777" w:rsidTr="00943A8F">
        <w:trPr>
          <w:trHeight w:val="20"/>
          <w:tblHeader/>
        </w:trPr>
        <w:tc>
          <w:tcPr>
            <w:tcW w:w="661" w:type="dxa"/>
            <w:tcBorders>
              <w:top w:val="single" w:sz="4" w:space="0" w:color="auto"/>
              <w:left w:val="single" w:sz="4" w:space="0" w:color="auto"/>
              <w:bottom w:val="single" w:sz="4" w:space="0" w:color="auto"/>
              <w:right w:val="single" w:sz="4" w:space="0" w:color="auto"/>
            </w:tcBorders>
            <w:vAlign w:val="center"/>
            <w:hideMark/>
          </w:tcPr>
          <w:p w14:paraId="0EA34A51"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Lp.</w:t>
            </w:r>
          </w:p>
        </w:tc>
        <w:tc>
          <w:tcPr>
            <w:tcW w:w="5012" w:type="dxa"/>
            <w:tcBorders>
              <w:top w:val="single" w:sz="4" w:space="0" w:color="auto"/>
              <w:left w:val="single" w:sz="4" w:space="0" w:color="auto"/>
              <w:bottom w:val="single" w:sz="4" w:space="0" w:color="auto"/>
              <w:right w:val="single" w:sz="4" w:space="0" w:color="auto"/>
            </w:tcBorders>
            <w:vAlign w:val="center"/>
            <w:hideMark/>
          </w:tcPr>
          <w:p w14:paraId="2966C7AA"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Etap realizacji</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7068E1C"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Nr dnia od początku remontu</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186C1B6"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Data</w:t>
            </w:r>
          </w:p>
        </w:tc>
      </w:tr>
      <w:tr w:rsidR="00FC1666" w14:paraId="5EB5E2FF"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13BBEFFC" w14:textId="77777777" w:rsidR="00FC1666" w:rsidRPr="00B625FB" w:rsidRDefault="00FC1666" w:rsidP="00485F70">
            <w:pPr>
              <w:numPr>
                <w:ilvl w:val="0"/>
                <w:numId w:val="49"/>
              </w:numPr>
              <w:spacing w:after="0" w:line="259" w:lineRule="auto"/>
              <w:jc w:val="center"/>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2BF24EEF"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Pierwszy dzień remontu – przekazanie przedmiotu umowy do remontu, wygrodzenie miejsca pracy, prowadzenie prac z zewnątrz kotła ze względu na 48 godzinne studzenie (otwarcie włazów do schładzania)</w:t>
            </w:r>
          </w:p>
        </w:tc>
        <w:tc>
          <w:tcPr>
            <w:tcW w:w="1757" w:type="dxa"/>
            <w:tcBorders>
              <w:top w:val="single" w:sz="4" w:space="0" w:color="auto"/>
              <w:left w:val="single" w:sz="4" w:space="0" w:color="auto"/>
              <w:bottom w:val="single" w:sz="4" w:space="0" w:color="auto"/>
              <w:right w:val="single" w:sz="4" w:space="0" w:color="auto"/>
            </w:tcBorders>
            <w:vAlign w:val="center"/>
            <w:hideMark/>
          </w:tcPr>
          <w:p w14:paraId="09CAE162"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1</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735316C"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2026-03-01</w:t>
            </w:r>
          </w:p>
        </w:tc>
      </w:tr>
      <w:tr w:rsidR="00FC1666" w14:paraId="31DD3A92"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02D2423B"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574392FF"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Przygotowanie kotła do remontu – odkurzanie przewałów kotła, usuwanie nawisów w cyklonach.</w:t>
            </w:r>
          </w:p>
        </w:tc>
        <w:tc>
          <w:tcPr>
            <w:tcW w:w="1757" w:type="dxa"/>
            <w:tcBorders>
              <w:top w:val="single" w:sz="4" w:space="0" w:color="auto"/>
              <w:left w:val="single" w:sz="4" w:space="0" w:color="auto"/>
              <w:bottom w:val="single" w:sz="4" w:space="0" w:color="auto"/>
              <w:right w:val="single" w:sz="4" w:space="0" w:color="auto"/>
            </w:tcBorders>
            <w:vAlign w:val="center"/>
            <w:hideMark/>
          </w:tcPr>
          <w:p w14:paraId="566B1801"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3</w:t>
            </w:r>
          </w:p>
        </w:tc>
        <w:tc>
          <w:tcPr>
            <w:tcW w:w="1558" w:type="dxa"/>
            <w:tcBorders>
              <w:top w:val="single" w:sz="4" w:space="0" w:color="auto"/>
              <w:left w:val="single" w:sz="4" w:space="0" w:color="auto"/>
              <w:bottom w:val="single" w:sz="4" w:space="0" w:color="auto"/>
              <w:right w:val="single" w:sz="4" w:space="0" w:color="auto"/>
            </w:tcBorders>
            <w:vAlign w:val="center"/>
            <w:hideMark/>
          </w:tcPr>
          <w:p w14:paraId="6584C743"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2026-03-03</w:t>
            </w:r>
          </w:p>
        </w:tc>
      </w:tr>
      <w:tr w:rsidR="00FC1666" w14:paraId="31C2245F"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0F1CB5BB"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5B746D5F"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Przygotowanie kotła do remontu – odkurzanie dna dyszowego komory paleniskowej, syfonów oraz oddzielaczy.</w:t>
            </w:r>
          </w:p>
        </w:tc>
        <w:tc>
          <w:tcPr>
            <w:tcW w:w="1757" w:type="dxa"/>
            <w:tcBorders>
              <w:top w:val="single" w:sz="4" w:space="0" w:color="auto"/>
              <w:left w:val="single" w:sz="4" w:space="0" w:color="auto"/>
              <w:bottom w:val="single" w:sz="4" w:space="0" w:color="auto"/>
              <w:right w:val="single" w:sz="4" w:space="0" w:color="auto"/>
            </w:tcBorders>
            <w:vAlign w:val="center"/>
            <w:hideMark/>
          </w:tcPr>
          <w:p w14:paraId="1C94B652"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4</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0233558"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2026-03-06</w:t>
            </w:r>
          </w:p>
        </w:tc>
      </w:tr>
      <w:tr w:rsidR="00FC1666" w14:paraId="6FF127A2"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7FFA1B36"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38F2EA7E"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Czyszczenie II ciągu, obijanie, piaskowanie oraz kanałów spalin i kanałów SFS</w:t>
            </w:r>
          </w:p>
        </w:tc>
        <w:tc>
          <w:tcPr>
            <w:tcW w:w="1757" w:type="dxa"/>
            <w:tcBorders>
              <w:top w:val="single" w:sz="4" w:space="0" w:color="auto"/>
              <w:left w:val="single" w:sz="4" w:space="0" w:color="auto"/>
              <w:bottom w:val="single" w:sz="4" w:space="0" w:color="auto"/>
              <w:right w:val="single" w:sz="4" w:space="0" w:color="auto"/>
            </w:tcBorders>
            <w:vAlign w:val="center"/>
            <w:hideMark/>
          </w:tcPr>
          <w:p w14:paraId="5A1AB19F"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18</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D1D1666"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2026-03-18</w:t>
            </w:r>
          </w:p>
        </w:tc>
      </w:tr>
      <w:tr w:rsidR="00FC1666" w14:paraId="08591A98"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118A773A"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080CABD7"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Wyczyszczenie rejonu palników, usunięcie materiałów łatwopalnych w obrębie kotła</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928FA52"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78</w:t>
            </w:r>
          </w:p>
        </w:tc>
        <w:tc>
          <w:tcPr>
            <w:tcW w:w="1558" w:type="dxa"/>
            <w:tcBorders>
              <w:top w:val="single" w:sz="4" w:space="0" w:color="auto"/>
              <w:left w:val="single" w:sz="4" w:space="0" w:color="auto"/>
              <w:bottom w:val="single" w:sz="4" w:space="0" w:color="auto"/>
              <w:right w:val="single" w:sz="4" w:space="0" w:color="auto"/>
            </w:tcBorders>
            <w:vAlign w:val="center"/>
            <w:hideMark/>
          </w:tcPr>
          <w:p w14:paraId="641803DD"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2026-05-17</w:t>
            </w:r>
          </w:p>
        </w:tc>
      </w:tr>
      <w:tr w:rsidR="00FC1666" w14:paraId="2BCB5230"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5D5DDC82"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74E15644"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Uruchomienie bloku</w:t>
            </w:r>
          </w:p>
        </w:tc>
        <w:tc>
          <w:tcPr>
            <w:tcW w:w="1757" w:type="dxa"/>
            <w:tcBorders>
              <w:top w:val="single" w:sz="4" w:space="0" w:color="auto"/>
              <w:left w:val="single" w:sz="4" w:space="0" w:color="auto"/>
              <w:bottom w:val="single" w:sz="4" w:space="0" w:color="auto"/>
              <w:right w:val="single" w:sz="4" w:space="0" w:color="auto"/>
            </w:tcBorders>
            <w:vAlign w:val="center"/>
            <w:hideMark/>
          </w:tcPr>
          <w:p w14:paraId="03B77641"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80</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0403F5B"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2026-05-19</w:t>
            </w:r>
          </w:p>
        </w:tc>
      </w:tr>
      <w:tr w:rsidR="00FC1666" w14:paraId="164AD10F" w14:textId="77777777" w:rsidTr="00943A8F">
        <w:trPr>
          <w:trHeight w:val="351"/>
        </w:trPr>
        <w:tc>
          <w:tcPr>
            <w:tcW w:w="661" w:type="dxa"/>
            <w:tcBorders>
              <w:top w:val="single" w:sz="4" w:space="0" w:color="auto"/>
              <w:left w:val="single" w:sz="4" w:space="0" w:color="auto"/>
              <w:bottom w:val="single" w:sz="4" w:space="0" w:color="auto"/>
              <w:right w:val="single" w:sz="4" w:space="0" w:color="auto"/>
            </w:tcBorders>
            <w:vAlign w:val="center"/>
          </w:tcPr>
          <w:p w14:paraId="321CC3E5"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1493F479"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Synchronizacja</w:t>
            </w:r>
          </w:p>
        </w:tc>
        <w:tc>
          <w:tcPr>
            <w:tcW w:w="1757" w:type="dxa"/>
            <w:tcBorders>
              <w:top w:val="single" w:sz="4" w:space="0" w:color="auto"/>
              <w:left w:val="single" w:sz="4" w:space="0" w:color="auto"/>
              <w:bottom w:val="single" w:sz="4" w:space="0" w:color="auto"/>
              <w:right w:val="single" w:sz="4" w:space="0" w:color="auto"/>
            </w:tcBorders>
            <w:vAlign w:val="center"/>
            <w:hideMark/>
          </w:tcPr>
          <w:p w14:paraId="0B1675FD"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85</w:t>
            </w:r>
          </w:p>
        </w:tc>
        <w:tc>
          <w:tcPr>
            <w:tcW w:w="1558" w:type="dxa"/>
            <w:tcBorders>
              <w:top w:val="single" w:sz="4" w:space="0" w:color="auto"/>
              <w:left w:val="single" w:sz="4" w:space="0" w:color="auto"/>
              <w:bottom w:val="single" w:sz="4" w:space="0" w:color="auto"/>
              <w:right w:val="single" w:sz="4" w:space="0" w:color="auto"/>
            </w:tcBorders>
            <w:vAlign w:val="center"/>
            <w:hideMark/>
          </w:tcPr>
          <w:p w14:paraId="77B92EF1"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2026-05-24</w:t>
            </w:r>
          </w:p>
        </w:tc>
      </w:tr>
      <w:tr w:rsidR="00FC1666" w14:paraId="3A91296B"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4F42E984"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55054837"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Zakończenie 72-godzinnego ruchu próbnego z wynikiem pozytywnym – przystąpienie do czyszczenie całkowitej kubatury wraz z urządzeniami.</w:t>
            </w:r>
          </w:p>
        </w:tc>
        <w:tc>
          <w:tcPr>
            <w:tcW w:w="1757" w:type="dxa"/>
            <w:tcBorders>
              <w:top w:val="single" w:sz="4" w:space="0" w:color="auto"/>
              <w:left w:val="single" w:sz="4" w:space="0" w:color="auto"/>
              <w:bottom w:val="single" w:sz="4" w:space="0" w:color="auto"/>
              <w:right w:val="single" w:sz="4" w:space="0" w:color="auto"/>
            </w:tcBorders>
            <w:vAlign w:val="center"/>
            <w:hideMark/>
          </w:tcPr>
          <w:p w14:paraId="46B048F6"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88</w:t>
            </w:r>
          </w:p>
        </w:tc>
        <w:tc>
          <w:tcPr>
            <w:tcW w:w="1558" w:type="dxa"/>
            <w:tcBorders>
              <w:top w:val="single" w:sz="4" w:space="0" w:color="auto"/>
              <w:left w:val="single" w:sz="4" w:space="0" w:color="auto"/>
              <w:bottom w:val="single" w:sz="4" w:space="0" w:color="auto"/>
              <w:right w:val="single" w:sz="4" w:space="0" w:color="auto"/>
            </w:tcBorders>
            <w:vAlign w:val="center"/>
            <w:hideMark/>
          </w:tcPr>
          <w:p w14:paraId="73EBDD2E"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2026-05-27</w:t>
            </w:r>
          </w:p>
        </w:tc>
      </w:tr>
      <w:tr w:rsidR="00FC1666" w14:paraId="3DC02B46"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tcPr>
          <w:p w14:paraId="6DEEC383" w14:textId="77777777" w:rsidR="00FC1666" w:rsidRPr="00B625FB" w:rsidRDefault="00FC1666" w:rsidP="00485F70">
            <w:pPr>
              <w:numPr>
                <w:ilvl w:val="0"/>
                <w:numId w:val="49"/>
              </w:numPr>
              <w:spacing w:after="0" w:line="259" w:lineRule="auto"/>
              <w:rPr>
                <w:rFonts w:ascii="Arial" w:hAnsi="Arial" w:cs="Arial"/>
                <w:sz w:val="20"/>
                <w:szCs w:val="20"/>
              </w:rPr>
            </w:pPr>
          </w:p>
        </w:tc>
        <w:tc>
          <w:tcPr>
            <w:tcW w:w="5012" w:type="dxa"/>
            <w:tcBorders>
              <w:top w:val="single" w:sz="4" w:space="0" w:color="auto"/>
              <w:left w:val="single" w:sz="4" w:space="0" w:color="auto"/>
              <w:bottom w:val="single" w:sz="4" w:space="0" w:color="auto"/>
              <w:right w:val="single" w:sz="4" w:space="0" w:color="auto"/>
            </w:tcBorders>
            <w:vAlign w:val="center"/>
            <w:hideMark/>
          </w:tcPr>
          <w:p w14:paraId="7BCF6A07"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Zakończenie czyszczenia całkowitej kubatury, w obrębie której znajdują się kocioł wraz z urządzeniami.</w:t>
            </w:r>
          </w:p>
        </w:tc>
        <w:tc>
          <w:tcPr>
            <w:tcW w:w="1757" w:type="dxa"/>
            <w:tcBorders>
              <w:top w:val="single" w:sz="4" w:space="0" w:color="auto"/>
              <w:left w:val="single" w:sz="4" w:space="0" w:color="auto"/>
              <w:bottom w:val="single" w:sz="4" w:space="0" w:color="auto"/>
              <w:right w:val="single" w:sz="4" w:space="0" w:color="auto"/>
            </w:tcBorders>
            <w:vAlign w:val="center"/>
            <w:hideMark/>
          </w:tcPr>
          <w:p w14:paraId="5F238F0B"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102</w:t>
            </w:r>
          </w:p>
        </w:tc>
        <w:tc>
          <w:tcPr>
            <w:tcW w:w="1558" w:type="dxa"/>
            <w:tcBorders>
              <w:top w:val="single" w:sz="4" w:space="0" w:color="auto"/>
              <w:left w:val="single" w:sz="4" w:space="0" w:color="auto"/>
              <w:bottom w:val="single" w:sz="4" w:space="0" w:color="auto"/>
              <w:right w:val="single" w:sz="4" w:space="0" w:color="auto"/>
            </w:tcBorders>
            <w:vAlign w:val="center"/>
            <w:hideMark/>
          </w:tcPr>
          <w:p w14:paraId="7233869D"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2026-06-10</w:t>
            </w:r>
          </w:p>
        </w:tc>
      </w:tr>
    </w:tbl>
    <w:p w14:paraId="1048E82F" w14:textId="77777777" w:rsidR="00FC1666" w:rsidRPr="00B625FB" w:rsidRDefault="00FC1666" w:rsidP="00FC1666">
      <w:pPr>
        <w:spacing w:after="0"/>
        <w:jc w:val="both"/>
        <w:rPr>
          <w:rFonts w:ascii="Arial" w:hAnsi="Arial" w:cs="Arial"/>
        </w:rPr>
      </w:pPr>
    </w:p>
    <w:p w14:paraId="58001F0D" w14:textId="77777777" w:rsidR="00FC1666" w:rsidRPr="00B625FB" w:rsidRDefault="00FC1666" w:rsidP="00FC1666">
      <w:pPr>
        <w:spacing w:after="0"/>
        <w:jc w:val="both"/>
        <w:rPr>
          <w:rFonts w:ascii="Arial" w:hAnsi="Arial" w:cs="Arial"/>
        </w:rPr>
      </w:pPr>
      <w:r w:rsidRPr="00B625FB">
        <w:rPr>
          <w:rFonts w:ascii="Arial" w:hAnsi="Arial" w:cs="Arial"/>
        </w:rPr>
        <w:t>Zamawiający informuje, że szczególnie istotnymi punktami z harmonogramu są terminy określone w tabeli poniżej. Przekroczenie tych terminów obostrzone jest karami umownymi.</w:t>
      </w:r>
    </w:p>
    <w:p w14:paraId="17B4169C" w14:textId="77777777" w:rsidR="00FC1666" w:rsidRDefault="00FC1666" w:rsidP="00FC1666">
      <w:pPr>
        <w:spacing w:after="0"/>
        <w:jc w:val="both"/>
        <w:rPr>
          <w:rFonts w:ascii="Arial" w:hAnsi="Arial" w:cs="Arial"/>
          <w:b/>
        </w:rPr>
      </w:pPr>
    </w:p>
    <w:p w14:paraId="72D40CD3" w14:textId="0A092C8D" w:rsidR="00FC1666" w:rsidRPr="00B625FB" w:rsidRDefault="009B0FF7" w:rsidP="00FC1666">
      <w:pPr>
        <w:spacing w:after="0"/>
        <w:jc w:val="both"/>
        <w:rPr>
          <w:rFonts w:ascii="Arial" w:hAnsi="Arial" w:cs="Arial"/>
          <w:b/>
        </w:rPr>
      </w:pPr>
      <w:r>
        <w:rPr>
          <w:rFonts w:ascii="Arial" w:hAnsi="Arial" w:cs="Arial"/>
          <w:b/>
        </w:rPr>
        <w:t xml:space="preserve">Tabela: 2 </w:t>
      </w:r>
      <w:r w:rsidR="00FC1666" w:rsidRPr="00B625FB">
        <w:rPr>
          <w:rFonts w:ascii="Arial" w:hAnsi="Arial" w:cs="Arial"/>
          <w:b/>
        </w:rPr>
        <w:t>Wykaz terminów głównych obostrzonych karami.</w:t>
      </w:r>
    </w:p>
    <w:tbl>
      <w:tblPr>
        <w:tblW w:w="89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
        <w:gridCol w:w="5012"/>
        <w:gridCol w:w="1757"/>
        <w:gridCol w:w="1558"/>
      </w:tblGrid>
      <w:tr w:rsidR="00FC1666" w14:paraId="53C86C07" w14:textId="77777777" w:rsidTr="00943A8F">
        <w:trPr>
          <w:trHeight w:val="20"/>
          <w:tblHeader/>
        </w:trPr>
        <w:tc>
          <w:tcPr>
            <w:tcW w:w="661" w:type="dxa"/>
            <w:tcBorders>
              <w:top w:val="single" w:sz="4" w:space="0" w:color="auto"/>
              <w:left w:val="single" w:sz="4" w:space="0" w:color="auto"/>
              <w:bottom w:val="single" w:sz="4" w:space="0" w:color="auto"/>
              <w:right w:val="single" w:sz="4" w:space="0" w:color="auto"/>
            </w:tcBorders>
            <w:vAlign w:val="center"/>
            <w:hideMark/>
          </w:tcPr>
          <w:p w14:paraId="4BFCF6A9"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Lp.</w:t>
            </w:r>
          </w:p>
        </w:tc>
        <w:tc>
          <w:tcPr>
            <w:tcW w:w="5012" w:type="dxa"/>
            <w:tcBorders>
              <w:top w:val="single" w:sz="4" w:space="0" w:color="auto"/>
              <w:left w:val="single" w:sz="4" w:space="0" w:color="auto"/>
              <w:bottom w:val="single" w:sz="4" w:space="0" w:color="auto"/>
              <w:right w:val="single" w:sz="4" w:space="0" w:color="auto"/>
            </w:tcBorders>
            <w:vAlign w:val="center"/>
            <w:hideMark/>
          </w:tcPr>
          <w:p w14:paraId="428F7C8C"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Etap realizacji</w:t>
            </w:r>
          </w:p>
        </w:tc>
        <w:tc>
          <w:tcPr>
            <w:tcW w:w="1757" w:type="dxa"/>
            <w:tcBorders>
              <w:top w:val="single" w:sz="4" w:space="0" w:color="auto"/>
              <w:left w:val="single" w:sz="4" w:space="0" w:color="auto"/>
              <w:bottom w:val="single" w:sz="4" w:space="0" w:color="auto"/>
              <w:right w:val="single" w:sz="4" w:space="0" w:color="auto"/>
            </w:tcBorders>
            <w:vAlign w:val="center"/>
            <w:hideMark/>
          </w:tcPr>
          <w:p w14:paraId="15A9E7D2"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Nr dnia od początku remontu</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22F186A" w14:textId="77777777" w:rsidR="00FC1666" w:rsidRPr="00B625FB" w:rsidRDefault="00FC1666" w:rsidP="00943A8F">
            <w:pPr>
              <w:spacing w:after="0"/>
              <w:jc w:val="center"/>
              <w:rPr>
                <w:rFonts w:ascii="Arial" w:hAnsi="Arial" w:cs="Arial"/>
                <w:b/>
                <w:bCs/>
                <w:sz w:val="20"/>
                <w:szCs w:val="20"/>
              </w:rPr>
            </w:pPr>
            <w:r w:rsidRPr="00B625FB">
              <w:rPr>
                <w:rFonts w:ascii="Arial" w:hAnsi="Arial" w:cs="Arial"/>
                <w:b/>
                <w:bCs/>
                <w:sz w:val="20"/>
                <w:szCs w:val="20"/>
              </w:rPr>
              <w:t>Data</w:t>
            </w:r>
          </w:p>
        </w:tc>
      </w:tr>
      <w:tr w:rsidR="00FC1666" w14:paraId="6C8804C8"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hideMark/>
          </w:tcPr>
          <w:p w14:paraId="4AE53A5C"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1</w:t>
            </w:r>
          </w:p>
        </w:tc>
        <w:tc>
          <w:tcPr>
            <w:tcW w:w="5012" w:type="dxa"/>
            <w:tcBorders>
              <w:top w:val="single" w:sz="4" w:space="0" w:color="auto"/>
              <w:left w:val="single" w:sz="4" w:space="0" w:color="auto"/>
              <w:bottom w:val="single" w:sz="4" w:space="0" w:color="auto"/>
              <w:right w:val="single" w:sz="4" w:space="0" w:color="auto"/>
            </w:tcBorders>
            <w:vAlign w:val="center"/>
            <w:hideMark/>
          </w:tcPr>
          <w:p w14:paraId="56FCB1E3"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Przygotowanie kotła do remontu – odkurzanie przewałów kotła, usuwanie nawisów w cyklonach.</w:t>
            </w:r>
          </w:p>
        </w:tc>
        <w:tc>
          <w:tcPr>
            <w:tcW w:w="1757" w:type="dxa"/>
            <w:tcBorders>
              <w:top w:val="single" w:sz="4" w:space="0" w:color="auto"/>
              <w:left w:val="single" w:sz="4" w:space="0" w:color="auto"/>
              <w:bottom w:val="single" w:sz="4" w:space="0" w:color="auto"/>
              <w:right w:val="single" w:sz="4" w:space="0" w:color="auto"/>
            </w:tcBorders>
            <w:vAlign w:val="center"/>
            <w:hideMark/>
          </w:tcPr>
          <w:p w14:paraId="374142D5"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3</w:t>
            </w:r>
          </w:p>
        </w:tc>
        <w:tc>
          <w:tcPr>
            <w:tcW w:w="1558" w:type="dxa"/>
            <w:tcBorders>
              <w:top w:val="single" w:sz="4" w:space="0" w:color="auto"/>
              <w:left w:val="single" w:sz="4" w:space="0" w:color="auto"/>
              <w:bottom w:val="single" w:sz="4" w:space="0" w:color="auto"/>
              <w:right w:val="single" w:sz="4" w:space="0" w:color="auto"/>
            </w:tcBorders>
            <w:vAlign w:val="center"/>
            <w:hideMark/>
          </w:tcPr>
          <w:p w14:paraId="5DADB866"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2026-03-03</w:t>
            </w:r>
          </w:p>
        </w:tc>
      </w:tr>
      <w:tr w:rsidR="00FC1666" w14:paraId="3B7E46E2"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hideMark/>
          </w:tcPr>
          <w:p w14:paraId="392C63CB"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w:t>
            </w:r>
          </w:p>
        </w:tc>
        <w:tc>
          <w:tcPr>
            <w:tcW w:w="5012" w:type="dxa"/>
            <w:tcBorders>
              <w:top w:val="single" w:sz="4" w:space="0" w:color="auto"/>
              <w:left w:val="single" w:sz="4" w:space="0" w:color="auto"/>
              <w:bottom w:val="single" w:sz="4" w:space="0" w:color="auto"/>
              <w:right w:val="single" w:sz="4" w:space="0" w:color="auto"/>
            </w:tcBorders>
            <w:vAlign w:val="center"/>
            <w:hideMark/>
          </w:tcPr>
          <w:p w14:paraId="76FD3564"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Przygotowanie kotła do remontu – odkurzanie dna dyszowego komory paleniskowej, syfonów oraz oddzielaczy.</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AF62494"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4</w:t>
            </w:r>
          </w:p>
        </w:tc>
        <w:tc>
          <w:tcPr>
            <w:tcW w:w="1558" w:type="dxa"/>
            <w:tcBorders>
              <w:top w:val="single" w:sz="4" w:space="0" w:color="auto"/>
              <w:left w:val="single" w:sz="4" w:space="0" w:color="auto"/>
              <w:bottom w:val="single" w:sz="4" w:space="0" w:color="auto"/>
              <w:right w:val="single" w:sz="4" w:space="0" w:color="auto"/>
            </w:tcBorders>
            <w:vAlign w:val="center"/>
            <w:hideMark/>
          </w:tcPr>
          <w:p w14:paraId="7FE6274A"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2026-03-06</w:t>
            </w:r>
          </w:p>
        </w:tc>
      </w:tr>
      <w:tr w:rsidR="00FC1666" w14:paraId="2779B089"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hideMark/>
          </w:tcPr>
          <w:p w14:paraId="76720F76"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3</w:t>
            </w:r>
          </w:p>
        </w:tc>
        <w:tc>
          <w:tcPr>
            <w:tcW w:w="5012" w:type="dxa"/>
            <w:tcBorders>
              <w:top w:val="single" w:sz="4" w:space="0" w:color="auto"/>
              <w:left w:val="single" w:sz="4" w:space="0" w:color="auto"/>
              <w:bottom w:val="single" w:sz="4" w:space="0" w:color="auto"/>
              <w:right w:val="single" w:sz="4" w:space="0" w:color="auto"/>
            </w:tcBorders>
            <w:vAlign w:val="center"/>
            <w:hideMark/>
          </w:tcPr>
          <w:p w14:paraId="10C80706"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Czyszczenie II ciągu, obijanie, piaskowanie oraz kanałów spalin i kanałów SFS</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4C22D0C"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18</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8470439"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2026-03-18</w:t>
            </w:r>
          </w:p>
        </w:tc>
      </w:tr>
      <w:tr w:rsidR="00FC1666" w14:paraId="1D7B26E0"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hideMark/>
          </w:tcPr>
          <w:p w14:paraId="02764998"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4</w:t>
            </w:r>
          </w:p>
        </w:tc>
        <w:tc>
          <w:tcPr>
            <w:tcW w:w="5012" w:type="dxa"/>
            <w:tcBorders>
              <w:top w:val="single" w:sz="4" w:space="0" w:color="auto"/>
              <w:left w:val="single" w:sz="4" w:space="0" w:color="auto"/>
              <w:bottom w:val="single" w:sz="4" w:space="0" w:color="auto"/>
              <w:right w:val="single" w:sz="4" w:space="0" w:color="auto"/>
            </w:tcBorders>
            <w:vAlign w:val="center"/>
            <w:hideMark/>
          </w:tcPr>
          <w:p w14:paraId="0EF20D2F"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Wyczyszczenie rejonu palników, usunięcie materiałów łatwopalnych w obrębie kotła</w:t>
            </w:r>
          </w:p>
        </w:tc>
        <w:tc>
          <w:tcPr>
            <w:tcW w:w="1757" w:type="dxa"/>
            <w:tcBorders>
              <w:top w:val="single" w:sz="4" w:space="0" w:color="auto"/>
              <w:left w:val="single" w:sz="4" w:space="0" w:color="auto"/>
              <w:bottom w:val="single" w:sz="4" w:space="0" w:color="auto"/>
              <w:right w:val="single" w:sz="4" w:space="0" w:color="auto"/>
            </w:tcBorders>
            <w:vAlign w:val="center"/>
            <w:hideMark/>
          </w:tcPr>
          <w:p w14:paraId="76F08A0E"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78</w:t>
            </w:r>
          </w:p>
        </w:tc>
        <w:tc>
          <w:tcPr>
            <w:tcW w:w="1558" w:type="dxa"/>
            <w:tcBorders>
              <w:top w:val="single" w:sz="4" w:space="0" w:color="auto"/>
              <w:left w:val="single" w:sz="4" w:space="0" w:color="auto"/>
              <w:bottom w:val="single" w:sz="4" w:space="0" w:color="auto"/>
              <w:right w:val="single" w:sz="4" w:space="0" w:color="auto"/>
            </w:tcBorders>
            <w:vAlign w:val="center"/>
            <w:hideMark/>
          </w:tcPr>
          <w:p w14:paraId="04ED44F5"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2026-05-17</w:t>
            </w:r>
          </w:p>
        </w:tc>
      </w:tr>
      <w:tr w:rsidR="00FC1666" w14:paraId="3210C679" w14:textId="77777777" w:rsidTr="00943A8F">
        <w:trPr>
          <w:trHeight w:val="20"/>
        </w:trPr>
        <w:tc>
          <w:tcPr>
            <w:tcW w:w="661" w:type="dxa"/>
            <w:tcBorders>
              <w:top w:val="single" w:sz="4" w:space="0" w:color="auto"/>
              <w:left w:val="single" w:sz="4" w:space="0" w:color="auto"/>
              <w:bottom w:val="single" w:sz="4" w:space="0" w:color="auto"/>
              <w:right w:val="single" w:sz="4" w:space="0" w:color="auto"/>
            </w:tcBorders>
            <w:vAlign w:val="center"/>
            <w:hideMark/>
          </w:tcPr>
          <w:p w14:paraId="188F17E0"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5</w:t>
            </w:r>
          </w:p>
        </w:tc>
        <w:tc>
          <w:tcPr>
            <w:tcW w:w="5012" w:type="dxa"/>
            <w:tcBorders>
              <w:top w:val="single" w:sz="4" w:space="0" w:color="auto"/>
              <w:left w:val="single" w:sz="4" w:space="0" w:color="auto"/>
              <w:bottom w:val="single" w:sz="4" w:space="0" w:color="auto"/>
              <w:right w:val="single" w:sz="4" w:space="0" w:color="auto"/>
            </w:tcBorders>
            <w:vAlign w:val="center"/>
            <w:hideMark/>
          </w:tcPr>
          <w:p w14:paraId="44939E34" w14:textId="77777777" w:rsidR="00FC1666" w:rsidRPr="00B625FB" w:rsidRDefault="00FC1666" w:rsidP="00943A8F">
            <w:pPr>
              <w:spacing w:after="0"/>
              <w:jc w:val="both"/>
              <w:rPr>
                <w:rFonts w:ascii="Arial" w:hAnsi="Arial" w:cs="Arial"/>
                <w:sz w:val="20"/>
                <w:szCs w:val="20"/>
              </w:rPr>
            </w:pPr>
            <w:r w:rsidRPr="00B625FB">
              <w:rPr>
                <w:rFonts w:ascii="Arial" w:hAnsi="Arial" w:cs="Arial"/>
                <w:sz w:val="20"/>
                <w:szCs w:val="20"/>
              </w:rPr>
              <w:t>Zakończenie czyszczenia całkowitej kubatury, w obrębie której znajdują się kocioł wraz z urządzeniami.</w:t>
            </w:r>
          </w:p>
        </w:tc>
        <w:tc>
          <w:tcPr>
            <w:tcW w:w="1757" w:type="dxa"/>
            <w:tcBorders>
              <w:top w:val="single" w:sz="4" w:space="0" w:color="auto"/>
              <w:left w:val="single" w:sz="4" w:space="0" w:color="auto"/>
              <w:bottom w:val="single" w:sz="4" w:space="0" w:color="auto"/>
              <w:right w:val="single" w:sz="4" w:space="0" w:color="auto"/>
            </w:tcBorders>
            <w:vAlign w:val="center"/>
            <w:hideMark/>
          </w:tcPr>
          <w:p w14:paraId="6E2902B6"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102</w:t>
            </w:r>
          </w:p>
        </w:tc>
        <w:tc>
          <w:tcPr>
            <w:tcW w:w="1558" w:type="dxa"/>
            <w:tcBorders>
              <w:top w:val="single" w:sz="4" w:space="0" w:color="auto"/>
              <w:left w:val="single" w:sz="4" w:space="0" w:color="auto"/>
              <w:bottom w:val="single" w:sz="4" w:space="0" w:color="auto"/>
              <w:right w:val="single" w:sz="4" w:space="0" w:color="auto"/>
            </w:tcBorders>
            <w:vAlign w:val="center"/>
            <w:hideMark/>
          </w:tcPr>
          <w:p w14:paraId="3659E772" w14:textId="77777777" w:rsidR="00FC1666" w:rsidRPr="00B625FB" w:rsidRDefault="00FC1666" w:rsidP="00943A8F">
            <w:pPr>
              <w:spacing w:after="0"/>
              <w:jc w:val="center"/>
              <w:rPr>
                <w:rFonts w:ascii="Arial" w:hAnsi="Arial" w:cs="Arial"/>
                <w:sz w:val="20"/>
                <w:szCs w:val="20"/>
              </w:rPr>
            </w:pPr>
            <w:r w:rsidRPr="00B625FB">
              <w:rPr>
                <w:rFonts w:ascii="Arial" w:hAnsi="Arial" w:cs="Arial"/>
                <w:sz w:val="20"/>
                <w:szCs w:val="20"/>
              </w:rPr>
              <w:t>2026-06-10</w:t>
            </w:r>
          </w:p>
        </w:tc>
      </w:tr>
    </w:tbl>
    <w:p w14:paraId="54413B71" w14:textId="77777777" w:rsidR="00FC1666" w:rsidRPr="00FC1666" w:rsidRDefault="00FC1666" w:rsidP="00FC1666">
      <w:pPr>
        <w:spacing w:before="120" w:after="0"/>
        <w:jc w:val="both"/>
        <w:rPr>
          <w:rFonts w:ascii="Arial" w:hAnsi="Arial" w:cs="Arial"/>
        </w:rPr>
      </w:pPr>
    </w:p>
    <w:p w14:paraId="60053222" w14:textId="77777777" w:rsidR="00FC5BA6" w:rsidRPr="00FC1666" w:rsidRDefault="00FC5BA6" w:rsidP="00FC1666">
      <w:pPr>
        <w:spacing w:after="0"/>
        <w:jc w:val="center"/>
        <w:rPr>
          <w:rFonts w:ascii="Arial" w:hAnsi="Arial" w:cs="Arial"/>
          <w:b/>
        </w:rPr>
      </w:pPr>
      <w:r w:rsidRPr="00FC1666">
        <w:rPr>
          <w:rFonts w:ascii="Arial" w:hAnsi="Arial" w:cs="Arial"/>
          <w:b/>
        </w:rPr>
        <w:t>ZAMAWIAJĄCY</w:t>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t>WYKONAWCA</w:t>
      </w:r>
    </w:p>
    <w:p w14:paraId="28381A94" w14:textId="77777777" w:rsidR="009D1848" w:rsidRPr="00FC1666" w:rsidRDefault="009D1848" w:rsidP="00FC1666">
      <w:pPr>
        <w:rPr>
          <w:rFonts w:ascii="Arial" w:hAnsi="Arial" w:cs="Arial"/>
        </w:rPr>
      </w:pPr>
    </w:p>
    <w:p w14:paraId="6C219A81" w14:textId="077BF1CF" w:rsidR="00CB28C1" w:rsidRPr="00FC1666" w:rsidRDefault="00CB28C1" w:rsidP="00FC1666">
      <w:pPr>
        <w:spacing w:after="0"/>
        <w:jc w:val="right"/>
        <w:rPr>
          <w:rFonts w:ascii="Arial" w:hAnsi="Arial" w:cs="Arial"/>
        </w:rPr>
      </w:pPr>
      <w:r w:rsidRPr="00FC1666">
        <w:rPr>
          <w:rFonts w:ascii="Arial" w:hAnsi="Arial" w:cs="Arial"/>
        </w:rPr>
        <w:t>Załącznik nr 2</w:t>
      </w:r>
      <w:r w:rsidR="00B648D9">
        <w:rPr>
          <w:rFonts w:ascii="Arial" w:hAnsi="Arial" w:cs="Arial"/>
        </w:rPr>
        <w:t>a</w:t>
      </w:r>
    </w:p>
    <w:p w14:paraId="60313681" w14:textId="763896C5" w:rsidR="00CB28C1" w:rsidRDefault="00CB28C1" w:rsidP="00FC1666">
      <w:pPr>
        <w:pStyle w:val="Nagwek4"/>
        <w:spacing w:after="480" w:line="276" w:lineRule="auto"/>
        <w:contextualSpacing w:val="0"/>
      </w:pPr>
      <w:r w:rsidRPr="00FC1666">
        <w:t>„</w:t>
      </w:r>
      <w:r w:rsidR="00FC5BA6" w:rsidRPr="00FC1666">
        <w:t>Harmonogram płatności</w:t>
      </w:r>
      <w:r w:rsidRPr="00FC1666">
        <w:t>”</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38"/>
        <w:gridCol w:w="3935"/>
        <w:gridCol w:w="1559"/>
        <w:gridCol w:w="2828"/>
      </w:tblGrid>
      <w:tr w:rsidR="00FC1666" w:rsidRPr="00FC1666" w14:paraId="30A4F317" w14:textId="77777777" w:rsidTr="00FC1666">
        <w:trPr>
          <w:trHeight w:val="914"/>
          <w:tblHeader/>
        </w:trPr>
        <w:tc>
          <w:tcPr>
            <w:tcW w:w="738" w:type="dxa"/>
            <w:tcBorders>
              <w:top w:val="single" w:sz="4" w:space="0" w:color="000000"/>
              <w:left w:val="single" w:sz="4" w:space="0" w:color="000000"/>
              <w:bottom w:val="single" w:sz="4" w:space="0" w:color="000000"/>
              <w:right w:val="single" w:sz="4" w:space="0" w:color="000000"/>
            </w:tcBorders>
            <w:shd w:val="clear" w:color="auto" w:fill="595959"/>
            <w:vAlign w:val="center"/>
            <w:hideMark/>
          </w:tcPr>
          <w:p w14:paraId="695AE04C" w14:textId="77777777" w:rsidR="00FC1666" w:rsidRPr="00FC1666" w:rsidRDefault="00FC1666" w:rsidP="00FC1666">
            <w:pPr>
              <w:spacing w:after="0" w:line="259" w:lineRule="auto"/>
              <w:jc w:val="center"/>
              <w:rPr>
                <w:rFonts w:ascii="Arial" w:eastAsia="Times New Roman" w:hAnsi="Arial" w:cs="Arial"/>
                <w:b/>
                <w:bCs/>
                <w:sz w:val="20"/>
                <w:szCs w:val="20"/>
                <w:lang w:eastAsia="pl-PL"/>
              </w:rPr>
            </w:pPr>
            <w:r w:rsidRPr="00FC1666">
              <w:rPr>
                <w:rFonts w:ascii="Arial" w:eastAsia="Times New Roman" w:hAnsi="Arial" w:cs="Arial"/>
                <w:b/>
                <w:bCs/>
                <w:sz w:val="20"/>
                <w:szCs w:val="20"/>
                <w:lang w:eastAsia="pl-PL"/>
              </w:rPr>
              <w:t>L.p.</w:t>
            </w:r>
          </w:p>
        </w:tc>
        <w:tc>
          <w:tcPr>
            <w:tcW w:w="3935" w:type="dxa"/>
            <w:tcBorders>
              <w:top w:val="single" w:sz="4" w:space="0" w:color="000000"/>
              <w:left w:val="single" w:sz="4" w:space="0" w:color="000000"/>
              <w:bottom w:val="single" w:sz="4" w:space="0" w:color="000000"/>
              <w:right w:val="single" w:sz="4" w:space="0" w:color="000000"/>
            </w:tcBorders>
            <w:shd w:val="clear" w:color="auto" w:fill="595959"/>
            <w:vAlign w:val="center"/>
            <w:hideMark/>
          </w:tcPr>
          <w:p w14:paraId="5E5BA1F1" w14:textId="77777777" w:rsidR="00FC1666" w:rsidRPr="00FC1666" w:rsidRDefault="00FC1666" w:rsidP="00FC1666">
            <w:pPr>
              <w:spacing w:after="0" w:line="259" w:lineRule="auto"/>
              <w:jc w:val="center"/>
              <w:rPr>
                <w:rFonts w:ascii="Arial" w:eastAsia="Times New Roman" w:hAnsi="Arial" w:cs="Arial"/>
                <w:b/>
                <w:sz w:val="20"/>
                <w:szCs w:val="20"/>
                <w:lang w:eastAsia="pl-PL"/>
              </w:rPr>
            </w:pPr>
            <w:r w:rsidRPr="00FC1666">
              <w:rPr>
                <w:rFonts w:ascii="Arial" w:eastAsia="Times New Roman" w:hAnsi="Arial" w:cs="Arial"/>
                <w:b/>
                <w:bCs/>
                <w:sz w:val="20"/>
                <w:szCs w:val="20"/>
                <w:lang w:eastAsia="pl-PL"/>
              </w:rPr>
              <w:t>Wyszczególnienie</w:t>
            </w:r>
          </w:p>
        </w:tc>
        <w:tc>
          <w:tcPr>
            <w:tcW w:w="1559" w:type="dxa"/>
            <w:tcBorders>
              <w:top w:val="single" w:sz="4" w:space="0" w:color="000000"/>
              <w:left w:val="single" w:sz="4" w:space="0" w:color="000000"/>
              <w:bottom w:val="single" w:sz="4" w:space="0" w:color="000000"/>
              <w:right w:val="single" w:sz="4" w:space="0" w:color="000000"/>
            </w:tcBorders>
            <w:shd w:val="clear" w:color="auto" w:fill="595959"/>
            <w:vAlign w:val="center"/>
            <w:hideMark/>
          </w:tcPr>
          <w:p w14:paraId="7C608EB0" w14:textId="77777777" w:rsidR="00FC1666" w:rsidRPr="00FC1666" w:rsidRDefault="00FC1666" w:rsidP="00FC1666">
            <w:pPr>
              <w:spacing w:after="0" w:line="259" w:lineRule="auto"/>
              <w:jc w:val="center"/>
              <w:rPr>
                <w:rFonts w:ascii="Arial" w:eastAsia="Times New Roman" w:hAnsi="Arial" w:cs="Arial"/>
                <w:b/>
                <w:bCs/>
                <w:sz w:val="20"/>
                <w:szCs w:val="20"/>
                <w:lang w:eastAsia="pl-PL"/>
              </w:rPr>
            </w:pPr>
            <w:r w:rsidRPr="00FC1666">
              <w:rPr>
                <w:rFonts w:ascii="Arial" w:eastAsia="Times New Roman" w:hAnsi="Arial" w:cs="Arial"/>
                <w:b/>
                <w:bCs/>
                <w:sz w:val="20"/>
                <w:szCs w:val="20"/>
                <w:lang w:eastAsia="pl-PL"/>
              </w:rPr>
              <w:t>Planowany termin podpisania protokołu odbioru</w:t>
            </w:r>
          </w:p>
        </w:tc>
        <w:tc>
          <w:tcPr>
            <w:tcW w:w="2828" w:type="dxa"/>
            <w:tcBorders>
              <w:top w:val="single" w:sz="4" w:space="0" w:color="000000"/>
              <w:left w:val="single" w:sz="4" w:space="0" w:color="000000"/>
              <w:bottom w:val="single" w:sz="4" w:space="0" w:color="000000"/>
              <w:right w:val="single" w:sz="4" w:space="0" w:color="000000"/>
            </w:tcBorders>
            <w:shd w:val="clear" w:color="auto" w:fill="595959"/>
            <w:vAlign w:val="center"/>
            <w:hideMark/>
          </w:tcPr>
          <w:p w14:paraId="1F4EE49C" w14:textId="77777777" w:rsidR="00FC1666" w:rsidRPr="00FC1666" w:rsidRDefault="00FC1666" w:rsidP="00FC1666">
            <w:pPr>
              <w:spacing w:after="0" w:line="259" w:lineRule="auto"/>
              <w:jc w:val="center"/>
              <w:rPr>
                <w:rFonts w:ascii="Arial" w:eastAsia="Times New Roman" w:hAnsi="Arial" w:cs="Arial"/>
                <w:b/>
                <w:bCs/>
                <w:sz w:val="20"/>
                <w:szCs w:val="20"/>
                <w:lang w:eastAsia="pl-PL"/>
              </w:rPr>
            </w:pPr>
            <w:r w:rsidRPr="00FC1666">
              <w:rPr>
                <w:rFonts w:ascii="Arial" w:eastAsia="Times New Roman" w:hAnsi="Arial" w:cs="Arial"/>
                <w:b/>
                <w:bCs/>
                <w:sz w:val="20"/>
                <w:szCs w:val="20"/>
                <w:lang w:eastAsia="pl-PL"/>
              </w:rPr>
              <w:t>Płatności częściowe/ końcowe</w:t>
            </w:r>
          </w:p>
        </w:tc>
      </w:tr>
      <w:tr w:rsidR="00FC1666" w:rsidRPr="00FC1666" w14:paraId="7E202A81" w14:textId="77777777" w:rsidTr="00FC1666">
        <w:trPr>
          <w:cantSplit/>
          <w:trHeight w:val="1750"/>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30E7898" w14:textId="77777777" w:rsidR="00FC1666" w:rsidRPr="00FC1666" w:rsidRDefault="00FC1666" w:rsidP="00485F70">
            <w:pPr>
              <w:numPr>
                <w:ilvl w:val="0"/>
                <w:numId w:val="48"/>
              </w:numPr>
              <w:spacing w:after="0" w:line="259" w:lineRule="auto"/>
              <w:jc w:val="both"/>
              <w:rPr>
                <w:rFonts w:ascii="Arial" w:eastAsia="Times New Roman" w:hAnsi="Arial" w:cs="Arial"/>
                <w:sz w:val="20"/>
                <w:szCs w:val="20"/>
                <w:lang w:eastAsia="pl-PL"/>
              </w:rPr>
            </w:pPr>
          </w:p>
        </w:tc>
        <w:tc>
          <w:tcPr>
            <w:tcW w:w="3935" w:type="dxa"/>
            <w:tcBorders>
              <w:top w:val="single" w:sz="4" w:space="0" w:color="000000"/>
              <w:left w:val="single" w:sz="4" w:space="0" w:color="000000"/>
              <w:bottom w:val="single" w:sz="4" w:space="0" w:color="000000"/>
              <w:right w:val="single" w:sz="4" w:space="0" w:color="000000"/>
            </w:tcBorders>
            <w:vAlign w:val="center"/>
            <w:hideMark/>
          </w:tcPr>
          <w:p w14:paraId="1D3544C0" w14:textId="77777777" w:rsidR="00FC1666" w:rsidRPr="00FC1666" w:rsidRDefault="00FC1666" w:rsidP="00FC1666">
            <w:pPr>
              <w:spacing w:after="0" w:line="259" w:lineRule="auto"/>
              <w:jc w:val="both"/>
              <w:rPr>
                <w:rFonts w:ascii="Arial" w:eastAsia="Times New Roman" w:hAnsi="Arial" w:cs="Arial"/>
                <w:sz w:val="20"/>
                <w:szCs w:val="20"/>
                <w:lang w:eastAsia="pl-PL"/>
              </w:rPr>
            </w:pPr>
            <w:r w:rsidRPr="00FC1666">
              <w:rPr>
                <w:rFonts w:ascii="Arial" w:eastAsia="Times New Roman" w:hAnsi="Arial" w:cs="Arial"/>
                <w:sz w:val="20"/>
                <w:szCs w:val="20"/>
                <w:lang w:eastAsia="pl-PL"/>
              </w:rPr>
              <w:t>Etap 1.</w:t>
            </w:r>
            <w:r w:rsidRPr="00FC1666">
              <w:rPr>
                <w:rFonts w:ascii="Arial" w:eastAsia="Times New Roman" w:hAnsi="Arial" w:cs="Arial"/>
                <w:b/>
                <w:sz w:val="20"/>
                <w:szCs w:val="20"/>
                <w:lang w:eastAsia="pl-PL"/>
              </w:rPr>
              <w:t> </w:t>
            </w:r>
            <w:r w:rsidRPr="00FC1666">
              <w:rPr>
                <w:rFonts w:ascii="Arial" w:eastAsia="Times New Roman" w:hAnsi="Arial" w:cs="Arial"/>
                <w:sz w:val="20"/>
                <w:szCs w:val="20"/>
                <w:lang w:eastAsia="pl-PL"/>
              </w:rPr>
              <w:t>Przygotowanie kotła do remontu – odkurzanie przewałów kotła, usuwanie nawisów w cyklonach, odkurzanie dna dyszowego komory paleniskowej, syfonów oraz oddzielaczy, czyszczenie II ciągu, bandaży, OPP, podajniki popiołu, podajniki węgla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1F9B31F3" w14:textId="77777777" w:rsidR="00FC1666" w:rsidRPr="00FC1666" w:rsidRDefault="00FC1666" w:rsidP="00FC1666">
            <w:pPr>
              <w:spacing w:after="0" w:line="259" w:lineRule="auto"/>
              <w:jc w:val="center"/>
              <w:rPr>
                <w:rFonts w:ascii="Arial" w:eastAsia="Times New Roman" w:hAnsi="Arial" w:cs="Arial"/>
                <w:sz w:val="20"/>
                <w:szCs w:val="20"/>
                <w:lang w:eastAsia="pl-PL"/>
              </w:rPr>
            </w:pPr>
            <w:r w:rsidRPr="00FC1666">
              <w:rPr>
                <w:rFonts w:ascii="Arial" w:eastAsia="Times New Roman" w:hAnsi="Arial" w:cs="Arial"/>
                <w:sz w:val="20"/>
                <w:szCs w:val="20"/>
                <w:lang w:eastAsia="pl-PL"/>
              </w:rPr>
              <w:t>2026-03-18</w:t>
            </w:r>
          </w:p>
        </w:tc>
        <w:tc>
          <w:tcPr>
            <w:tcW w:w="2828" w:type="dxa"/>
            <w:tcBorders>
              <w:top w:val="single" w:sz="4" w:space="0" w:color="000000"/>
              <w:left w:val="single" w:sz="4" w:space="0" w:color="000000"/>
              <w:bottom w:val="single" w:sz="4" w:space="0" w:color="000000"/>
              <w:right w:val="single" w:sz="4" w:space="0" w:color="000000"/>
            </w:tcBorders>
            <w:vAlign w:val="center"/>
          </w:tcPr>
          <w:p w14:paraId="1FD7F399" w14:textId="77777777" w:rsidR="00FC1666" w:rsidRPr="00FC1666" w:rsidRDefault="00FC1666" w:rsidP="00FC1666">
            <w:pPr>
              <w:spacing w:after="0" w:line="259" w:lineRule="auto"/>
              <w:jc w:val="center"/>
              <w:rPr>
                <w:rFonts w:ascii="Arial" w:eastAsia="Times New Roman" w:hAnsi="Arial" w:cs="Arial"/>
                <w:sz w:val="20"/>
                <w:szCs w:val="20"/>
                <w:lang w:eastAsia="pl-PL"/>
              </w:rPr>
            </w:pPr>
            <w:r w:rsidRPr="00FC1666">
              <w:rPr>
                <w:rFonts w:ascii="Arial" w:eastAsia="Times New Roman" w:hAnsi="Arial" w:cs="Arial"/>
                <w:sz w:val="20"/>
                <w:szCs w:val="20"/>
                <w:lang w:eastAsia="pl-PL"/>
              </w:rPr>
              <w:t>Płatność częściowa ok. 70% zakresu prac na podstawie rzeczywistego wykonania i Formularza cenowego załączonego do umowy</w:t>
            </w:r>
          </w:p>
          <w:p w14:paraId="3AA8F086" w14:textId="77777777" w:rsidR="00FC1666" w:rsidRPr="00FC1666" w:rsidRDefault="00FC1666" w:rsidP="00FC1666">
            <w:pPr>
              <w:spacing w:after="0" w:line="259" w:lineRule="auto"/>
              <w:jc w:val="center"/>
              <w:rPr>
                <w:rFonts w:ascii="Arial" w:eastAsia="Times New Roman" w:hAnsi="Arial" w:cs="Arial"/>
                <w:sz w:val="20"/>
                <w:szCs w:val="20"/>
                <w:lang w:eastAsia="pl-PL"/>
              </w:rPr>
            </w:pPr>
          </w:p>
        </w:tc>
      </w:tr>
      <w:tr w:rsidR="00FC1666" w:rsidRPr="00FC1666" w14:paraId="016A5393" w14:textId="77777777" w:rsidTr="00FC1666">
        <w:trPr>
          <w:cantSplit/>
          <w:trHeight w:val="1183"/>
        </w:trPr>
        <w:tc>
          <w:tcPr>
            <w:tcW w:w="73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0B914C" w14:textId="77777777" w:rsidR="00FC1666" w:rsidRPr="00FC1666" w:rsidRDefault="00FC1666" w:rsidP="00485F70">
            <w:pPr>
              <w:numPr>
                <w:ilvl w:val="0"/>
                <w:numId w:val="48"/>
              </w:numPr>
              <w:spacing w:after="0" w:line="259" w:lineRule="auto"/>
              <w:jc w:val="both"/>
              <w:rPr>
                <w:rFonts w:ascii="Arial" w:eastAsia="Times New Roman" w:hAnsi="Arial" w:cs="Arial"/>
                <w:sz w:val="20"/>
                <w:szCs w:val="20"/>
                <w:lang w:eastAsia="pl-PL"/>
              </w:rPr>
            </w:pPr>
          </w:p>
        </w:tc>
        <w:tc>
          <w:tcPr>
            <w:tcW w:w="3935" w:type="dxa"/>
            <w:tcBorders>
              <w:top w:val="single" w:sz="4" w:space="0" w:color="000000"/>
              <w:left w:val="single" w:sz="4" w:space="0" w:color="000000"/>
              <w:bottom w:val="single" w:sz="4" w:space="0" w:color="000000"/>
              <w:right w:val="single" w:sz="4" w:space="0" w:color="000000"/>
            </w:tcBorders>
            <w:vAlign w:val="center"/>
            <w:hideMark/>
          </w:tcPr>
          <w:p w14:paraId="5DD1E2F4" w14:textId="77777777" w:rsidR="00FC1666" w:rsidRPr="00FC1666" w:rsidRDefault="00FC1666" w:rsidP="00FC1666">
            <w:pPr>
              <w:spacing w:after="0" w:line="259" w:lineRule="auto"/>
              <w:jc w:val="both"/>
              <w:rPr>
                <w:rFonts w:ascii="Arial" w:eastAsia="Times New Roman" w:hAnsi="Arial" w:cs="Arial"/>
                <w:sz w:val="20"/>
                <w:szCs w:val="20"/>
                <w:lang w:eastAsia="pl-PL"/>
              </w:rPr>
            </w:pPr>
            <w:r w:rsidRPr="00FC1666">
              <w:rPr>
                <w:rFonts w:ascii="Arial" w:eastAsia="Times New Roman" w:hAnsi="Arial" w:cs="Arial"/>
                <w:sz w:val="20"/>
                <w:szCs w:val="20"/>
                <w:lang w:eastAsia="pl-PL"/>
              </w:rPr>
              <w:t>Etap 2. Czyszczenie całkowitej kubatury, w obrębie której znajdują się kocioł wraz z urządzeniami</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7FC9C61" w14:textId="77777777" w:rsidR="00FC1666" w:rsidRPr="00FC1666" w:rsidRDefault="00FC1666" w:rsidP="00FC1666">
            <w:pPr>
              <w:spacing w:after="0" w:line="259" w:lineRule="auto"/>
              <w:jc w:val="center"/>
              <w:rPr>
                <w:rFonts w:ascii="Arial" w:eastAsia="Times New Roman" w:hAnsi="Arial" w:cs="Arial"/>
                <w:sz w:val="20"/>
                <w:szCs w:val="20"/>
                <w:lang w:eastAsia="pl-PL"/>
              </w:rPr>
            </w:pPr>
            <w:r w:rsidRPr="00FC1666">
              <w:rPr>
                <w:rFonts w:ascii="Arial" w:eastAsia="Times New Roman" w:hAnsi="Arial" w:cs="Arial"/>
                <w:sz w:val="20"/>
                <w:szCs w:val="20"/>
                <w:lang w:eastAsia="pl-PL"/>
              </w:rPr>
              <w:t>2026-06-10</w:t>
            </w:r>
          </w:p>
        </w:tc>
        <w:tc>
          <w:tcPr>
            <w:tcW w:w="2828" w:type="dxa"/>
            <w:tcBorders>
              <w:top w:val="single" w:sz="4" w:space="0" w:color="000000"/>
              <w:left w:val="single" w:sz="4" w:space="0" w:color="000000"/>
              <w:bottom w:val="single" w:sz="4" w:space="0" w:color="000000"/>
              <w:right w:val="single" w:sz="4" w:space="0" w:color="000000"/>
            </w:tcBorders>
            <w:vAlign w:val="center"/>
          </w:tcPr>
          <w:p w14:paraId="11082B1B" w14:textId="77777777" w:rsidR="00FC1666" w:rsidRPr="00FC1666" w:rsidRDefault="00FC1666" w:rsidP="00FC1666">
            <w:pPr>
              <w:spacing w:after="0" w:line="259" w:lineRule="auto"/>
              <w:jc w:val="center"/>
              <w:rPr>
                <w:rFonts w:ascii="Arial" w:eastAsia="Times New Roman" w:hAnsi="Arial" w:cs="Arial"/>
                <w:sz w:val="20"/>
                <w:szCs w:val="20"/>
                <w:lang w:eastAsia="pl-PL"/>
              </w:rPr>
            </w:pPr>
            <w:r w:rsidRPr="00FC1666">
              <w:rPr>
                <w:rFonts w:ascii="Arial" w:eastAsia="Times New Roman" w:hAnsi="Arial" w:cs="Arial"/>
                <w:sz w:val="20"/>
                <w:szCs w:val="20"/>
                <w:lang w:eastAsia="pl-PL"/>
              </w:rPr>
              <w:t>Płatność końcowa ok. 30% zakresu prac na podstawie rzeczywistego wykonania i Formularza cenowego załączonego do umowy</w:t>
            </w:r>
          </w:p>
        </w:tc>
      </w:tr>
    </w:tbl>
    <w:p w14:paraId="569EF234" w14:textId="77777777" w:rsidR="00FC1666" w:rsidRDefault="00FC1666" w:rsidP="00FC1666"/>
    <w:p w14:paraId="59572719" w14:textId="77777777" w:rsidR="00555C12" w:rsidRPr="00FC1666" w:rsidRDefault="00555C12" w:rsidP="00FC1666">
      <w:pPr>
        <w:rPr>
          <w:rFonts w:ascii="Arial" w:hAnsi="Arial" w:cs="Arial"/>
        </w:rPr>
      </w:pPr>
    </w:p>
    <w:p w14:paraId="04670BB7" w14:textId="77777777" w:rsidR="00555C12" w:rsidRPr="00FC1666" w:rsidRDefault="00555C12" w:rsidP="00FC1666">
      <w:pPr>
        <w:spacing w:after="0"/>
        <w:jc w:val="center"/>
        <w:rPr>
          <w:rFonts w:ascii="Arial" w:hAnsi="Arial" w:cs="Arial"/>
          <w:b/>
        </w:rPr>
      </w:pPr>
      <w:r w:rsidRPr="00FC1666">
        <w:rPr>
          <w:rFonts w:ascii="Arial" w:hAnsi="Arial" w:cs="Arial"/>
          <w:b/>
        </w:rPr>
        <w:t>ZAMAWIAJĄCY</w:t>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t>WYKONAWCA</w:t>
      </w:r>
    </w:p>
    <w:p w14:paraId="00A63C61" w14:textId="77777777" w:rsidR="00555C12" w:rsidRPr="00FC1666" w:rsidRDefault="00555C12" w:rsidP="00FC1666">
      <w:pPr>
        <w:rPr>
          <w:rFonts w:ascii="Arial" w:hAnsi="Arial" w:cs="Arial"/>
        </w:rPr>
      </w:pPr>
    </w:p>
    <w:p w14:paraId="68219A19" w14:textId="77777777" w:rsidR="00CB28C1" w:rsidRPr="00FC1666" w:rsidRDefault="00CB28C1" w:rsidP="00FC1666">
      <w:pPr>
        <w:spacing w:after="0"/>
        <w:jc w:val="right"/>
        <w:rPr>
          <w:rFonts w:ascii="Arial" w:hAnsi="Arial" w:cs="Arial"/>
        </w:rPr>
      </w:pPr>
    </w:p>
    <w:p w14:paraId="4D9050BB" w14:textId="4CA7F83D" w:rsidR="009D5EFD" w:rsidRPr="00FC1666" w:rsidRDefault="00CB28C1" w:rsidP="00FC1666">
      <w:pPr>
        <w:spacing w:after="0"/>
        <w:jc w:val="right"/>
        <w:rPr>
          <w:rFonts w:ascii="Arial" w:hAnsi="Arial" w:cs="Arial"/>
        </w:rPr>
      </w:pPr>
      <w:r w:rsidRPr="00FC1666">
        <w:rPr>
          <w:rFonts w:ascii="Arial" w:hAnsi="Arial" w:cs="Arial"/>
        </w:rPr>
        <w:br w:type="column"/>
      </w:r>
      <w:r w:rsidR="009D5EFD" w:rsidRPr="00FC1666">
        <w:rPr>
          <w:rFonts w:ascii="Arial" w:hAnsi="Arial" w:cs="Arial"/>
        </w:rPr>
        <w:lastRenderedPageBreak/>
        <w:t>Załącznik nr 3</w:t>
      </w:r>
    </w:p>
    <w:p w14:paraId="7740B397" w14:textId="3E07D557" w:rsidR="009D5EFD" w:rsidRPr="00FC1666" w:rsidRDefault="009D5EFD" w:rsidP="00FC1666">
      <w:pPr>
        <w:pStyle w:val="Nagwek4"/>
        <w:spacing w:after="120" w:line="276" w:lineRule="auto"/>
        <w:contextualSpacing w:val="0"/>
      </w:pPr>
      <w:r w:rsidRPr="00FC1666">
        <w:t>„Procedura odbioru Przedmiotu Umowy”</w:t>
      </w:r>
    </w:p>
    <w:p w14:paraId="08369927" w14:textId="77777777" w:rsidR="009D5EFD" w:rsidRDefault="009D5EFD" w:rsidP="00485F70">
      <w:pPr>
        <w:widowControl w:val="0"/>
        <w:numPr>
          <w:ilvl w:val="0"/>
          <w:numId w:val="30"/>
        </w:numPr>
        <w:autoSpaceDE w:val="0"/>
        <w:autoSpaceDN w:val="0"/>
        <w:adjustRightInd w:val="0"/>
        <w:spacing w:after="120"/>
        <w:ind w:left="426" w:hanging="426"/>
        <w:jc w:val="both"/>
        <w:rPr>
          <w:rFonts w:ascii="Arial" w:eastAsia="Times New Roman" w:hAnsi="Arial" w:cs="Arial"/>
          <w:bCs/>
          <w:lang w:eastAsia="pl-PL"/>
        </w:rPr>
      </w:pPr>
      <w:r w:rsidRPr="00FC1666">
        <w:rPr>
          <w:rFonts w:ascii="Arial" w:eastAsia="Times New Roman" w:hAnsi="Arial" w:cs="Arial"/>
          <w:bCs/>
          <w:lang w:eastAsia="pl-PL"/>
        </w:rPr>
        <w:t xml:space="preserve">Przedmiot Umowy podlegał będzie odbiorom częściowym i końcowemu po wykonaniu wszystkich prac objętych Przedmiotem Umowy. </w:t>
      </w:r>
    </w:p>
    <w:p w14:paraId="6799036B" w14:textId="77777777" w:rsidR="00D96777" w:rsidRPr="00FC1666" w:rsidRDefault="00D96777" w:rsidP="00D96777">
      <w:pPr>
        <w:widowControl w:val="0"/>
        <w:autoSpaceDE w:val="0"/>
        <w:autoSpaceDN w:val="0"/>
        <w:adjustRightInd w:val="0"/>
        <w:spacing w:after="120"/>
        <w:ind w:left="360"/>
        <w:jc w:val="both"/>
        <w:rPr>
          <w:rFonts w:ascii="Arial" w:eastAsia="Times New Roman" w:hAnsi="Arial" w:cs="Arial"/>
          <w:bCs/>
          <w:lang w:eastAsia="pl-PL"/>
        </w:rPr>
      </w:pPr>
      <w:r w:rsidRPr="00FC1666">
        <w:rPr>
          <w:rFonts w:ascii="Arial" w:eastAsia="Times New Roman" w:hAnsi="Arial" w:cs="Arial"/>
          <w:bCs/>
          <w:lang w:eastAsia="pl-PL"/>
        </w:rPr>
        <w:t>Protokoły odbioru sporządzone zostaną po następujących etapach:</w:t>
      </w:r>
    </w:p>
    <w:p w14:paraId="74250D7D" w14:textId="65C3023D" w:rsidR="00D96777" w:rsidRPr="00FC1666" w:rsidRDefault="00D96777" w:rsidP="00485F70">
      <w:pPr>
        <w:pStyle w:val="Akapitzlist"/>
        <w:widowControl w:val="0"/>
        <w:numPr>
          <w:ilvl w:val="0"/>
          <w:numId w:val="77"/>
        </w:numPr>
        <w:autoSpaceDE w:val="0"/>
        <w:autoSpaceDN w:val="0"/>
        <w:adjustRightInd w:val="0"/>
        <w:spacing w:after="120"/>
        <w:ind w:left="709"/>
        <w:contextualSpacing w:val="0"/>
        <w:jc w:val="both"/>
        <w:rPr>
          <w:rFonts w:ascii="Arial" w:eastAsia="Times New Roman" w:hAnsi="Arial" w:cs="Arial"/>
          <w:bCs/>
          <w:color w:val="000000" w:themeColor="text1"/>
          <w:lang w:eastAsia="pl-PL"/>
        </w:rPr>
      </w:pPr>
      <w:r>
        <w:rPr>
          <w:rFonts w:ascii="Arial" w:eastAsia="Times New Roman" w:hAnsi="Arial" w:cs="Arial"/>
          <w:bCs/>
          <w:color w:val="000000" w:themeColor="text1"/>
          <w:lang w:eastAsia="pl-PL"/>
        </w:rPr>
        <w:t>p</w:t>
      </w:r>
      <w:r w:rsidRPr="00FC1666">
        <w:rPr>
          <w:rFonts w:ascii="Arial" w:eastAsia="Times New Roman" w:hAnsi="Arial" w:cs="Arial"/>
          <w:bCs/>
          <w:color w:val="000000" w:themeColor="text1"/>
          <w:lang w:eastAsia="pl-PL"/>
        </w:rPr>
        <w:t xml:space="preserve">rotokół odbioru częściowego </w:t>
      </w:r>
      <w:r w:rsidRPr="002D46D8">
        <w:rPr>
          <w:rFonts w:ascii="Arial" w:hAnsi="Arial" w:cs="Arial"/>
        </w:rPr>
        <w:t>po zakończeniu prac objętych Przedmiotem Umowy</w:t>
      </w:r>
      <w:r>
        <w:rPr>
          <w:rFonts w:ascii="Arial" w:hAnsi="Arial" w:cs="Arial"/>
        </w:rPr>
        <w:t>,</w:t>
      </w:r>
      <w:r w:rsidRPr="002D46D8">
        <w:rPr>
          <w:rFonts w:ascii="Arial" w:hAnsi="Arial" w:cs="Arial"/>
        </w:rPr>
        <w:t xml:space="preserve"> zgodnie z</w:t>
      </w:r>
      <w:r>
        <w:rPr>
          <w:rFonts w:ascii="Arial" w:hAnsi="Arial" w:cs="Arial"/>
        </w:rPr>
        <w:t> </w:t>
      </w:r>
      <w:r w:rsidRPr="00820B58">
        <w:rPr>
          <w:rFonts w:ascii="Arial" w:hAnsi="Arial" w:cs="Arial"/>
        </w:rPr>
        <w:t xml:space="preserve">Harmonogramem </w:t>
      </w:r>
      <w:r w:rsidRPr="00820B58">
        <w:rPr>
          <w:rFonts w:ascii="Arial" w:eastAsia="Times New Roman" w:hAnsi="Arial" w:cs="Arial"/>
          <w:b/>
          <w:color w:val="000000" w:themeColor="text1"/>
          <w:lang w:eastAsia="pl-PL"/>
        </w:rPr>
        <w:t>załącznik nr 2a</w:t>
      </w:r>
      <w:r w:rsidRPr="00820B58">
        <w:rPr>
          <w:rFonts w:ascii="Arial" w:eastAsia="Times New Roman" w:hAnsi="Arial" w:cs="Arial"/>
          <w:bCs/>
          <w:color w:val="000000" w:themeColor="text1"/>
          <w:lang w:eastAsia="pl-PL"/>
        </w:rPr>
        <w:t xml:space="preserve"> do Umowy</w:t>
      </w:r>
      <w:r w:rsidRPr="00FC1666">
        <w:rPr>
          <w:rFonts w:ascii="Arial" w:eastAsia="Times New Roman" w:hAnsi="Arial" w:cs="Arial"/>
          <w:bCs/>
          <w:color w:val="000000" w:themeColor="text1"/>
          <w:lang w:eastAsia="pl-PL"/>
        </w:rPr>
        <w:t xml:space="preserve">, </w:t>
      </w:r>
    </w:p>
    <w:p w14:paraId="367D2CBB" w14:textId="1329601B" w:rsidR="00D96777" w:rsidRPr="00D96777" w:rsidRDefault="00D96777" w:rsidP="00485F70">
      <w:pPr>
        <w:pStyle w:val="Akapitzlist"/>
        <w:widowControl w:val="0"/>
        <w:numPr>
          <w:ilvl w:val="0"/>
          <w:numId w:val="77"/>
        </w:numPr>
        <w:autoSpaceDE w:val="0"/>
        <w:autoSpaceDN w:val="0"/>
        <w:adjustRightInd w:val="0"/>
        <w:spacing w:after="120"/>
        <w:ind w:left="709"/>
        <w:jc w:val="both"/>
        <w:rPr>
          <w:rFonts w:ascii="Arial" w:eastAsia="Times New Roman" w:hAnsi="Arial" w:cs="Arial"/>
          <w:bCs/>
          <w:lang w:eastAsia="pl-PL"/>
        </w:rPr>
      </w:pPr>
      <w:r>
        <w:rPr>
          <w:rFonts w:ascii="Arial" w:eastAsia="Times New Roman" w:hAnsi="Arial" w:cs="Arial"/>
          <w:bCs/>
          <w:color w:val="000000" w:themeColor="text1"/>
          <w:lang w:eastAsia="pl-PL"/>
        </w:rPr>
        <w:t>p</w:t>
      </w:r>
      <w:r w:rsidRPr="00D96777">
        <w:rPr>
          <w:rFonts w:ascii="Arial" w:eastAsia="Times New Roman" w:hAnsi="Arial" w:cs="Arial"/>
          <w:bCs/>
          <w:color w:val="000000" w:themeColor="text1"/>
          <w:lang w:eastAsia="pl-PL"/>
        </w:rPr>
        <w:t xml:space="preserve">rotokół odbioru końcowego </w:t>
      </w:r>
      <w:r w:rsidRPr="00D96777">
        <w:rPr>
          <w:rFonts w:ascii="Arial" w:eastAsia="Times New Roman" w:hAnsi="Arial" w:cs="Arial"/>
          <w:lang w:eastAsia="pl-PL"/>
        </w:rPr>
        <w:t>po zakończeniu wszystkich prac objętych Przedmiotem Umowy.</w:t>
      </w:r>
    </w:p>
    <w:p w14:paraId="319E12DC" w14:textId="77777777" w:rsidR="009D5EFD" w:rsidRPr="00FC1666" w:rsidRDefault="009D5EFD" w:rsidP="00485F70">
      <w:pPr>
        <w:widowControl w:val="0"/>
        <w:numPr>
          <w:ilvl w:val="0"/>
          <w:numId w:val="30"/>
        </w:numPr>
        <w:autoSpaceDE w:val="0"/>
        <w:autoSpaceDN w:val="0"/>
        <w:adjustRightInd w:val="0"/>
        <w:spacing w:after="120"/>
        <w:ind w:left="426" w:hanging="426"/>
        <w:jc w:val="both"/>
        <w:rPr>
          <w:rFonts w:ascii="Arial" w:eastAsia="Times New Roman" w:hAnsi="Arial" w:cs="Arial"/>
          <w:bCs/>
          <w:lang w:eastAsia="pl-PL"/>
        </w:rPr>
      </w:pPr>
      <w:r w:rsidRPr="00FC1666">
        <w:rPr>
          <w:rFonts w:ascii="Arial" w:eastAsia="Times New Roman" w:hAnsi="Arial" w:cs="Arial"/>
          <w:bCs/>
          <w:lang w:eastAsia="pl-PL"/>
        </w:rPr>
        <w:t>Odbiór Przedmiotu Umowy wymaga potwierdzenia w formie protokołu odbioru. Z czynności odbioru sporządzany jest protokół odbioru w którym należy określić w szczególności:</w:t>
      </w:r>
    </w:p>
    <w:p w14:paraId="18464369" w14:textId="77777777" w:rsidR="009D5EFD" w:rsidRPr="00FC1666" w:rsidRDefault="009D5EFD" w:rsidP="00FC1666">
      <w:pPr>
        <w:widowControl w:val="0"/>
        <w:autoSpaceDE w:val="0"/>
        <w:autoSpaceDN w:val="0"/>
        <w:adjustRightInd w:val="0"/>
        <w:spacing w:after="120"/>
        <w:ind w:left="851" w:hanging="425"/>
        <w:jc w:val="both"/>
        <w:rPr>
          <w:rFonts w:ascii="Arial" w:eastAsia="Times New Roman" w:hAnsi="Arial" w:cs="Arial"/>
          <w:bCs/>
          <w:lang w:eastAsia="pl-PL"/>
        </w:rPr>
      </w:pPr>
      <w:r w:rsidRPr="00FC1666">
        <w:rPr>
          <w:rFonts w:ascii="Arial" w:eastAsia="Times New Roman" w:hAnsi="Arial" w:cs="Arial"/>
          <w:bCs/>
          <w:lang w:eastAsia="pl-PL"/>
        </w:rPr>
        <w:t>1)</w:t>
      </w:r>
      <w:r w:rsidRPr="00FC1666">
        <w:rPr>
          <w:rFonts w:ascii="Arial" w:eastAsia="Times New Roman" w:hAnsi="Arial" w:cs="Arial"/>
          <w:bCs/>
          <w:lang w:eastAsia="pl-PL"/>
        </w:rPr>
        <w:tab/>
        <w:t>datę dokonania czynności odbioru,</w:t>
      </w:r>
    </w:p>
    <w:p w14:paraId="5A94E38B" w14:textId="77777777" w:rsidR="009D5EFD" w:rsidRPr="00FC1666" w:rsidRDefault="009D5EFD" w:rsidP="00FC1666">
      <w:pPr>
        <w:widowControl w:val="0"/>
        <w:autoSpaceDE w:val="0"/>
        <w:autoSpaceDN w:val="0"/>
        <w:adjustRightInd w:val="0"/>
        <w:spacing w:after="120"/>
        <w:ind w:left="851" w:hanging="425"/>
        <w:jc w:val="both"/>
        <w:rPr>
          <w:rFonts w:ascii="Arial" w:eastAsia="Times New Roman" w:hAnsi="Arial" w:cs="Arial"/>
          <w:bCs/>
          <w:lang w:eastAsia="pl-PL"/>
        </w:rPr>
      </w:pPr>
      <w:r w:rsidRPr="00FC1666">
        <w:rPr>
          <w:rFonts w:ascii="Arial" w:eastAsia="Times New Roman" w:hAnsi="Arial" w:cs="Arial"/>
          <w:bCs/>
          <w:lang w:eastAsia="pl-PL"/>
        </w:rPr>
        <w:t>2)</w:t>
      </w:r>
      <w:r w:rsidRPr="00FC1666">
        <w:rPr>
          <w:rFonts w:ascii="Arial" w:eastAsia="Times New Roman" w:hAnsi="Arial" w:cs="Arial"/>
          <w:bCs/>
          <w:lang w:eastAsia="pl-PL"/>
        </w:rPr>
        <w:tab/>
        <w:t>przedmiot odbioru,</w:t>
      </w:r>
    </w:p>
    <w:p w14:paraId="1CEA2184" w14:textId="77777777" w:rsidR="009D5EFD" w:rsidRPr="00FC1666" w:rsidRDefault="009D5EFD" w:rsidP="00FC1666">
      <w:pPr>
        <w:widowControl w:val="0"/>
        <w:autoSpaceDE w:val="0"/>
        <w:autoSpaceDN w:val="0"/>
        <w:adjustRightInd w:val="0"/>
        <w:spacing w:after="120"/>
        <w:ind w:left="851" w:hanging="425"/>
        <w:jc w:val="both"/>
        <w:rPr>
          <w:rFonts w:ascii="Arial" w:eastAsia="Times New Roman" w:hAnsi="Arial" w:cs="Arial"/>
          <w:bCs/>
          <w:lang w:eastAsia="pl-PL"/>
        </w:rPr>
      </w:pPr>
      <w:r w:rsidRPr="00FC1666">
        <w:rPr>
          <w:rFonts w:ascii="Arial" w:eastAsia="Times New Roman" w:hAnsi="Arial" w:cs="Arial"/>
          <w:bCs/>
          <w:lang w:eastAsia="pl-PL"/>
        </w:rPr>
        <w:t>3)</w:t>
      </w:r>
      <w:r w:rsidRPr="00FC1666">
        <w:rPr>
          <w:rFonts w:ascii="Arial" w:eastAsia="Times New Roman" w:hAnsi="Arial" w:cs="Arial"/>
          <w:bCs/>
          <w:lang w:eastAsia="pl-PL"/>
        </w:rPr>
        <w:tab/>
        <w:t>osoby uczestniczące w odbiorze,</w:t>
      </w:r>
    </w:p>
    <w:p w14:paraId="5D148C82" w14:textId="77777777" w:rsidR="009D5EFD" w:rsidRPr="00FC1666" w:rsidRDefault="009D5EFD" w:rsidP="00FC1666">
      <w:pPr>
        <w:widowControl w:val="0"/>
        <w:autoSpaceDE w:val="0"/>
        <w:autoSpaceDN w:val="0"/>
        <w:adjustRightInd w:val="0"/>
        <w:spacing w:after="120"/>
        <w:ind w:left="851" w:hanging="425"/>
        <w:jc w:val="both"/>
        <w:rPr>
          <w:rFonts w:ascii="Arial" w:eastAsia="Times New Roman" w:hAnsi="Arial" w:cs="Arial"/>
          <w:bCs/>
          <w:lang w:eastAsia="pl-PL"/>
        </w:rPr>
      </w:pPr>
      <w:r w:rsidRPr="00FC1666">
        <w:rPr>
          <w:rFonts w:ascii="Arial" w:eastAsia="Times New Roman" w:hAnsi="Arial" w:cs="Arial"/>
          <w:bCs/>
          <w:lang w:eastAsia="pl-PL"/>
        </w:rPr>
        <w:t>4)</w:t>
      </w:r>
      <w:r w:rsidRPr="00FC1666">
        <w:rPr>
          <w:rFonts w:ascii="Arial" w:eastAsia="Times New Roman" w:hAnsi="Arial" w:cs="Arial"/>
          <w:bCs/>
          <w:lang w:eastAsia="pl-PL"/>
        </w:rPr>
        <w:tab/>
        <w:t>wynik odbioru (pozytywny lub negatywny),</w:t>
      </w:r>
    </w:p>
    <w:p w14:paraId="785F42F8" w14:textId="77777777" w:rsidR="009D5EFD" w:rsidRPr="00FC1666" w:rsidRDefault="009D5EFD" w:rsidP="00FC1666">
      <w:pPr>
        <w:widowControl w:val="0"/>
        <w:autoSpaceDE w:val="0"/>
        <w:autoSpaceDN w:val="0"/>
        <w:adjustRightInd w:val="0"/>
        <w:spacing w:after="120"/>
        <w:ind w:left="851" w:hanging="425"/>
        <w:jc w:val="both"/>
        <w:rPr>
          <w:rFonts w:ascii="Arial" w:eastAsia="Times New Roman" w:hAnsi="Arial" w:cs="Arial"/>
          <w:bCs/>
          <w:lang w:eastAsia="pl-PL"/>
        </w:rPr>
      </w:pPr>
      <w:r w:rsidRPr="00FC1666">
        <w:rPr>
          <w:rFonts w:ascii="Arial" w:eastAsia="Times New Roman" w:hAnsi="Arial" w:cs="Arial"/>
          <w:bCs/>
          <w:lang w:eastAsia="pl-PL"/>
        </w:rPr>
        <w:t>5)</w:t>
      </w:r>
      <w:r w:rsidRPr="00FC1666">
        <w:rPr>
          <w:rFonts w:ascii="Arial" w:eastAsia="Times New Roman" w:hAnsi="Arial" w:cs="Arial"/>
          <w:bCs/>
          <w:lang w:eastAsia="pl-PL"/>
        </w:rPr>
        <w:tab/>
        <w:t>kwotę wynagrodzenia należnego za przedmiot odbioru wynikającą z kosztorysu powykonawczego stanowiący załącznik do protokołu odbioru.</w:t>
      </w:r>
    </w:p>
    <w:p w14:paraId="7FB45996" w14:textId="18A9AB79" w:rsidR="00D96777" w:rsidRDefault="00D96777" w:rsidP="00485F70">
      <w:pPr>
        <w:widowControl w:val="0"/>
        <w:numPr>
          <w:ilvl w:val="0"/>
          <w:numId w:val="30"/>
        </w:numPr>
        <w:autoSpaceDE w:val="0"/>
        <w:autoSpaceDN w:val="0"/>
        <w:adjustRightInd w:val="0"/>
        <w:spacing w:after="120"/>
        <w:jc w:val="both"/>
        <w:rPr>
          <w:rFonts w:ascii="Arial" w:eastAsia="Times New Roman" w:hAnsi="Arial" w:cs="Arial"/>
          <w:bCs/>
          <w:lang w:eastAsia="pl-PL"/>
        </w:rPr>
      </w:pPr>
      <w:r w:rsidRPr="00D96777">
        <w:rPr>
          <w:rFonts w:ascii="Arial" w:eastAsia="Times New Roman" w:hAnsi="Arial" w:cs="Arial"/>
          <w:bCs/>
          <w:lang w:eastAsia="pl-PL"/>
        </w:rPr>
        <w:t xml:space="preserve">Wszelkie odbiory realizowane na podstawie niniejszej Umowy dokonywane będą na podstawie  Wzoru Protokołu Odbioru, który jest dostępny na Platformie Zakupowej Grupy TAURON. Łącze bezpośrednie do dokumentu: </w:t>
      </w:r>
      <w:hyperlink r:id="rId27" w:history="1">
        <w:hyperlink r:id="rId28" w:history="1">
          <w:r w:rsidRPr="00D96777">
            <w:rPr>
              <w:rStyle w:val="Hipercze"/>
              <w:rFonts w:ascii="Arial" w:eastAsia="Times New Roman" w:hAnsi="Arial" w:cs="Arial"/>
              <w:bCs/>
              <w:lang w:eastAsia="pl-PL"/>
            </w:rPr>
            <w:t>Dokumenty - Platforma Zakupowa Grupy TAURON</w:t>
          </w:r>
        </w:hyperlink>
      </w:hyperlink>
    </w:p>
    <w:p w14:paraId="411E2F65" w14:textId="77777777" w:rsidR="009D5EFD" w:rsidRPr="00FC1666" w:rsidRDefault="009D5EFD" w:rsidP="00485F70">
      <w:pPr>
        <w:pStyle w:val="Akapitzlist"/>
        <w:widowControl w:val="0"/>
        <w:numPr>
          <w:ilvl w:val="0"/>
          <w:numId w:val="30"/>
        </w:numPr>
        <w:autoSpaceDE w:val="0"/>
        <w:autoSpaceDN w:val="0"/>
        <w:adjustRightInd w:val="0"/>
        <w:spacing w:after="120"/>
        <w:ind w:left="426" w:hanging="426"/>
        <w:contextualSpacing w:val="0"/>
        <w:jc w:val="both"/>
        <w:rPr>
          <w:rFonts w:ascii="Arial" w:eastAsia="Times New Roman" w:hAnsi="Arial" w:cs="Arial"/>
          <w:bCs/>
          <w:lang w:eastAsia="pl-PL"/>
        </w:rPr>
      </w:pPr>
      <w:r w:rsidRPr="00FC1666">
        <w:rPr>
          <w:rFonts w:ascii="Arial" w:eastAsia="Times New Roman" w:hAnsi="Arial" w:cs="Arial"/>
          <w:bCs/>
          <w:lang w:eastAsia="pl-PL"/>
        </w:rPr>
        <w:t>Jedynie podpisany przez Wykonawcę oraz Zamawiającego bez zastrzeżeń Protokół Odbioru częściowego i końcowego z wynikiem pozytywnym będzie stanowił podstawę do wystawienia faktur.</w:t>
      </w:r>
    </w:p>
    <w:p w14:paraId="1664C64E" w14:textId="77777777" w:rsidR="00820B58" w:rsidRPr="002D46D8" w:rsidRDefault="00820B58" w:rsidP="00485F70">
      <w:pPr>
        <w:widowControl w:val="0"/>
        <w:numPr>
          <w:ilvl w:val="0"/>
          <w:numId w:val="30"/>
        </w:numPr>
        <w:spacing w:before="120" w:after="0"/>
        <w:jc w:val="both"/>
        <w:rPr>
          <w:rFonts w:ascii="Arial" w:hAnsi="Arial" w:cs="Arial"/>
        </w:rPr>
      </w:pPr>
      <w:r w:rsidRPr="002D46D8">
        <w:rPr>
          <w:rFonts w:ascii="Arial" w:hAnsi="Arial" w:cs="Arial"/>
        </w:rPr>
        <w:t>Podpisanie protokołu odbioru częściowego nie pozbawia Zamawiającego możliwości zgłaszania zastrzeżeń do Przedmiotu Umowy w trakcie odbioru końcowego.</w:t>
      </w:r>
    </w:p>
    <w:p w14:paraId="33185EB3" w14:textId="77777777" w:rsidR="00820B58" w:rsidRPr="002D46D8" w:rsidRDefault="00820B58" w:rsidP="00485F70">
      <w:pPr>
        <w:widowControl w:val="0"/>
        <w:numPr>
          <w:ilvl w:val="0"/>
          <w:numId w:val="30"/>
        </w:numPr>
        <w:spacing w:before="120" w:after="0"/>
        <w:jc w:val="both"/>
        <w:rPr>
          <w:rFonts w:ascii="Arial" w:hAnsi="Arial" w:cs="Arial"/>
        </w:rPr>
      </w:pPr>
      <w:r w:rsidRPr="002D46D8">
        <w:rPr>
          <w:rFonts w:ascii="Arial" w:hAnsi="Arial" w:cs="Arial"/>
        </w:rPr>
        <w:t>W przypadku stwierdzenia, że przedmiot odbioru nie został wykonany w sposób należyty, zgodny ze specyfikacją Zamawiającego, posiada usterki, wady, braki, w Protokole Odbioru Częściowego (z wynikiem negatywnym) lub Protokole Odbioru Końcowego (z wynikiem negatywnym), Zamawiający wskazuje wady przedmiotu odbioru oraz terminy ich usunięcia. Protokół taki nie stanowi podstawy do wystawienia faktury. Po usunięciu wad, usterek i braków wskazanych w Protokole Odbioru Częściowego (z wynikiem negatywnym) lub Protokole Odbioru Końcowego (z wynikiem negatywnym), Strony sporządzają Protokół Odbioru Częściowego lub, w przypadku odbioru końcowego - Protokół Odbioru Końcowego</w:t>
      </w:r>
      <w:r w:rsidRPr="002D46D8">
        <w:rPr>
          <w:rFonts w:ascii="Arial" w:eastAsia="Times New Roman" w:hAnsi="Arial" w:cs="Arial"/>
        </w:rPr>
        <w:t>.</w:t>
      </w:r>
    </w:p>
    <w:p w14:paraId="48F5D3FD" w14:textId="77777777" w:rsidR="00820B58" w:rsidRPr="002D46D8" w:rsidRDefault="00820B58" w:rsidP="00485F70">
      <w:pPr>
        <w:widowControl w:val="0"/>
        <w:numPr>
          <w:ilvl w:val="0"/>
          <w:numId w:val="30"/>
        </w:numPr>
        <w:spacing w:before="120" w:after="0"/>
        <w:jc w:val="both"/>
        <w:rPr>
          <w:rFonts w:ascii="Arial" w:eastAsia="Times New Roman" w:hAnsi="Arial" w:cs="Arial"/>
          <w:iCs/>
        </w:rPr>
      </w:pPr>
      <w:r w:rsidRPr="002D46D8">
        <w:rPr>
          <w:rFonts w:ascii="Arial" w:eastAsia="Times New Roman" w:hAnsi="Arial" w:cs="Arial"/>
          <w:iCs/>
        </w:rPr>
        <w:t xml:space="preserve">Wykonawca nie może odmówić usunięcia wad spowodowanych podczas wykonywania usługi bez względu na wysokość związanych z tym kosztów. </w:t>
      </w:r>
    </w:p>
    <w:p w14:paraId="19D27E62" w14:textId="77777777" w:rsidR="00820B58" w:rsidRPr="002D46D8" w:rsidRDefault="00820B58" w:rsidP="00485F70">
      <w:pPr>
        <w:widowControl w:val="0"/>
        <w:numPr>
          <w:ilvl w:val="0"/>
          <w:numId w:val="30"/>
        </w:numPr>
        <w:spacing w:before="120" w:after="0"/>
        <w:jc w:val="both"/>
        <w:rPr>
          <w:rFonts w:ascii="Arial" w:eastAsia="Times New Roman" w:hAnsi="Arial" w:cs="Arial"/>
          <w:iCs/>
        </w:rPr>
      </w:pPr>
      <w:r w:rsidRPr="002D46D8">
        <w:rPr>
          <w:rFonts w:ascii="Arial" w:hAnsi="Arial" w:cs="Arial"/>
        </w:rPr>
        <w:t xml:space="preserve">Wykonawca na własny koszt wykonuje badania niezbędne dla uzyskania świadectw </w:t>
      </w:r>
      <w:proofErr w:type="spellStart"/>
      <w:r w:rsidRPr="002D46D8">
        <w:rPr>
          <w:rFonts w:ascii="Arial" w:hAnsi="Arial" w:cs="Arial"/>
        </w:rPr>
        <w:t>dopuszczeniowych</w:t>
      </w:r>
      <w:proofErr w:type="spellEnd"/>
      <w:r w:rsidRPr="002D46D8">
        <w:rPr>
          <w:rFonts w:ascii="Arial" w:hAnsi="Arial" w:cs="Arial"/>
        </w:rPr>
        <w:t xml:space="preserve"> dla użytkowania urządzeń</w:t>
      </w:r>
      <w:r w:rsidRPr="002D46D8">
        <w:rPr>
          <w:rFonts w:ascii="Arial" w:eastAsia="Times New Roman" w:hAnsi="Arial" w:cs="Arial"/>
          <w:iCs/>
        </w:rPr>
        <w:t xml:space="preserve"> </w:t>
      </w:r>
    </w:p>
    <w:p w14:paraId="3B47378A" w14:textId="77777777" w:rsidR="00820B58" w:rsidRPr="002D46D8" w:rsidRDefault="00820B58" w:rsidP="00485F70">
      <w:pPr>
        <w:widowControl w:val="0"/>
        <w:numPr>
          <w:ilvl w:val="0"/>
          <w:numId w:val="30"/>
        </w:numPr>
        <w:spacing w:before="120" w:after="0"/>
        <w:jc w:val="both"/>
        <w:rPr>
          <w:rFonts w:ascii="Arial" w:eastAsia="Times New Roman" w:hAnsi="Arial" w:cs="Arial"/>
          <w:iCs/>
        </w:rPr>
      </w:pPr>
      <w:r w:rsidRPr="002D46D8">
        <w:rPr>
          <w:rFonts w:ascii="Arial" w:eastAsia="Times New Roman" w:hAnsi="Arial" w:cs="Arial"/>
          <w:iCs/>
        </w:rPr>
        <w:lastRenderedPageBreak/>
        <w:t>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w:t>
      </w:r>
    </w:p>
    <w:p w14:paraId="362A7CFA" w14:textId="22B8A7F9" w:rsidR="00820B58" w:rsidRPr="002D46D8" w:rsidRDefault="00820B58" w:rsidP="00485F70">
      <w:pPr>
        <w:widowControl w:val="0"/>
        <w:numPr>
          <w:ilvl w:val="0"/>
          <w:numId w:val="30"/>
        </w:numPr>
        <w:spacing w:before="120" w:after="120"/>
        <w:ind w:left="357" w:hanging="357"/>
        <w:jc w:val="both"/>
        <w:rPr>
          <w:rFonts w:ascii="Arial" w:eastAsia="Times New Roman" w:hAnsi="Arial" w:cs="Arial"/>
          <w:iCs/>
        </w:rPr>
      </w:pPr>
      <w:r w:rsidRPr="002D46D8">
        <w:rPr>
          <w:rFonts w:ascii="Arial" w:eastAsia="Times New Roman" w:hAnsi="Arial" w:cs="Arial"/>
          <w:iCs/>
        </w:rPr>
        <w:t xml:space="preserve">Usunięcie wad w sposób określony w ust. </w:t>
      </w:r>
      <w:r w:rsidR="00D96777">
        <w:rPr>
          <w:rFonts w:ascii="Arial" w:eastAsia="Times New Roman" w:hAnsi="Arial" w:cs="Arial"/>
          <w:iCs/>
        </w:rPr>
        <w:t>9</w:t>
      </w:r>
      <w:r w:rsidRPr="002D46D8">
        <w:rPr>
          <w:rFonts w:ascii="Arial" w:eastAsia="Times New Roman" w:hAnsi="Arial" w:cs="Arial"/>
          <w:iCs/>
        </w:rPr>
        <w:t xml:space="preserve"> nie pozbawia Zamawiającego praw wynikających z gwarancji lub rękojmi.</w:t>
      </w:r>
    </w:p>
    <w:p w14:paraId="5B3EEA58" w14:textId="2110B767" w:rsidR="009D5EFD" w:rsidRPr="00FC1666" w:rsidRDefault="00820B58" w:rsidP="00485F70">
      <w:pPr>
        <w:widowControl w:val="0"/>
        <w:numPr>
          <w:ilvl w:val="0"/>
          <w:numId w:val="30"/>
        </w:numPr>
        <w:autoSpaceDE w:val="0"/>
        <w:autoSpaceDN w:val="0"/>
        <w:adjustRightInd w:val="0"/>
        <w:spacing w:before="120" w:after="120"/>
        <w:ind w:left="357" w:hanging="357"/>
        <w:jc w:val="both"/>
        <w:rPr>
          <w:rFonts w:ascii="Arial" w:eastAsia="Times New Roman" w:hAnsi="Arial" w:cs="Arial"/>
          <w:bCs/>
          <w:lang w:eastAsia="pl-PL"/>
        </w:rPr>
      </w:pPr>
      <w:r w:rsidRPr="002D46D8">
        <w:rPr>
          <w:rFonts w:ascii="Arial" w:eastAsia="Times New Roman" w:hAnsi="Arial" w:cs="Arial"/>
          <w:iCs/>
        </w:rPr>
        <w:t>W czynnościach odbioru biorą udział upoważnieni przedstawiciele obu Stron odpowiedzialni za realizację Umowy, którzy podpisują protokół</w:t>
      </w:r>
      <w:r w:rsidR="009D5EFD" w:rsidRPr="00FC1666">
        <w:rPr>
          <w:rFonts w:ascii="Arial" w:hAnsi="Arial" w:cs="Arial"/>
          <w:iCs/>
        </w:rPr>
        <w:t>.</w:t>
      </w:r>
    </w:p>
    <w:p w14:paraId="1D5418E6" w14:textId="650B1679" w:rsidR="00E6677A" w:rsidRPr="00FC1666" w:rsidRDefault="009D5EFD" w:rsidP="00F42007">
      <w:pPr>
        <w:spacing w:after="0"/>
        <w:jc w:val="right"/>
        <w:rPr>
          <w:rFonts w:ascii="Arial" w:hAnsi="Arial" w:cs="Arial"/>
        </w:rPr>
      </w:pPr>
      <w:r w:rsidRPr="00FC1666">
        <w:rPr>
          <w:rFonts w:ascii="Arial" w:hAnsi="Arial" w:cs="Arial"/>
        </w:rPr>
        <w:br w:type="column"/>
      </w:r>
    </w:p>
    <w:p w14:paraId="38EBF178" w14:textId="77777777" w:rsidR="00A258BA" w:rsidRPr="00FC1666" w:rsidRDefault="00A258BA" w:rsidP="00FC1666">
      <w:pPr>
        <w:spacing w:after="0"/>
        <w:jc w:val="right"/>
        <w:rPr>
          <w:rFonts w:ascii="Arial" w:hAnsi="Arial" w:cs="Arial"/>
        </w:rPr>
      </w:pPr>
      <w:r w:rsidRPr="00FC1666">
        <w:rPr>
          <w:rFonts w:ascii="Arial" w:hAnsi="Arial" w:cs="Arial"/>
        </w:rPr>
        <w:t>Załącznik nr 4</w:t>
      </w:r>
    </w:p>
    <w:p w14:paraId="4E9B56BE" w14:textId="77777777" w:rsidR="00A258BA" w:rsidRPr="00FC1666" w:rsidRDefault="00A258BA" w:rsidP="00FC1666">
      <w:pPr>
        <w:spacing w:after="0"/>
        <w:jc w:val="center"/>
        <w:rPr>
          <w:rFonts w:ascii="Arial" w:hAnsi="Arial" w:cs="Arial"/>
          <w:b/>
        </w:rPr>
      </w:pPr>
      <w:r w:rsidRPr="00FC1666">
        <w:rPr>
          <w:rFonts w:ascii="Arial" w:hAnsi="Arial" w:cs="Arial"/>
          <w:b/>
        </w:rPr>
        <w:t>„Polisy ubezpieczeniowe z dowodami zapłaty składek”</w:t>
      </w:r>
    </w:p>
    <w:p w14:paraId="385BA22C" w14:textId="77777777" w:rsidR="00A258BA" w:rsidRPr="00FC1666" w:rsidRDefault="00A258BA" w:rsidP="00FC1666">
      <w:pPr>
        <w:spacing w:after="0"/>
        <w:jc w:val="center"/>
        <w:rPr>
          <w:rFonts w:ascii="Arial" w:hAnsi="Arial" w:cs="Arial"/>
          <w:b/>
        </w:rPr>
      </w:pPr>
      <w:r w:rsidRPr="00FC1666">
        <w:rPr>
          <w:rFonts w:ascii="Arial" w:hAnsi="Arial" w:cs="Arial"/>
          <w:b/>
        </w:rPr>
        <w:t xml:space="preserve"> </w:t>
      </w:r>
    </w:p>
    <w:p w14:paraId="2E694216" w14:textId="77777777" w:rsidR="00A258BA" w:rsidRPr="00FC1666" w:rsidRDefault="00A258BA" w:rsidP="00FC1666">
      <w:pPr>
        <w:spacing w:after="0"/>
        <w:jc w:val="center"/>
        <w:rPr>
          <w:rFonts w:ascii="Arial" w:hAnsi="Arial" w:cs="Arial"/>
          <w:b/>
        </w:rPr>
      </w:pPr>
      <w:r w:rsidRPr="00FC1666">
        <w:rPr>
          <w:rFonts w:ascii="Arial" w:hAnsi="Arial" w:cs="Arial"/>
          <w:b/>
        </w:rPr>
        <w:t>UWAGA:</w:t>
      </w:r>
    </w:p>
    <w:p w14:paraId="17190024" w14:textId="77777777" w:rsidR="00A258BA" w:rsidRPr="00FC1666" w:rsidRDefault="00A258BA" w:rsidP="00FC1666">
      <w:pPr>
        <w:spacing w:after="0"/>
        <w:jc w:val="center"/>
        <w:rPr>
          <w:rFonts w:ascii="Arial" w:hAnsi="Arial" w:cs="Arial"/>
          <w:b/>
        </w:rPr>
      </w:pPr>
      <w:r w:rsidRPr="00FC1666">
        <w:rPr>
          <w:rFonts w:ascii="Arial" w:hAnsi="Arial" w:cs="Arial"/>
          <w:b/>
        </w:rPr>
        <w:t>NINIEJSZY ZAŁĄCZNIK (TJ. POLISY) DOSTARCZA WYKONAWCA</w:t>
      </w:r>
    </w:p>
    <w:p w14:paraId="7980A09C" w14:textId="60F35E56" w:rsidR="000803A1" w:rsidRPr="00FC1666" w:rsidRDefault="000803A1" w:rsidP="00FC1666">
      <w:pPr>
        <w:spacing w:after="0"/>
        <w:rPr>
          <w:rFonts w:ascii="Arial" w:hAnsi="Arial" w:cs="Arial"/>
        </w:rPr>
      </w:pPr>
      <w:r w:rsidRPr="00FC1666">
        <w:rPr>
          <w:rFonts w:ascii="Arial" w:hAnsi="Arial" w:cs="Arial"/>
        </w:rPr>
        <w:br w:type="page"/>
      </w:r>
    </w:p>
    <w:p w14:paraId="5E70E2B7" w14:textId="28D6729E" w:rsidR="00AA2D31" w:rsidRPr="00FC1666" w:rsidRDefault="00481CDE" w:rsidP="00FC1666">
      <w:pPr>
        <w:ind w:left="2880" w:firstLine="720"/>
        <w:contextualSpacing/>
        <w:jc w:val="right"/>
        <w:rPr>
          <w:rFonts w:ascii="Arial" w:hAnsi="Arial" w:cs="Arial"/>
        </w:rPr>
      </w:pPr>
      <w:r w:rsidRPr="00FC1666">
        <w:rPr>
          <w:rFonts w:ascii="Arial" w:hAnsi="Arial" w:cs="Arial"/>
          <w:b/>
        </w:rPr>
        <w:lastRenderedPageBreak/>
        <w:t xml:space="preserve">  </w:t>
      </w:r>
      <w:r w:rsidR="00AA2D31" w:rsidRPr="00FC1666">
        <w:rPr>
          <w:rFonts w:ascii="Arial" w:hAnsi="Arial" w:cs="Arial"/>
        </w:rPr>
        <w:t>Załącznik nr 5</w:t>
      </w:r>
    </w:p>
    <w:p w14:paraId="2EE3C8B9" w14:textId="77777777" w:rsidR="00185746" w:rsidRPr="00FC1666" w:rsidRDefault="00185746" w:rsidP="00FC1666">
      <w:pPr>
        <w:ind w:left="2880" w:firstLine="720"/>
        <w:contextualSpacing/>
        <w:jc w:val="right"/>
        <w:rPr>
          <w:rFonts w:ascii="Arial" w:hAnsi="Arial" w:cs="Arial"/>
        </w:rPr>
      </w:pPr>
    </w:p>
    <w:p w14:paraId="30B0FD75" w14:textId="77777777" w:rsidR="00185746" w:rsidRPr="00FC1666" w:rsidRDefault="00185746" w:rsidP="00FC1666">
      <w:pPr>
        <w:ind w:left="2880" w:firstLine="720"/>
        <w:contextualSpacing/>
        <w:jc w:val="right"/>
        <w:rPr>
          <w:rFonts w:ascii="Arial" w:hAnsi="Arial" w:cs="Arial"/>
          <w:b/>
        </w:rPr>
      </w:pPr>
    </w:p>
    <w:p w14:paraId="114CCE80" w14:textId="126FF50F" w:rsidR="00185746" w:rsidRPr="00FC1666" w:rsidRDefault="0001014D" w:rsidP="00FC1666">
      <w:pPr>
        <w:ind w:firstLine="720"/>
        <w:contextualSpacing/>
        <w:jc w:val="center"/>
        <w:rPr>
          <w:rFonts w:ascii="Arial" w:hAnsi="Arial" w:cs="Arial"/>
          <w:b/>
        </w:rPr>
      </w:pPr>
      <w:r w:rsidRPr="00FC1666">
        <w:rPr>
          <w:rFonts w:ascii="Arial" w:hAnsi="Arial" w:cs="Arial"/>
          <w:b/>
        </w:rPr>
        <w:t>„</w:t>
      </w:r>
      <w:r w:rsidR="00481CDE" w:rsidRPr="00FC1666">
        <w:rPr>
          <w:rFonts w:ascii="Arial" w:hAnsi="Arial" w:cs="Arial"/>
          <w:b/>
        </w:rPr>
        <w:t>F</w:t>
      </w:r>
      <w:r w:rsidR="00AA2D31" w:rsidRPr="00FC1666">
        <w:rPr>
          <w:rFonts w:ascii="Arial" w:hAnsi="Arial" w:cs="Arial"/>
          <w:b/>
        </w:rPr>
        <w:t>ormu</w:t>
      </w:r>
      <w:r w:rsidRPr="00FC1666">
        <w:rPr>
          <w:rFonts w:ascii="Arial" w:hAnsi="Arial" w:cs="Arial"/>
          <w:b/>
        </w:rPr>
        <w:t>larz</w:t>
      </w:r>
      <w:r w:rsidR="00481CDE" w:rsidRPr="00FC1666">
        <w:rPr>
          <w:rFonts w:ascii="Arial" w:hAnsi="Arial" w:cs="Arial"/>
          <w:b/>
        </w:rPr>
        <w:t xml:space="preserve"> C</w:t>
      </w:r>
      <w:r w:rsidRPr="00FC1666">
        <w:rPr>
          <w:rFonts w:ascii="Arial" w:hAnsi="Arial" w:cs="Arial"/>
          <w:b/>
        </w:rPr>
        <w:t>enowy”</w:t>
      </w:r>
    </w:p>
    <w:p w14:paraId="5C000AE3" w14:textId="77777777" w:rsidR="0001014D" w:rsidRPr="00FC1666" w:rsidRDefault="0001014D" w:rsidP="00FC1666">
      <w:pPr>
        <w:ind w:firstLine="720"/>
        <w:contextualSpacing/>
        <w:jc w:val="center"/>
        <w:rPr>
          <w:rFonts w:ascii="Arial" w:hAnsi="Arial" w:cs="Arial"/>
          <w:b/>
        </w:rPr>
      </w:pPr>
    </w:p>
    <w:tbl>
      <w:tblPr>
        <w:tblW w:w="9080" w:type="dxa"/>
        <w:tblCellMar>
          <w:left w:w="70" w:type="dxa"/>
          <w:right w:w="70" w:type="dxa"/>
        </w:tblCellMar>
        <w:tblLook w:val="04A0" w:firstRow="1" w:lastRow="0" w:firstColumn="1" w:lastColumn="0" w:noHBand="0" w:noVBand="1"/>
      </w:tblPr>
      <w:tblGrid>
        <w:gridCol w:w="535"/>
        <w:gridCol w:w="3709"/>
        <w:gridCol w:w="1229"/>
        <w:gridCol w:w="1327"/>
        <w:gridCol w:w="1106"/>
        <w:gridCol w:w="1174"/>
      </w:tblGrid>
      <w:tr w:rsidR="00E30281" w:rsidRPr="00FC1666" w14:paraId="24E59F0E" w14:textId="77777777" w:rsidTr="005C4D6A">
        <w:trPr>
          <w:trHeight w:val="765"/>
        </w:trPr>
        <w:tc>
          <w:tcPr>
            <w:tcW w:w="542" w:type="dxa"/>
            <w:vMerge w:val="restart"/>
            <w:tcBorders>
              <w:top w:val="single" w:sz="8" w:space="0" w:color="auto"/>
              <w:left w:val="single" w:sz="8" w:space="0" w:color="auto"/>
              <w:bottom w:val="single" w:sz="8" w:space="0" w:color="000000"/>
              <w:right w:val="single" w:sz="8" w:space="0" w:color="auto"/>
            </w:tcBorders>
            <w:vAlign w:val="center"/>
            <w:hideMark/>
          </w:tcPr>
          <w:p w14:paraId="5489FB92"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Lp.</w:t>
            </w:r>
          </w:p>
        </w:tc>
        <w:tc>
          <w:tcPr>
            <w:tcW w:w="3927" w:type="dxa"/>
            <w:vMerge w:val="restart"/>
            <w:tcBorders>
              <w:top w:val="single" w:sz="8" w:space="0" w:color="auto"/>
              <w:left w:val="single" w:sz="8" w:space="0" w:color="auto"/>
              <w:bottom w:val="single" w:sz="8" w:space="0" w:color="000000"/>
              <w:right w:val="single" w:sz="8" w:space="0" w:color="auto"/>
            </w:tcBorders>
            <w:vAlign w:val="center"/>
            <w:hideMark/>
          </w:tcPr>
          <w:p w14:paraId="4C84E947"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Wykaz prac</w:t>
            </w:r>
          </w:p>
        </w:tc>
        <w:tc>
          <w:tcPr>
            <w:tcW w:w="1130" w:type="dxa"/>
            <w:vMerge w:val="restart"/>
            <w:tcBorders>
              <w:top w:val="single" w:sz="8" w:space="0" w:color="auto"/>
              <w:left w:val="single" w:sz="8" w:space="0" w:color="auto"/>
              <w:bottom w:val="single" w:sz="8" w:space="0" w:color="000000"/>
              <w:right w:val="single" w:sz="8" w:space="0" w:color="auto"/>
            </w:tcBorders>
            <w:vAlign w:val="center"/>
            <w:hideMark/>
          </w:tcPr>
          <w:p w14:paraId="21F62F72"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Jednostka miary</w:t>
            </w:r>
          </w:p>
        </w:tc>
        <w:tc>
          <w:tcPr>
            <w:tcW w:w="1219" w:type="dxa"/>
            <w:vMerge w:val="restart"/>
            <w:tcBorders>
              <w:top w:val="single" w:sz="8" w:space="0" w:color="auto"/>
              <w:left w:val="single" w:sz="8" w:space="0" w:color="auto"/>
              <w:bottom w:val="single" w:sz="8" w:space="0" w:color="000000"/>
              <w:right w:val="single" w:sz="8" w:space="0" w:color="auto"/>
            </w:tcBorders>
            <w:vAlign w:val="center"/>
            <w:hideMark/>
          </w:tcPr>
          <w:p w14:paraId="7C86FC68"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Szacowana Ilość</w:t>
            </w:r>
          </w:p>
        </w:tc>
        <w:tc>
          <w:tcPr>
            <w:tcW w:w="1070" w:type="dxa"/>
            <w:tcBorders>
              <w:top w:val="single" w:sz="8" w:space="0" w:color="auto"/>
              <w:left w:val="nil"/>
              <w:bottom w:val="nil"/>
              <w:right w:val="single" w:sz="8" w:space="0" w:color="auto"/>
            </w:tcBorders>
            <w:vAlign w:val="center"/>
            <w:hideMark/>
          </w:tcPr>
          <w:p w14:paraId="618E135F"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Cena jednostki netto</w:t>
            </w:r>
          </w:p>
        </w:tc>
        <w:tc>
          <w:tcPr>
            <w:tcW w:w="1192" w:type="dxa"/>
            <w:tcBorders>
              <w:top w:val="single" w:sz="8" w:space="0" w:color="auto"/>
              <w:left w:val="nil"/>
              <w:bottom w:val="nil"/>
              <w:right w:val="single" w:sz="8" w:space="0" w:color="auto"/>
            </w:tcBorders>
            <w:vAlign w:val="center"/>
            <w:hideMark/>
          </w:tcPr>
          <w:p w14:paraId="228A0B70"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Wartość netto</w:t>
            </w:r>
          </w:p>
        </w:tc>
      </w:tr>
      <w:tr w:rsidR="00E30281" w:rsidRPr="00FC1666" w14:paraId="4FA69FCC" w14:textId="77777777" w:rsidTr="005C4D6A">
        <w:trPr>
          <w:trHeight w:val="315"/>
        </w:trPr>
        <w:tc>
          <w:tcPr>
            <w:tcW w:w="542" w:type="dxa"/>
            <w:vMerge/>
            <w:tcBorders>
              <w:top w:val="single" w:sz="8" w:space="0" w:color="auto"/>
              <w:left w:val="single" w:sz="8" w:space="0" w:color="auto"/>
              <w:bottom w:val="single" w:sz="8" w:space="0" w:color="000000"/>
              <w:right w:val="single" w:sz="8" w:space="0" w:color="auto"/>
            </w:tcBorders>
            <w:vAlign w:val="center"/>
            <w:hideMark/>
          </w:tcPr>
          <w:p w14:paraId="1813ADFC" w14:textId="77777777" w:rsidR="00E30281" w:rsidRPr="00FC1666" w:rsidRDefault="00E30281" w:rsidP="00FC1666">
            <w:pPr>
              <w:spacing w:after="0"/>
              <w:rPr>
                <w:rFonts w:ascii="Arial" w:eastAsia="Times New Roman" w:hAnsi="Arial" w:cs="Arial"/>
                <w:b/>
                <w:bCs/>
                <w:color w:val="000000"/>
                <w:lang w:eastAsia="pl-PL"/>
              </w:rPr>
            </w:pPr>
          </w:p>
        </w:tc>
        <w:tc>
          <w:tcPr>
            <w:tcW w:w="3927" w:type="dxa"/>
            <w:vMerge/>
            <w:tcBorders>
              <w:top w:val="single" w:sz="8" w:space="0" w:color="auto"/>
              <w:left w:val="single" w:sz="8" w:space="0" w:color="auto"/>
              <w:bottom w:val="single" w:sz="8" w:space="0" w:color="000000"/>
              <w:right w:val="single" w:sz="8" w:space="0" w:color="auto"/>
            </w:tcBorders>
            <w:vAlign w:val="center"/>
            <w:hideMark/>
          </w:tcPr>
          <w:p w14:paraId="4606647A" w14:textId="77777777" w:rsidR="00E30281" w:rsidRPr="00FC1666" w:rsidRDefault="00E30281" w:rsidP="00FC1666">
            <w:pPr>
              <w:spacing w:after="0"/>
              <w:rPr>
                <w:rFonts w:ascii="Arial" w:eastAsia="Times New Roman" w:hAnsi="Arial" w:cs="Arial"/>
                <w:b/>
                <w:bCs/>
                <w:color w:val="000000"/>
                <w:lang w:eastAsia="pl-PL"/>
              </w:rPr>
            </w:pPr>
          </w:p>
        </w:tc>
        <w:tc>
          <w:tcPr>
            <w:tcW w:w="1130" w:type="dxa"/>
            <w:vMerge/>
            <w:tcBorders>
              <w:top w:val="single" w:sz="8" w:space="0" w:color="auto"/>
              <w:left w:val="single" w:sz="8" w:space="0" w:color="auto"/>
              <w:bottom w:val="single" w:sz="8" w:space="0" w:color="000000"/>
              <w:right w:val="single" w:sz="8" w:space="0" w:color="auto"/>
            </w:tcBorders>
            <w:vAlign w:val="center"/>
            <w:hideMark/>
          </w:tcPr>
          <w:p w14:paraId="7E49848B" w14:textId="77777777" w:rsidR="00E30281" w:rsidRPr="00FC1666" w:rsidRDefault="00E30281" w:rsidP="00FC1666">
            <w:pPr>
              <w:spacing w:after="0"/>
              <w:rPr>
                <w:rFonts w:ascii="Arial" w:eastAsia="Times New Roman" w:hAnsi="Arial" w:cs="Arial"/>
                <w:b/>
                <w:bCs/>
                <w:color w:val="000000"/>
                <w:lang w:eastAsia="pl-PL"/>
              </w:rPr>
            </w:pPr>
          </w:p>
        </w:tc>
        <w:tc>
          <w:tcPr>
            <w:tcW w:w="1219" w:type="dxa"/>
            <w:vMerge/>
            <w:tcBorders>
              <w:top w:val="single" w:sz="8" w:space="0" w:color="auto"/>
              <w:left w:val="single" w:sz="8" w:space="0" w:color="auto"/>
              <w:bottom w:val="single" w:sz="8" w:space="0" w:color="000000"/>
              <w:right w:val="single" w:sz="8" w:space="0" w:color="auto"/>
            </w:tcBorders>
            <w:vAlign w:val="center"/>
            <w:hideMark/>
          </w:tcPr>
          <w:p w14:paraId="656EBBBC" w14:textId="77777777" w:rsidR="00E30281" w:rsidRPr="00FC1666" w:rsidRDefault="00E30281" w:rsidP="00FC1666">
            <w:pPr>
              <w:spacing w:after="0"/>
              <w:rPr>
                <w:rFonts w:ascii="Arial" w:eastAsia="Times New Roman" w:hAnsi="Arial" w:cs="Arial"/>
                <w:b/>
                <w:bCs/>
                <w:color w:val="000000"/>
                <w:lang w:eastAsia="pl-PL"/>
              </w:rPr>
            </w:pPr>
          </w:p>
        </w:tc>
        <w:tc>
          <w:tcPr>
            <w:tcW w:w="1070" w:type="dxa"/>
            <w:tcBorders>
              <w:top w:val="nil"/>
              <w:left w:val="nil"/>
              <w:bottom w:val="single" w:sz="8" w:space="0" w:color="auto"/>
              <w:right w:val="single" w:sz="8" w:space="0" w:color="auto"/>
            </w:tcBorders>
            <w:vAlign w:val="center"/>
            <w:hideMark/>
          </w:tcPr>
          <w:p w14:paraId="64250338"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[zł]</w:t>
            </w:r>
          </w:p>
        </w:tc>
        <w:tc>
          <w:tcPr>
            <w:tcW w:w="1192" w:type="dxa"/>
            <w:tcBorders>
              <w:top w:val="nil"/>
              <w:left w:val="nil"/>
              <w:bottom w:val="single" w:sz="8" w:space="0" w:color="auto"/>
              <w:right w:val="single" w:sz="8" w:space="0" w:color="auto"/>
            </w:tcBorders>
            <w:vAlign w:val="center"/>
            <w:hideMark/>
          </w:tcPr>
          <w:p w14:paraId="7AF97912"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[zł]</w:t>
            </w:r>
          </w:p>
        </w:tc>
      </w:tr>
      <w:tr w:rsidR="00E30281" w:rsidRPr="00FC1666" w14:paraId="03F6B84D" w14:textId="77777777" w:rsidTr="005C4D6A">
        <w:trPr>
          <w:trHeight w:val="780"/>
        </w:trPr>
        <w:tc>
          <w:tcPr>
            <w:tcW w:w="542" w:type="dxa"/>
            <w:tcBorders>
              <w:top w:val="nil"/>
              <w:left w:val="single" w:sz="8" w:space="0" w:color="auto"/>
              <w:bottom w:val="single" w:sz="8" w:space="0" w:color="auto"/>
              <w:right w:val="single" w:sz="8" w:space="0" w:color="auto"/>
            </w:tcBorders>
            <w:vAlign w:val="center"/>
            <w:hideMark/>
          </w:tcPr>
          <w:p w14:paraId="464D437B"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w:t>
            </w:r>
          </w:p>
        </w:tc>
        <w:tc>
          <w:tcPr>
            <w:tcW w:w="3927" w:type="dxa"/>
            <w:tcBorders>
              <w:top w:val="nil"/>
              <w:left w:val="nil"/>
              <w:bottom w:val="single" w:sz="8" w:space="0" w:color="auto"/>
              <w:right w:val="single" w:sz="8" w:space="0" w:color="auto"/>
            </w:tcBorders>
            <w:vAlign w:val="center"/>
            <w:hideMark/>
          </w:tcPr>
          <w:p w14:paraId="1D228E84"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Czyszczenie, odkurzanie z zalegającego pyłu, materiału </w:t>
            </w:r>
            <w:proofErr w:type="spellStart"/>
            <w:r w:rsidRPr="00FC1666">
              <w:rPr>
                <w:rFonts w:ascii="Arial" w:eastAsia="Times New Roman" w:hAnsi="Arial" w:cs="Arial"/>
                <w:color w:val="000000"/>
              </w:rPr>
              <w:t>inertnego</w:t>
            </w:r>
            <w:proofErr w:type="spellEnd"/>
            <w:r w:rsidRPr="00FC1666">
              <w:rPr>
                <w:rFonts w:ascii="Arial" w:eastAsia="Times New Roman" w:hAnsi="Arial" w:cs="Arial"/>
                <w:color w:val="000000"/>
              </w:rPr>
              <w:t>, zbijanie oraz usuwanie spieków dna komory paleniskowej</w:t>
            </w:r>
          </w:p>
        </w:tc>
        <w:tc>
          <w:tcPr>
            <w:tcW w:w="1130" w:type="dxa"/>
            <w:tcBorders>
              <w:top w:val="nil"/>
              <w:left w:val="nil"/>
              <w:bottom w:val="single" w:sz="8" w:space="0" w:color="auto"/>
              <w:right w:val="single" w:sz="8" w:space="0" w:color="auto"/>
            </w:tcBorders>
            <w:vAlign w:val="center"/>
            <w:hideMark/>
          </w:tcPr>
          <w:p w14:paraId="51C226B5"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2053D5E8"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6</w:t>
            </w:r>
          </w:p>
        </w:tc>
        <w:tc>
          <w:tcPr>
            <w:tcW w:w="1070" w:type="dxa"/>
            <w:tcBorders>
              <w:top w:val="nil"/>
              <w:left w:val="nil"/>
              <w:bottom w:val="single" w:sz="8" w:space="0" w:color="auto"/>
              <w:right w:val="single" w:sz="8" w:space="0" w:color="auto"/>
            </w:tcBorders>
            <w:vAlign w:val="center"/>
          </w:tcPr>
          <w:p w14:paraId="4B41EB30"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3AE87C56"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0F04E612" w14:textId="77777777" w:rsidTr="005C4D6A">
        <w:trPr>
          <w:trHeight w:val="1035"/>
        </w:trPr>
        <w:tc>
          <w:tcPr>
            <w:tcW w:w="542" w:type="dxa"/>
            <w:tcBorders>
              <w:top w:val="nil"/>
              <w:left w:val="single" w:sz="8" w:space="0" w:color="auto"/>
              <w:bottom w:val="single" w:sz="8" w:space="0" w:color="auto"/>
              <w:right w:val="single" w:sz="8" w:space="0" w:color="auto"/>
            </w:tcBorders>
            <w:vAlign w:val="center"/>
            <w:hideMark/>
          </w:tcPr>
          <w:p w14:paraId="2B091945"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2.</w:t>
            </w:r>
          </w:p>
        </w:tc>
        <w:tc>
          <w:tcPr>
            <w:tcW w:w="3927" w:type="dxa"/>
            <w:tcBorders>
              <w:top w:val="nil"/>
              <w:left w:val="nil"/>
              <w:bottom w:val="single" w:sz="8" w:space="0" w:color="auto"/>
              <w:right w:val="single" w:sz="8" w:space="0" w:color="auto"/>
            </w:tcBorders>
            <w:vAlign w:val="center"/>
            <w:hideMark/>
          </w:tcPr>
          <w:p w14:paraId="171B47DB"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Czyszczenie, odkurzanie z zalegającego pyłu, materiału </w:t>
            </w:r>
            <w:proofErr w:type="spellStart"/>
            <w:r w:rsidRPr="00FC1666">
              <w:rPr>
                <w:rFonts w:ascii="Arial" w:eastAsia="Times New Roman" w:hAnsi="Arial" w:cs="Arial"/>
                <w:color w:val="000000"/>
              </w:rPr>
              <w:t>inertnego</w:t>
            </w:r>
            <w:proofErr w:type="spellEnd"/>
            <w:r w:rsidRPr="00FC1666">
              <w:rPr>
                <w:rFonts w:ascii="Arial" w:eastAsia="Times New Roman" w:hAnsi="Arial" w:cs="Arial"/>
                <w:color w:val="000000"/>
              </w:rPr>
              <w:t xml:space="preserve"> skrzyni powietrza pod dnem dyszowym komory paleniskowej (temp. złoża 500st.C)</w:t>
            </w:r>
          </w:p>
        </w:tc>
        <w:tc>
          <w:tcPr>
            <w:tcW w:w="1130" w:type="dxa"/>
            <w:tcBorders>
              <w:top w:val="nil"/>
              <w:left w:val="nil"/>
              <w:bottom w:val="single" w:sz="8" w:space="0" w:color="auto"/>
              <w:right w:val="single" w:sz="8" w:space="0" w:color="auto"/>
            </w:tcBorders>
            <w:vAlign w:val="center"/>
            <w:hideMark/>
          </w:tcPr>
          <w:p w14:paraId="0CA06398"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00197931"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5</w:t>
            </w:r>
          </w:p>
        </w:tc>
        <w:tc>
          <w:tcPr>
            <w:tcW w:w="1070" w:type="dxa"/>
            <w:tcBorders>
              <w:top w:val="nil"/>
              <w:left w:val="nil"/>
              <w:bottom w:val="single" w:sz="8" w:space="0" w:color="auto"/>
              <w:right w:val="single" w:sz="8" w:space="0" w:color="auto"/>
            </w:tcBorders>
            <w:vAlign w:val="center"/>
          </w:tcPr>
          <w:p w14:paraId="6C4AFE67"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140E98B4"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45F24463"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49FAE840"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3.</w:t>
            </w:r>
          </w:p>
        </w:tc>
        <w:tc>
          <w:tcPr>
            <w:tcW w:w="3927" w:type="dxa"/>
            <w:tcBorders>
              <w:top w:val="nil"/>
              <w:left w:val="nil"/>
              <w:bottom w:val="single" w:sz="8" w:space="0" w:color="auto"/>
              <w:right w:val="single" w:sz="8" w:space="0" w:color="auto"/>
            </w:tcBorders>
            <w:vAlign w:val="center"/>
            <w:hideMark/>
          </w:tcPr>
          <w:p w14:paraId="39ACC36E"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Czyszczenie, odkurzanie z zalegającego pyłu, materiału </w:t>
            </w:r>
            <w:proofErr w:type="spellStart"/>
            <w:r w:rsidRPr="00FC1666">
              <w:rPr>
                <w:rFonts w:ascii="Arial" w:eastAsia="Times New Roman" w:hAnsi="Arial" w:cs="Arial"/>
                <w:color w:val="000000"/>
              </w:rPr>
              <w:t>inertnego</w:t>
            </w:r>
            <w:proofErr w:type="spellEnd"/>
            <w:r w:rsidRPr="00FC1666">
              <w:rPr>
                <w:rFonts w:ascii="Arial" w:eastAsia="Times New Roman" w:hAnsi="Arial" w:cs="Arial"/>
                <w:color w:val="000000"/>
              </w:rPr>
              <w:t xml:space="preserve"> dna oddzielaczy popiołu</w:t>
            </w:r>
          </w:p>
        </w:tc>
        <w:tc>
          <w:tcPr>
            <w:tcW w:w="1130" w:type="dxa"/>
            <w:tcBorders>
              <w:top w:val="nil"/>
              <w:left w:val="nil"/>
              <w:bottom w:val="single" w:sz="8" w:space="0" w:color="auto"/>
              <w:right w:val="single" w:sz="8" w:space="0" w:color="auto"/>
            </w:tcBorders>
            <w:vAlign w:val="center"/>
            <w:hideMark/>
          </w:tcPr>
          <w:p w14:paraId="33D2272E"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2035EFD9"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6</w:t>
            </w:r>
          </w:p>
        </w:tc>
        <w:tc>
          <w:tcPr>
            <w:tcW w:w="1070" w:type="dxa"/>
            <w:tcBorders>
              <w:top w:val="nil"/>
              <w:left w:val="nil"/>
              <w:bottom w:val="single" w:sz="8" w:space="0" w:color="auto"/>
              <w:right w:val="single" w:sz="8" w:space="0" w:color="auto"/>
            </w:tcBorders>
            <w:vAlign w:val="center"/>
          </w:tcPr>
          <w:p w14:paraId="503F0D08"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1DE3C466"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2043CFED" w14:textId="77777777" w:rsidTr="005C4D6A">
        <w:trPr>
          <w:trHeight w:val="780"/>
        </w:trPr>
        <w:tc>
          <w:tcPr>
            <w:tcW w:w="542" w:type="dxa"/>
            <w:tcBorders>
              <w:top w:val="nil"/>
              <w:left w:val="single" w:sz="8" w:space="0" w:color="auto"/>
              <w:bottom w:val="single" w:sz="8" w:space="0" w:color="auto"/>
              <w:right w:val="single" w:sz="8" w:space="0" w:color="auto"/>
            </w:tcBorders>
            <w:vAlign w:val="center"/>
            <w:hideMark/>
          </w:tcPr>
          <w:p w14:paraId="7A3660CE"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4.</w:t>
            </w:r>
          </w:p>
        </w:tc>
        <w:tc>
          <w:tcPr>
            <w:tcW w:w="3927" w:type="dxa"/>
            <w:tcBorders>
              <w:top w:val="nil"/>
              <w:left w:val="nil"/>
              <w:bottom w:val="single" w:sz="8" w:space="0" w:color="auto"/>
              <w:right w:val="single" w:sz="8" w:space="0" w:color="auto"/>
            </w:tcBorders>
            <w:vAlign w:val="center"/>
            <w:hideMark/>
          </w:tcPr>
          <w:p w14:paraId="132CACAF"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Czyszczenie, odkurzanie z zalegającego pyłu, materiału </w:t>
            </w:r>
            <w:proofErr w:type="spellStart"/>
            <w:r w:rsidRPr="00FC1666">
              <w:rPr>
                <w:rFonts w:ascii="Arial" w:eastAsia="Times New Roman" w:hAnsi="Arial" w:cs="Arial"/>
                <w:color w:val="000000"/>
              </w:rPr>
              <w:t>inertnego</w:t>
            </w:r>
            <w:proofErr w:type="spellEnd"/>
            <w:r w:rsidRPr="00FC1666">
              <w:rPr>
                <w:rFonts w:ascii="Arial" w:eastAsia="Times New Roman" w:hAnsi="Arial" w:cs="Arial"/>
                <w:color w:val="000000"/>
              </w:rPr>
              <w:t>, zbijanie oraz usuwanie spieków dna syfonów popiołowych</w:t>
            </w:r>
          </w:p>
        </w:tc>
        <w:tc>
          <w:tcPr>
            <w:tcW w:w="1130" w:type="dxa"/>
            <w:tcBorders>
              <w:top w:val="nil"/>
              <w:left w:val="nil"/>
              <w:bottom w:val="single" w:sz="8" w:space="0" w:color="auto"/>
              <w:right w:val="single" w:sz="8" w:space="0" w:color="auto"/>
            </w:tcBorders>
            <w:vAlign w:val="center"/>
            <w:hideMark/>
          </w:tcPr>
          <w:p w14:paraId="33E97424"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1E195642"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6</w:t>
            </w:r>
          </w:p>
        </w:tc>
        <w:tc>
          <w:tcPr>
            <w:tcW w:w="1070" w:type="dxa"/>
            <w:tcBorders>
              <w:top w:val="nil"/>
              <w:left w:val="nil"/>
              <w:bottom w:val="single" w:sz="8" w:space="0" w:color="auto"/>
              <w:right w:val="single" w:sz="8" w:space="0" w:color="auto"/>
            </w:tcBorders>
            <w:vAlign w:val="center"/>
          </w:tcPr>
          <w:p w14:paraId="4D0ED8E6"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4DA3CEDD"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25942C30" w14:textId="77777777" w:rsidTr="005C4D6A">
        <w:trPr>
          <w:trHeight w:val="2055"/>
        </w:trPr>
        <w:tc>
          <w:tcPr>
            <w:tcW w:w="542" w:type="dxa"/>
            <w:tcBorders>
              <w:top w:val="nil"/>
              <w:left w:val="single" w:sz="8" w:space="0" w:color="auto"/>
              <w:bottom w:val="single" w:sz="8" w:space="0" w:color="auto"/>
              <w:right w:val="single" w:sz="8" w:space="0" w:color="auto"/>
            </w:tcBorders>
            <w:vAlign w:val="center"/>
            <w:hideMark/>
          </w:tcPr>
          <w:p w14:paraId="648C7031"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5.</w:t>
            </w:r>
          </w:p>
        </w:tc>
        <w:tc>
          <w:tcPr>
            <w:tcW w:w="3927" w:type="dxa"/>
            <w:tcBorders>
              <w:top w:val="nil"/>
              <w:left w:val="nil"/>
              <w:bottom w:val="single" w:sz="8" w:space="0" w:color="auto"/>
              <w:right w:val="single" w:sz="8" w:space="0" w:color="auto"/>
            </w:tcBorders>
            <w:vAlign w:val="center"/>
            <w:hideMark/>
          </w:tcPr>
          <w:p w14:paraId="7AB8F15F"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z narostów (czyszczenie strumieniowo ścierne z narostów i spieków metodą suchą) przegrzewacza pary świeżej SH3. Uwaga: na wyczyszczonej powierzchni nie powinien być widoczny olej, smar i pył oraz nie powinno być zgorzeliny walcowniczej, rdzy, powłok lakierowych i substancji obcych. Powinna ona mieć jednolitą metaliczną barwę</w:t>
            </w:r>
          </w:p>
        </w:tc>
        <w:tc>
          <w:tcPr>
            <w:tcW w:w="1130" w:type="dxa"/>
            <w:tcBorders>
              <w:top w:val="nil"/>
              <w:left w:val="nil"/>
              <w:bottom w:val="single" w:sz="8" w:space="0" w:color="auto"/>
              <w:right w:val="single" w:sz="8" w:space="0" w:color="auto"/>
            </w:tcBorders>
            <w:vAlign w:val="center"/>
            <w:hideMark/>
          </w:tcPr>
          <w:p w14:paraId="2410C718"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32B2A7AE"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10</w:t>
            </w:r>
          </w:p>
        </w:tc>
        <w:tc>
          <w:tcPr>
            <w:tcW w:w="1070" w:type="dxa"/>
            <w:tcBorders>
              <w:top w:val="nil"/>
              <w:left w:val="nil"/>
              <w:bottom w:val="single" w:sz="8" w:space="0" w:color="auto"/>
              <w:right w:val="single" w:sz="8" w:space="0" w:color="auto"/>
            </w:tcBorders>
            <w:vAlign w:val="center"/>
          </w:tcPr>
          <w:p w14:paraId="0AD78E63"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0A7E2D15"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613841B2" w14:textId="77777777" w:rsidTr="005C4D6A">
        <w:trPr>
          <w:trHeight w:val="2055"/>
        </w:trPr>
        <w:tc>
          <w:tcPr>
            <w:tcW w:w="542" w:type="dxa"/>
            <w:tcBorders>
              <w:top w:val="nil"/>
              <w:left w:val="single" w:sz="8" w:space="0" w:color="auto"/>
              <w:bottom w:val="single" w:sz="8" w:space="0" w:color="auto"/>
              <w:right w:val="single" w:sz="8" w:space="0" w:color="auto"/>
            </w:tcBorders>
            <w:vAlign w:val="center"/>
            <w:hideMark/>
          </w:tcPr>
          <w:p w14:paraId="406FF1B3"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6.</w:t>
            </w:r>
          </w:p>
        </w:tc>
        <w:tc>
          <w:tcPr>
            <w:tcW w:w="3927" w:type="dxa"/>
            <w:tcBorders>
              <w:top w:val="nil"/>
              <w:left w:val="nil"/>
              <w:bottom w:val="single" w:sz="8" w:space="0" w:color="auto"/>
              <w:right w:val="single" w:sz="8" w:space="0" w:color="auto"/>
            </w:tcBorders>
            <w:vAlign w:val="center"/>
            <w:hideMark/>
          </w:tcPr>
          <w:p w14:paraId="219825B6"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Czyszczenie z narostów (czyszczenie strumieniowo ścierne z narostów i spieków metodą suchą) przegrzewacza pary świeżej SH1. Uwaga: na wyczyszczonej powierzchni nie powinien być widoczny olej, smar i pył oraz nie powinno być zgorzeliny walcowniczej, rdzy, powłok </w:t>
            </w:r>
            <w:r w:rsidRPr="00FC1666">
              <w:rPr>
                <w:rFonts w:ascii="Arial" w:eastAsia="Times New Roman" w:hAnsi="Arial" w:cs="Arial"/>
                <w:color w:val="000000"/>
              </w:rPr>
              <w:lastRenderedPageBreak/>
              <w:t>lakierowych i substancji obcych. Powinna ona mieć jednolitą metaliczną barwę</w:t>
            </w:r>
          </w:p>
        </w:tc>
        <w:tc>
          <w:tcPr>
            <w:tcW w:w="1130" w:type="dxa"/>
            <w:tcBorders>
              <w:top w:val="nil"/>
              <w:left w:val="nil"/>
              <w:bottom w:val="single" w:sz="8" w:space="0" w:color="auto"/>
              <w:right w:val="single" w:sz="8" w:space="0" w:color="auto"/>
            </w:tcBorders>
            <w:vAlign w:val="center"/>
            <w:hideMark/>
          </w:tcPr>
          <w:p w14:paraId="64EB8E1B"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lastRenderedPageBreak/>
              <w:t>Mg</w:t>
            </w:r>
          </w:p>
        </w:tc>
        <w:tc>
          <w:tcPr>
            <w:tcW w:w="1219" w:type="dxa"/>
            <w:tcBorders>
              <w:top w:val="nil"/>
              <w:left w:val="nil"/>
              <w:bottom w:val="single" w:sz="8" w:space="0" w:color="auto"/>
              <w:right w:val="single" w:sz="8" w:space="0" w:color="auto"/>
            </w:tcBorders>
            <w:vAlign w:val="center"/>
            <w:hideMark/>
          </w:tcPr>
          <w:p w14:paraId="3BB79D97"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10</w:t>
            </w:r>
          </w:p>
        </w:tc>
        <w:tc>
          <w:tcPr>
            <w:tcW w:w="1070" w:type="dxa"/>
            <w:tcBorders>
              <w:top w:val="nil"/>
              <w:left w:val="nil"/>
              <w:bottom w:val="single" w:sz="8" w:space="0" w:color="auto"/>
              <w:right w:val="single" w:sz="8" w:space="0" w:color="auto"/>
            </w:tcBorders>
            <w:vAlign w:val="center"/>
          </w:tcPr>
          <w:p w14:paraId="0E258665"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50A190AE"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77B013C7" w14:textId="77777777" w:rsidTr="005C4D6A">
        <w:trPr>
          <w:trHeight w:val="2055"/>
        </w:trPr>
        <w:tc>
          <w:tcPr>
            <w:tcW w:w="542" w:type="dxa"/>
            <w:tcBorders>
              <w:top w:val="nil"/>
              <w:left w:val="single" w:sz="8" w:space="0" w:color="auto"/>
              <w:bottom w:val="single" w:sz="8" w:space="0" w:color="auto"/>
              <w:right w:val="single" w:sz="8" w:space="0" w:color="auto"/>
            </w:tcBorders>
            <w:vAlign w:val="center"/>
            <w:hideMark/>
          </w:tcPr>
          <w:p w14:paraId="463D2560"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7.</w:t>
            </w:r>
          </w:p>
        </w:tc>
        <w:tc>
          <w:tcPr>
            <w:tcW w:w="3927" w:type="dxa"/>
            <w:tcBorders>
              <w:top w:val="nil"/>
              <w:left w:val="nil"/>
              <w:bottom w:val="single" w:sz="8" w:space="0" w:color="auto"/>
              <w:right w:val="single" w:sz="8" w:space="0" w:color="auto"/>
            </w:tcBorders>
            <w:vAlign w:val="center"/>
            <w:hideMark/>
          </w:tcPr>
          <w:p w14:paraId="32CFBA4E"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z narostów (czyszczenie strumieniowo ścierne z narostów i spieków metodą suchą) przegrzewacza pary świeżej RH1. Uwaga: na wyczyszczonej powierzchni nie powinien być widoczny olej, smar i pył oraz nie powinno być zgorzeliny walcowniczej, rdzy, powłok lakierowych i substancji obcych. Powinna ona mieć jednolitą metaliczną barwę</w:t>
            </w:r>
          </w:p>
        </w:tc>
        <w:tc>
          <w:tcPr>
            <w:tcW w:w="1130" w:type="dxa"/>
            <w:tcBorders>
              <w:top w:val="nil"/>
              <w:left w:val="nil"/>
              <w:bottom w:val="single" w:sz="8" w:space="0" w:color="auto"/>
              <w:right w:val="single" w:sz="8" w:space="0" w:color="auto"/>
            </w:tcBorders>
            <w:vAlign w:val="center"/>
            <w:hideMark/>
          </w:tcPr>
          <w:p w14:paraId="662B016C"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1AE28A31"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5</w:t>
            </w:r>
          </w:p>
        </w:tc>
        <w:tc>
          <w:tcPr>
            <w:tcW w:w="1070" w:type="dxa"/>
            <w:tcBorders>
              <w:top w:val="nil"/>
              <w:left w:val="nil"/>
              <w:bottom w:val="single" w:sz="8" w:space="0" w:color="auto"/>
              <w:right w:val="single" w:sz="8" w:space="0" w:color="auto"/>
            </w:tcBorders>
            <w:vAlign w:val="center"/>
          </w:tcPr>
          <w:p w14:paraId="7FDC3A3C"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3EB31818"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2BCD99BC"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38F3A8F0"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8.</w:t>
            </w:r>
          </w:p>
        </w:tc>
        <w:tc>
          <w:tcPr>
            <w:tcW w:w="3927" w:type="dxa"/>
            <w:tcBorders>
              <w:top w:val="nil"/>
              <w:left w:val="nil"/>
              <w:bottom w:val="single" w:sz="8" w:space="0" w:color="auto"/>
              <w:right w:val="single" w:sz="8" w:space="0" w:color="auto"/>
            </w:tcBorders>
            <w:vAlign w:val="center"/>
            <w:hideMark/>
          </w:tcPr>
          <w:p w14:paraId="76A4CB89"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podgrzewacza wody, lejów II ciągu, rur spustowych II ciągu</w:t>
            </w:r>
          </w:p>
        </w:tc>
        <w:tc>
          <w:tcPr>
            <w:tcW w:w="1130" w:type="dxa"/>
            <w:tcBorders>
              <w:top w:val="nil"/>
              <w:left w:val="nil"/>
              <w:bottom w:val="single" w:sz="8" w:space="0" w:color="auto"/>
              <w:right w:val="single" w:sz="8" w:space="0" w:color="auto"/>
            </w:tcBorders>
            <w:vAlign w:val="center"/>
            <w:hideMark/>
          </w:tcPr>
          <w:p w14:paraId="2B214A7F"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3733AA34"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4</w:t>
            </w:r>
          </w:p>
        </w:tc>
        <w:tc>
          <w:tcPr>
            <w:tcW w:w="1070" w:type="dxa"/>
            <w:tcBorders>
              <w:top w:val="nil"/>
              <w:left w:val="nil"/>
              <w:bottom w:val="single" w:sz="8" w:space="0" w:color="auto"/>
              <w:right w:val="single" w:sz="8" w:space="0" w:color="auto"/>
            </w:tcBorders>
            <w:vAlign w:val="center"/>
          </w:tcPr>
          <w:p w14:paraId="54154BFB"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5010B3C6"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0955606B"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098F7CDE"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9.</w:t>
            </w:r>
          </w:p>
        </w:tc>
        <w:tc>
          <w:tcPr>
            <w:tcW w:w="3927" w:type="dxa"/>
            <w:tcBorders>
              <w:top w:val="nil"/>
              <w:left w:val="nil"/>
              <w:bottom w:val="single" w:sz="8" w:space="0" w:color="auto"/>
              <w:right w:val="single" w:sz="8" w:space="0" w:color="auto"/>
            </w:tcBorders>
            <w:vAlign w:val="center"/>
            <w:hideMark/>
          </w:tcPr>
          <w:p w14:paraId="60B613A2"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odkurzanie z zalegającego pyłu na przewałach kotła</w:t>
            </w:r>
          </w:p>
        </w:tc>
        <w:tc>
          <w:tcPr>
            <w:tcW w:w="1130" w:type="dxa"/>
            <w:tcBorders>
              <w:top w:val="nil"/>
              <w:left w:val="nil"/>
              <w:bottom w:val="single" w:sz="8" w:space="0" w:color="auto"/>
              <w:right w:val="single" w:sz="8" w:space="0" w:color="auto"/>
            </w:tcBorders>
            <w:vAlign w:val="center"/>
            <w:hideMark/>
          </w:tcPr>
          <w:p w14:paraId="441C1687"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0499095F"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2</w:t>
            </w:r>
          </w:p>
        </w:tc>
        <w:tc>
          <w:tcPr>
            <w:tcW w:w="1070" w:type="dxa"/>
            <w:tcBorders>
              <w:top w:val="nil"/>
              <w:left w:val="nil"/>
              <w:bottom w:val="single" w:sz="8" w:space="0" w:color="auto"/>
              <w:right w:val="single" w:sz="8" w:space="0" w:color="auto"/>
            </w:tcBorders>
            <w:vAlign w:val="center"/>
          </w:tcPr>
          <w:p w14:paraId="7E092A32"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40A4B235"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74348156"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2B608F16"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10.</w:t>
            </w:r>
          </w:p>
        </w:tc>
        <w:tc>
          <w:tcPr>
            <w:tcW w:w="3927" w:type="dxa"/>
            <w:tcBorders>
              <w:top w:val="nil"/>
              <w:left w:val="nil"/>
              <w:bottom w:val="single" w:sz="8" w:space="0" w:color="auto"/>
              <w:right w:val="single" w:sz="8" w:space="0" w:color="auto"/>
            </w:tcBorders>
            <w:vAlign w:val="center"/>
            <w:hideMark/>
          </w:tcPr>
          <w:p w14:paraId="325E0AE5"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Usunięcie metodami alpinistycznymi narostów i </w:t>
            </w:r>
            <w:proofErr w:type="spellStart"/>
            <w:r w:rsidRPr="00FC1666">
              <w:rPr>
                <w:rFonts w:ascii="Arial" w:eastAsia="Times New Roman" w:hAnsi="Arial" w:cs="Arial"/>
                <w:color w:val="000000"/>
              </w:rPr>
              <w:t>odspojeń</w:t>
            </w:r>
            <w:proofErr w:type="spellEnd"/>
            <w:r w:rsidRPr="00FC1666">
              <w:rPr>
                <w:rFonts w:ascii="Arial" w:eastAsia="Times New Roman" w:hAnsi="Arial" w:cs="Arial"/>
                <w:color w:val="000000"/>
              </w:rPr>
              <w:t xml:space="preserve"> obmurza w cyklonach kotła</w:t>
            </w:r>
          </w:p>
        </w:tc>
        <w:tc>
          <w:tcPr>
            <w:tcW w:w="1130" w:type="dxa"/>
            <w:tcBorders>
              <w:top w:val="nil"/>
              <w:left w:val="nil"/>
              <w:bottom w:val="single" w:sz="8" w:space="0" w:color="auto"/>
              <w:right w:val="single" w:sz="8" w:space="0" w:color="auto"/>
            </w:tcBorders>
            <w:vAlign w:val="center"/>
            <w:hideMark/>
          </w:tcPr>
          <w:p w14:paraId="5CD4CD1B"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6ACD5D72"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2</w:t>
            </w:r>
          </w:p>
        </w:tc>
        <w:tc>
          <w:tcPr>
            <w:tcW w:w="1070" w:type="dxa"/>
            <w:tcBorders>
              <w:top w:val="nil"/>
              <w:left w:val="nil"/>
              <w:bottom w:val="single" w:sz="8" w:space="0" w:color="auto"/>
              <w:right w:val="single" w:sz="8" w:space="0" w:color="auto"/>
            </w:tcBorders>
            <w:vAlign w:val="center"/>
          </w:tcPr>
          <w:p w14:paraId="6386DA0B"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4767CD1C"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7E312D53" w14:textId="77777777" w:rsidTr="005C4D6A">
        <w:trPr>
          <w:trHeight w:val="315"/>
        </w:trPr>
        <w:tc>
          <w:tcPr>
            <w:tcW w:w="542" w:type="dxa"/>
            <w:tcBorders>
              <w:top w:val="nil"/>
              <w:left w:val="single" w:sz="8" w:space="0" w:color="auto"/>
              <w:bottom w:val="single" w:sz="8" w:space="0" w:color="auto"/>
              <w:right w:val="single" w:sz="8" w:space="0" w:color="auto"/>
            </w:tcBorders>
            <w:vAlign w:val="center"/>
            <w:hideMark/>
          </w:tcPr>
          <w:p w14:paraId="1D52BC1A"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11.</w:t>
            </w:r>
          </w:p>
        </w:tc>
        <w:tc>
          <w:tcPr>
            <w:tcW w:w="3927" w:type="dxa"/>
            <w:tcBorders>
              <w:top w:val="nil"/>
              <w:left w:val="nil"/>
              <w:bottom w:val="single" w:sz="8" w:space="0" w:color="auto"/>
              <w:right w:val="single" w:sz="8" w:space="0" w:color="auto"/>
            </w:tcBorders>
            <w:vAlign w:val="center"/>
            <w:hideMark/>
          </w:tcPr>
          <w:p w14:paraId="0A06EEAA"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 xml:space="preserve">Czyszczenie </w:t>
            </w:r>
            <w:proofErr w:type="spellStart"/>
            <w:r w:rsidRPr="00FC1666">
              <w:rPr>
                <w:rFonts w:ascii="Arial" w:eastAsia="Times New Roman" w:hAnsi="Arial" w:cs="Arial"/>
                <w:color w:val="000000"/>
              </w:rPr>
              <w:t>międzystropia</w:t>
            </w:r>
            <w:proofErr w:type="spellEnd"/>
            <w:r w:rsidRPr="00FC1666">
              <w:rPr>
                <w:rFonts w:ascii="Arial" w:eastAsia="Times New Roman" w:hAnsi="Arial" w:cs="Arial"/>
                <w:color w:val="000000"/>
              </w:rPr>
              <w:t xml:space="preserve"> II ciągu</w:t>
            </w:r>
          </w:p>
        </w:tc>
        <w:tc>
          <w:tcPr>
            <w:tcW w:w="1130" w:type="dxa"/>
            <w:tcBorders>
              <w:top w:val="nil"/>
              <w:left w:val="nil"/>
              <w:bottom w:val="single" w:sz="8" w:space="0" w:color="auto"/>
              <w:right w:val="single" w:sz="8" w:space="0" w:color="auto"/>
            </w:tcBorders>
            <w:vAlign w:val="center"/>
            <w:hideMark/>
          </w:tcPr>
          <w:p w14:paraId="46FEB298"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34164BF5"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1</w:t>
            </w:r>
          </w:p>
        </w:tc>
        <w:tc>
          <w:tcPr>
            <w:tcW w:w="1070" w:type="dxa"/>
            <w:tcBorders>
              <w:top w:val="nil"/>
              <w:left w:val="nil"/>
              <w:bottom w:val="single" w:sz="8" w:space="0" w:color="auto"/>
              <w:right w:val="single" w:sz="8" w:space="0" w:color="auto"/>
            </w:tcBorders>
            <w:vAlign w:val="center"/>
          </w:tcPr>
          <w:p w14:paraId="566CCE91"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273D8557"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4BBDBFF8" w14:textId="77777777" w:rsidTr="005C4D6A">
        <w:trPr>
          <w:trHeight w:val="315"/>
        </w:trPr>
        <w:tc>
          <w:tcPr>
            <w:tcW w:w="542" w:type="dxa"/>
            <w:tcBorders>
              <w:top w:val="nil"/>
              <w:left w:val="single" w:sz="8" w:space="0" w:color="auto"/>
              <w:bottom w:val="single" w:sz="8" w:space="0" w:color="auto"/>
              <w:right w:val="single" w:sz="8" w:space="0" w:color="auto"/>
            </w:tcBorders>
            <w:vAlign w:val="center"/>
            <w:hideMark/>
          </w:tcPr>
          <w:p w14:paraId="3FA4B75F"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12.</w:t>
            </w:r>
          </w:p>
        </w:tc>
        <w:tc>
          <w:tcPr>
            <w:tcW w:w="3927" w:type="dxa"/>
            <w:tcBorders>
              <w:top w:val="nil"/>
              <w:left w:val="nil"/>
              <w:bottom w:val="single" w:sz="8" w:space="0" w:color="auto"/>
              <w:right w:val="single" w:sz="8" w:space="0" w:color="auto"/>
            </w:tcBorders>
            <w:vAlign w:val="center"/>
            <w:hideMark/>
          </w:tcPr>
          <w:p w14:paraId="2D1B98D8"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kanałów spalin</w:t>
            </w:r>
          </w:p>
        </w:tc>
        <w:tc>
          <w:tcPr>
            <w:tcW w:w="1130" w:type="dxa"/>
            <w:tcBorders>
              <w:top w:val="nil"/>
              <w:left w:val="nil"/>
              <w:bottom w:val="single" w:sz="8" w:space="0" w:color="auto"/>
              <w:right w:val="single" w:sz="8" w:space="0" w:color="auto"/>
            </w:tcBorders>
            <w:vAlign w:val="center"/>
            <w:hideMark/>
          </w:tcPr>
          <w:p w14:paraId="16C36E70"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62707B9A"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5</w:t>
            </w:r>
          </w:p>
        </w:tc>
        <w:tc>
          <w:tcPr>
            <w:tcW w:w="1070" w:type="dxa"/>
            <w:tcBorders>
              <w:top w:val="nil"/>
              <w:left w:val="nil"/>
              <w:bottom w:val="single" w:sz="8" w:space="0" w:color="auto"/>
              <w:right w:val="single" w:sz="8" w:space="0" w:color="auto"/>
            </w:tcBorders>
            <w:vAlign w:val="center"/>
          </w:tcPr>
          <w:p w14:paraId="1042B6A3"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6A655012"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1859E768" w14:textId="77777777" w:rsidTr="005C4D6A">
        <w:trPr>
          <w:trHeight w:val="315"/>
        </w:trPr>
        <w:tc>
          <w:tcPr>
            <w:tcW w:w="542" w:type="dxa"/>
            <w:tcBorders>
              <w:top w:val="nil"/>
              <w:left w:val="single" w:sz="8" w:space="0" w:color="auto"/>
              <w:bottom w:val="single" w:sz="8" w:space="0" w:color="auto"/>
              <w:right w:val="single" w:sz="8" w:space="0" w:color="auto"/>
            </w:tcBorders>
            <w:vAlign w:val="center"/>
            <w:hideMark/>
          </w:tcPr>
          <w:p w14:paraId="497A697B"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13.</w:t>
            </w:r>
          </w:p>
        </w:tc>
        <w:tc>
          <w:tcPr>
            <w:tcW w:w="3927" w:type="dxa"/>
            <w:tcBorders>
              <w:top w:val="nil"/>
              <w:left w:val="nil"/>
              <w:bottom w:val="single" w:sz="8" w:space="0" w:color="auto"/>
              <w:right w:val="single" w:sz="8" w:space="0" w:color="auto"/>
            </w:tcBorders>
            <w:vAlign w:val="center"/>
            <w:hideMark/>
          </w:tcPr>
          <w:p w14:paraId="782D6C19"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kompensatorów (20szt.)</w:t>
            </w:r>
          </w:p>
        </w:tc>
        <w:tc>
          <w:tcPr>
            <w:tcW w:w="1130" w:type="dxa"/>
            <w:tcBorders>
              <w:top w:val="nil"/>
              <w:left w:val="nil"/>
              <w:bottom w:val="single" w:sz="8" w:space="0" w:color="auto"/>
              <w:right w:val="single" w:sz="8" w:space="0" w:color="auto"/>
            </w:tcBorders>
            <w:vAlign w:val="center"/>
            <w:hideMark/>
          </w:tcPr>
          <w:p w14:paraId="0198E1D0"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611B9D3C"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2</w:t>
            </w:r>
          </w:p>
        </w:tc>
        <w:tc>
          <w:tcPr>
            <w:tcW w:w="1070" w:type="dxa"/>
            <w:tcBorders>
              <w:top w:val="nil"/>
              <w:left w:val="nil"/>
              <w:bottom w:val="single" w:sz="8" w:space="0" w:color="auto"/>
              <w:right w:val="single" w:sz="8" w:space="0" w:color="auto"/>
            </w:tcBorders>
            <w:vAlign w:val="center"/>
          </w:tcPr>
          <w:p w14:paraId="7B6BFB3C"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78921C70"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493F1A62"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4C0F37DA"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14.</w:t>
            </w:r>
          </w:p>
        </w:tc>
        <w:tc>
          <w:tcPr>
            <w:tcW w:w="3927" w:type="dxa"/>
            <w:tcBorders>
              <w:top w:val="nil"/>
              <w:left w:val="nil"/>
              <w:bottom w:val="single" w:sz="8" w:space="0" w:color="auto"/>
              <w:right w:val="single" w:sz="8" w:space="0" w:color="auto"/>
            </w:tcBorders>
            <w:vAlign w:val="center"/>
            <w:hideMark/>
          </w:tcPr>
          <w:p w14:paraId="7EDE9370"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bandaży opasujących komorę paleniskową</w:t>
            </w:r>
          </w:p>
        </w:tc>
        <w:tc>
          <w:tcPr>
            <w:tcW w:w="1130" w:type="dxa"/>
            <w:tcBorders>
              <w:top w:val="nil"/>
              <w:left w:val="nil"/>
              <w:bottom w:val="single" w:sz="8" w:space="0" w:color="auto"/>
              <w:right w:val="single" w:sz="8" w:space="0" w:color="auto"/>
            </w:tcBorders>
            <w:vAlign w:val="center"/>
            <w:hideMark/>
          </w:tcPr>
          <w:p w14:paraId="3BCB2972"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7C01DAB2"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5</w:t>
            </w:r>
          </w:p>
        </w:tc>
        <w:tc>
          <w:tcPr>
            <w:tcW w:w="1070" w:type="dxa"/>
            <w:tcBorders>
              <w:top w:val="nil"/>
              <w:left w:val="nil"/>
              <w:bottom w:val="single" w:sz="8" w:space="0" w:color="auto"/>
              <w:right w:val="single" w:sz="8" w:space="0" w:color="auto"/>
            </w:tcBorders>
            <w:vAlign w:val="center"/>
          </w:tcPr>
          <w:p w14:paraId="6E2FC829"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3A1EC382"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69C49FF2"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14E3F85F"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15.</w:t>
            </w:r>
          </w:p>
        </w:tc>
        <w:tc>
          <w:tcPr>
            <w:tcW w:w="3927" w:type="dxa"/>
            <w:tcBorders>
              <w:top w:val="nil"/>
              <w:left w:val="nil"/>
              <w:bottom w:val="single" w:sz="8" w:space="0" w:color="auto"/>
              <w:right w:val="single" w:sz="8" w:space="0" w:color="auto"/>
            </w:tcBorders>
            <w:vAlign w:val="center"/>
            <w:hideMark/>
          </w:tcPr>
          <w:p w14:paraId="08BC1507"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Obrotowego podgrzewacza powietrza</w:t>
            </w:r>
          </w:p>
        </w:tc>
        <w:tc>
          <w:tcPr>
            <w:tcW w:w="1130" w:type="dxa"/>
            <w:tcBorders>
              <w:top w:val="nil"/>
              <w:left w:val="nil"/>
              <w:bottom w:val="single" w:sz="8" w:space="0" w:color="auto"/>
              <w:right w:val="single" w:sz="8" w:space="0" w:color="auto"/>
            </w:tcBorders>
            <w:vAlign w:val="center"/>
            <w:hideMark/>
          </w:tcPr>
          <w:p w14:paraId="327F7015"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5DFB947E"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5</w:t>
            </w:r>
          </w:p>
        </w:tc>
        <w:tc>
          <w:tcPr>
            <w:tcW w:w="1070" w:type="dxa"/>
            <w:tcBorders>
              <w:top w:val="nil"/>
              <w:left w:val="nil"/>
              <w:bottom w:val="single" w:sz="8" w:space="0" w:color="auto"/>
              <w:right w:val="single" w:sz="8" w:space="0" w:color="auto"/>
            </w:tcBorders>
            <w:vAlign w:val="center"/>
          </w:tcPr>
          <w:p w14:paraId="177C8ED3"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20800175"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277800D9" w14:textId="77777777" w:rsidTr="005C4D6A">
        <w:trPr>
          <w:trHeight w:val="525"/>
        </w:trPr>
        <w:tc>
          <w:tcPr>
            <w:tcW w:w="542" w:type="dxa"/>
            <w:tcBorders>
              <w:top w:val="nil"/>
              <w:left w:val="single" w:sz="8" w:space="0" w:color="auto"/>
              <w:bottom w:val="single" w:sz="8" w:space="0" w:color="auto"/>
              <w:right w:val="single" w:sz="8" w:space="0" w:color="auto"/>
            </w:tcBorders>
            <w:vAlign w:val="center"/>
            <w:hideMark/>
          </w:tcPr>
          <w:p w14:paraId="3738FAD4"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16.</w:t>
            </w:r>
          </w:p>
        </w:tc>
        <w:tc>
          <w:tcPr>
            <w:tcW w:w="3927" w:type="dxa"/>
            <w:tcBorders>
              <w:top w:val="nil"/>
              <w:left w:val="nil"/>
              <w:bottom w:val="single" w:sz="8" w:space="0" w:color="auto"/>
              <w:right w:val="single" w:sz="8" w:space="0" w:color="auto"/>
            </w:tcBorders>
            <w:vAlign w:val="center"/>
            <w:hideMark/>
          </w:tcPr>
          <w:p w14:paraId="1FFB70C8"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wraz z kuciem podajników popiołu z zewnątrz  (8szt.)</w:t>
            </w:r>
          </w:p>
        </w:tc>
        <w:tc>
          <w:tcPr>
            <w:tcW w:w="1130" w:type="dxa"/>
            <w:tcBorders>
              <w:top w:val="nil"/>
              <w:left w:val="nil"/>
              <w:bottom w:val="single" w:sz="8" w:space="0" w:color="auto"/>
              <w:right w:val="single" w:sz="8" w:space="0" w:color="auto"/>
            </w:tcBorders>
            <w:vAlign w:val="center"/>
            <w:hideMark/>
          </w:tcPr>
          <w:p w14:paraId="0C22735D"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Mg</w:t>
            </w:r>
          </w:p>
        </w:tc>
        <w:tc>
          <w:tcPr>
            <w:tcW w:w="1219" w:type="dxa"/>
            <w:tcBorders>
              <w:top w:val="nil"/>
              <w:left w:val="nil"/>
              <w:bottom w:val="single" w:sz="8" w:space="0" w:color="auto"/>
              <w:right w:val="single" w:sz="8" w:space="0" w:color="auto"/>
            </w:tcBorders>
            <w:vAlign w:val="center"/>
            <w:hideMark/>
          </w:tcPr>
          <w:p w14:paraId="20B06DEF"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4</w:t>
            </w:r>
          </w:p>
        </w:tc>
        <w:tc>
          <w:tcPr>
            <w:tcW w:w="1070" w:type="dxa"/>
            <w:tcBorders>
              <w:top w:val="nil"/>
              <w:left w:val="nil"/>
              <w:bottom w:val="single" w:sz="8" w:space="0" w:color="auto"/>
              <w:right w:val="single" w:sz="8" w:space="0" w:color="auto"/>
            </w:tcBorders>
            <w:vAlign w:val="center"/>
          </w:tcPr>
          <w:p w14:paraId="2B7637AD"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7142B71E"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328D42C6" w14:textId="77777777" w:rsidTr="005C4D6A">
        <w:trPr>
          <w:trHeight w:val="315"/>
        </w:trPr>
        <w:tc>
          <w:tcPr>
            <w:tcW w:w="542" w:type="dxa"/>
            <w:tcBorders>
              <w:top w:val="nil"/>
              <w:left w:val="single" w:sz="8" w:space="0" w:color="auto"/>
              <w:bottom w:val="single" w:sz="8" w:space="0" w:color="auto"/>
              <w:right w:val="single" w:sz="8" w:space="0" w:color="auto"/>
            </w:tcBorders>
            <w:vAlign w:val="center"/>
            <w:hideMark/>
          </w:tcPr>
          <w:p w14:paraId="41C53D8E"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17.</w:t>
            </w:r>
          </w:p>
        </w:tc>
        <w:tc>
          <w:tcPr>
            <w:tcW w:w="3927" w:type="dxa"/>
            <w:tcBorders>
              <w:top w:val="nil"/>
              <w:left w:val="nil"/>
              <w:bottom w:val="single" w:sz="8" w:space="0" w:color="auto"/>
              <w:right w:val="single" w:sz="8" w:space="0" w:color="auto"/>
            </w:tcBorders>
            <w:vAlign w:val="center"/>
            <w:hideMark/>
          </w:tcPr>
          <w:p w14:paraId="46D73751" w14:textId="77777777" w:rsidR="00E30281" w:rsidRPr="00FC1666" w:rsidRDefault="00E30281" w:rsidP="00FC1666">
            <w:pPr>
              <w:spacing w:after="0"/>
              <w:rPr>
                <w:rFonts w:ascii="Arial" w:eastAsia="Times New Roman" w:hAnsi="Arial" w:cs="Arial"/>
                <w:color w:val="000000"/>
                <w:lang w:eastAsia="pl-PL"/>
              </w:rPr>
            </w:pPr>
            <w:r w:rsidRPr="00FC1666">
              <w:rPr>
                <w:rFonts w:ascii="Arial" w:eastAsia="Times New Roman" w:hAnsi="Arial" w:cs="Arial"/>
                <w:color w:val="000000"/>
              </w:rPr>
              <w:t>Czyszczenie kanałów tłocznych SFS</w:t>
            </w:r>
          </w:p>
        </w:tc>
        <w:tc>
          <w:tcPr>
            <w:tcW w:w="1130" w:type="dxa"/>
            <w:tcBorders>
              <w:top w:val="nil"/>
              <w:left w:val="nil"/>
              <w:bottom w:val="single" w:sz="8" w:space="0" w:color="auto"/>
              <w:right w:val="single" w:sz="8" w:space="0" w:color="auto"/>
            </w:tcBorders>
            <w:vAlign w:val="center"/>
            <w:hideMark/>
          </w:tcPr>
          <w:p w14:paraId="49720A3F"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kpl.</w:t>
            </w:r>
          </w:p>
        </w:tc>
        <w:tc>
          <w:tcPr>
            <w:tcW w:w="1219" w:type="dxa"/>
            <w:tcBorders>
              <w:top w:val="nil"/>
              <w:left w:val="nil"/>
              <w:bottom w:val="single" w:sz="8" w:space="0" w:color="auto"/>
              <w:right w:val="single" w:sz="8" w:space="0" w:color="auto"/>
            </w:tcBorders>
            <w:vAlign w:val="center"/>
            <w:hideMark/>
          </w:tcPr>
          <w:p w14:paraId="36FFFB56"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2</w:t>
            </w:r>
          </w:p>
        </w:tc>
        <w:tc>
          <w:tcPr>
            <w:tcW w:w="1070" w:type="dxa"/>
            <w:tcBorders>
              <w:top w:val="nil"/>
              <w:left w:val="nil"/>
              <w:bottom w:val="single" w:sz="8" w:space="0" w:color="auto"/>
              <w:right w:val="single" w:sz="8" w:space="0" w:color="auto"/>
            </w:tcBorders>
            <w:vAlign w:val="center"/>
          </w:tcPr>
          <w:p w14:paraId="1559F407" w14:textId="77777777" w:rsidR="00E30281" w:rsidRPr="00FC1666" w:rsidRDefault="00E30281" w:rsidP="00FC1666">
            <w:pPr>
              <w:spacing w:after="0"/>
              <w:jc w:val="right"/>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36F36598"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16D947DB" w14:textId="77777777" w:rsidTr="005C4D6A">
        <w:trPr>
          <w:trHeight w:val="780"/>
        </w:trPr>
        <w:tc>
          <w:tcPr>
            <w:tcW w:w="542" w:type="dxa"/>
            <w:tcBorders>
              <w:top w:val="nil"/>
              <w:left w:val="single" w:sz="8" w:space="0" w:color="auto"/>
              <w:bottom w:val="single" w:sz="8" w:space="0" w:color="auto"/>
              <w:right w:val="single" w:sz="8" w:space="0" w:color="auto"/>
            </w:tcBorders>
            <w:vAlign w:val="center"/>
            <w:hideMark/>
          </w:tcPr>
          <w:p w14:paraId="70477580"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18.</w:t>
            </w:r>
          </w:p>
        </w:tc>
        <w:tc>
          <w:tcPr>
            <w:tcW w:w="3927" w:type="dxa"/>
            <w:tcBorders>
              <w:top w:val="nil"/>
              <w:left w:val="nil"/>
              <w:bottom w:val="single" w:sz="8" w:space="0" w:color="auto"/>
              <w:right w:val="single" w:sz="8" w:space="0" w:color="auto"/>
            </w:tcBorders>
            <w:vAlign w:val="center"/>
            <w:hideMark/>
          </w:tcPr>
          <w:p w14:paraId="0073ABF6" w14:textId="77777777" w:rsidR="00E30281" w:rsidRPr="00FC1666" w:rsidRDefault="00E30281" w:rsidP="00FC1666">
            <w:pPr>
              <w:spacing w:after="0"/>
              <w:jc w:val="both"/>
              <w:rPr>
                <w:rFonts w:ascii="Arial" w:eastAsia="Times New Roman" w:hAnsi="Arial" w:cs="Arial"/>
                <w:color w:val="000000"/>
                <w:lang w:eastAsia="pl-PL"/>
              </w:rPr>
            </w:pPr>
            <w:r w:rsidRPr="00FC1666">
              <w:rPr>
                <w:rFonts w:ascii="Arial" w:eastAsia="Times New Roman" w:hAnsi="Arial" w:cs="Arial"/>
                <w:color w:val="000000"/>
              </w:rPr>
              <w:t>Czyszczenie całkowitej kubatury (jednostką miary jest kubatura bloku), w obrębie której znajdują się kocioł wraz z urządzeniami</w:t>
            </w:r>
          </w:p>
        </w:tc>
        <w:tc>
          <w:tcPr>
            <w:tcW w:w="1130" w:type="dxa"/>
            <w:tcBorders>
              <w:top w:val="nil"/>
              <w:left w:val="nil"/>
              <w:bottom w:val="single" w:sz="8" w:space="0" w:color="auto"/>
              <w:right w:val="single" w:sz="8" w:space="0" w:color="auto"/>
            </w:tcBorders>
            <w:vAlign w:val="center"/>
            <w:hideMark/>
          </w:tcPr>
          <w:p w14:paraId="7098A49A"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kpl.</w:t>
            </w:r>
          </w:p>
        </w:tc>
        <w:tc>
          <w:tcPr>
            <w:tcW w:w="1219" w:type="dxa"/>
            <w:tcBorders>
              <w:top w:val="nil"/>
              <w:left w:val="nil"/>
              <w:bottom w:val="single" w:sz="8" w:space="0" w:color="auto"/>
              <w:right w:val="single" w:sz="8" w:space="0" w:color="auto"/>
            </w:tcBorders>
            <w:vAlign w:val="center"/>
            <w:hideMark/>
          </w:tcPr>
          <w:p w14:paraId="2AEF968B"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1</w:t>
            </w:r>
          </w:p>
        </w:tc>
        <w:tc>
          <w:tcPr>
            <w:tcW w:w="1070" w:type="dxa"/>
            <w:tcBorders>
              <w:top w:val="nil"/>
              <w:left w:val="nil"/>
              <w:bottom w:val="single" w:sz="8" w:space="0" w:color="auto"/>
              <w:right w:val="single" w:sz="8" w:space="0" w:color="auto"/>
            </w:tcBorders>
            <w:vAlign w:val="center"/>
          </w:tcPr>
          <w:p w14:paraId="446F1568" w14:textId="77777777" w:rsidR="00E30281" w:rsidRPr="00FC1666" w:rsidRDefault="00E30281" w:rsidP="00FC1666">
            <w:pPr>
              <w:spacing w:after="0"/>
              <w:jc w:val="both"/>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7495187C"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0746615A" w14:textId="77777777" w:rsidTr="005C4D6A">
        <w:trPr>
          <w:trHeight w:val="315"/>
        </w:trPr>
        <w:tc>
          <w:tcPr>
            <w:tcW w:w="542" w:type="dxa"/>
            <w:tcBorders>
              <w:top w:val="nil"/>
              <w:left w:val="single" w:sz="8" w:space="0" w:color="auto"/>
              <w:bottom w:val="single" w:sz="8" w:space="0" w:color="auto"/>
              <w:right w:val="single" w:sz="8" w:space="0" w:color="auto"/>
            </w:tcBorders>
            <w:vAlign w:val="center"/>
            <w:hideMark/>
          </w:tcPr>
          <w:p w14:paraId="28A66B4F" w14:textId="77777777" w:rsidR="00E30281" w:rsidRPr="00FC1666" w:rsidRDefault="00E30281" w:rsidP="00FC1666">
            <w:pPr>
              <w:spacing w:after="0"/>
              <w:jc w:val="center"/>
              <w:rPr>
                <w:rFonts w:ascii="Arial" w:eastAsia="Times New Roman" w:hAnsi="Arial" w:cs="Arial"/>
                <w:b/>
                <w:bCs/>
                <w:color w:val="000000"/>
                <w:lang w:eastAsia="pl-PL"/>
              </w:rPr>
            </w:pPr>
            <w:r w:rsidRPr="00FC1666">
              <w:rPr>
                <w:rFonts w:ascii="Arial" w:eastAsia="Times New Roman" w:hAnsi="Arial" w:cs="Arial"/>
                <w:b/>
                <w:bCs/>
                <w:color w:val="000000"/>
              </w:rPr>
              <w:t>19.</w:t>
            </w:r>
          </w:p>
        </w:tc>
        <w:tc>
          <w:tcPr>
            <w:tcW w:w="3927" w:type="dxa"/>
            <w:tcBorders>
              <w:top w:val="nil"/>
              <w:left w:val="nil"/>
              <w:bottom w:val="single" w:sz="8" w:space="0" w:color="auto"/>
              <w:right w:val="single" w:sz="8" w:space="0" w:color="auto"/>
            </w:tcBorders>
            <w:vAlign w:val="center"/>
            <w:hideMark/>
          </w:tcPr>
          <w:p w14:paraId="136F8BDF" w14:textId="77777777" w:rsidR="00E30281" w:rsidRPr="00FC1666" w:rsidRDefault="00E30281" w:rsidP="00FC1666">
            <w:pPr>
              <w:spacing w:after="0"/>
              <w:jc w:val="both"/>
              <w:rPr>
                <w:rFonts w:ascii="Arial" w:eastAsia="Times New Roman" w:hAnsi="Arial" w:cs="Arial"/>
                <w:color w:val="000000"/>
                <w:lang w:eastAsia="pl-PL"/>
              </w:rPr>
            </w:pPr>
            <w:r w:rsidRPr="00FC1666">
              <w:rPr>
                <w:rFonts w:ascii="Arial" w:eastAsia="Times New Roman" w:hAnsi="Arial" w:cs="Arial"/>
                <w:color w:val="000000"/>
              </w:rPr>
              <w:t>Czyszczenie kanałów poz. 0m</w:t>
            </w:r>
          </w:p>
        </w:tc>
        <w:tc>
          <w:tcPr>
            <w:tcW w:w="1130" w:type="dxa"/>
            <w:tcBorders>
              <w:top w:val="nil"/>
              <w:left w:val="nil"/>
              <w:bottom w:val="single" w:sz="8" w:space="0" w:color="auto"/>
              <w:right w:val="single" w:sz="8" w:space="0" w:color="auto"/>
            </w:tcBorders>
            <w:vAlign w:val="center"/>
            <w:hideMark/>
          </w:tcPr>
          <w:p w14:paraId="39559924"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kpl.</w:t>
            </w:r>
          </w:p>
        </w:tc>
        <w:tc>
          <w:tcPr>
            <w:tcW w:w="1219" w:type="dxa"/>
            <w:tcBorders>
              <w:top w:val="nil"/>
              <w:left w:val="nil"/>
              <w:bottom w:val="single" w:sz="8" w:space="0" w:color="auto"/>
              <w:right w:val="single" w:sz="8" w:space="0" w:color="auto"/>
            </w:tcBorders>
            <w:vAlign w:val="center"/>
            <w:hideMark/>
          </w:tcPr>
          <w:p w14:paraId="23E0DD96" w14:textId="77777777" w:rsidR="00E30281" w:rsidRPr="00FC1666" w:rsidRDefault="00E30281" w:rsidP="00FC1666">
            <w:pPr>
              <w:spacing w:after="0"/>
              <w:jc w:val="center"/>
              <w:rPr>
                <w:rFonts w:ascii="Arial" w:eastAsia="Times New Roman" w:hAnsi="Arial" w:cs="Arial"/>
                <w:color w:val="000000"/>
                <w:lang w:eastAsia="pl-PL"/>
              </w:rPr>
            </w:pPr>
            <w:r w:rsidRPr="00FC1666">
              <w:rPr>
                <w:rFonts w:ascii="Arial" w:eastAsia="Times New Roman" w:hAnsi="Arial" w:cs="Arial"/>
                <w:color w:val="000000"/>
              </w:rPr>
              <w:t>1</w:t>
            </w:r>
          </w:p>
        </w:tc>
        <w:tc>
          <w:tcPr>
            <w:tcW w:w="1070" w:type="dxa"/>
            <w:tcBorders>
              <w:top w:val="nil"/>
              <w:left w:val="nil"/>
              <w:bottom w:val="single" w:sz="8" w:space="0" w:color="auto"/>
              <w:right w:val="single" w:sz="8" w:space="0" w:color="auto"/>
            </w:tcBorders>
            <w:vAlign w:val="center"/>
          </w:tcPr>
          <w:p w14:paraId="04A17F5D" w14:textId="77777777" w:rsidR="00E30281" w:rsidRPr="00FC1666" w:rsidRDefault="00E30281" w:rsidP="00FC1666">
            <w:pPr>
              <w:spacing w:after="0"/>
              <w:jc w:val="both"/>
              <w:rPr>
                <w:rFonts w:ascii="Arial" w:eastAsia="Times New Roman" w:hAnsi="Arial" w:cs="Arial"/>
                <w:color w:val="000000"/>
                <w:lang w:eastAsia="pl-PL"/>
              </w:rPr>
            </w:pPr>
          </w:p>
        </w:tc>
        <w:tc>
          <w:tcPr>
            <w:tcW w:w="1192" w:type="dxa"/>
            <w:tcBorders>
              <w:top w:val="nil"/>
              <w:left w:val="nil"/>
              <w:bottom w:val="single" w:sz="8" w:space="0" w:color="auto"/>
              <w:right w:val="single" w:sz="8" w:space="0" w:color="auto"/>
            </w:tcBorders>
            <w:vAlign w:val="center"/>
          </w:tcPr>
          <w:p w14:paraId="429FCB48"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3B827E1F" w14:textId="77777777" w:rsidTr="005C4D6A">
        <w:trPr>
          <w:trHeight w:val="386"/>
        </w:trPr>
        <w:tc>
          <w:tcPr>
            <w:tcW w:w="7888" w:type="dxa"/>
            <w:gridSpan w:val="5"/>
            <w:tcBorders>
              <w:top w:val="single" w:sz="8" w:space="0" w:color="auto"/>
              <w:left w:val="single" w:sz="8" w:space="0" w:color="auto"/>
              <w:bottom w:val="single" w:sz="8" w:space="0" w:color="auto"/>
              <w:right w:val="single" w:sz="8" w:space="0" w:color="000000"/>
            </w:tcBorders>
            <w:vAlign w:val="center"/>
            <w:hideMark/>
          </w:tcPr>
          <w:p w14:paraId="32116528" w14:textId="77777777" w:rsidR="00E30281" w:rsidRPr="00FC1666" w:rsidRDefault="00E30281" w:rsidP="00FC1666">
            <w:pPr>
              <w:spacing w:after="0"/>
              <w:jc w:val="right"/>
              <w:rPr>
                <w:rFonts w:ascii="Arial" w:eastAsia="Times New Roman" w:hAnsi="Arial" w:cs="Arial"/>
                <w:b/>
                <w:bCs/>
                <w:color w:val="000000"/>
                <w:lang w:eastAsia="pl-PL"/>
              </w:rPr>
            </w:pPr>
            <w:r w:rsidRPr="00FC1666">
              <w:rPr>
                <w:rFonts w:ascii="Arial" w:eastAsia="Times New Roman" w:hAnsi="Arial" w:cs="Arial"/>
                <w:b/>
                <w:bCs/>
                <w:color w:val="000000"/>
              </w:rPr>
              <w:lastRenderedPageBreak/>
              <w:t xml:space="preserve">Wartość oferty netto </w:t>
            </w:r>
          </w:p>
        </w:tc>
        <w:tc>
          <w:tcPr>
            <w:tcW w:w="1192" w:type="dxa"/>
            <w:tcBorders>
              <w:top w:val="nil"/>
              <w:left w:val="nil"/>
              <w:bottom w:val="single" w:sz="8" w:space="0" w:color="auto"/>
              <w:right w:val="single" w:sz="8" w:space="0" w:color="auto"/>
            </w:tcBorders>
            <w:vAlign w:val="center"/>
          </w:tcPr>
          <w:p w14:paraId="6062707E"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20D45FC1" w14:textId="77777777" w:rsidTr="005C4D6A">
        <w:trPr>
          <w:trHeight w:val="406"/>
        </w:trPr>
        <w:tc>
          <w:tcPr>
            <w:tcW w:w="7888" w:type="dxa"/>
            <w:gridSpan w:val="5"/>
            <w:tcBorders>
              <w:top w:val="single" w:sz="8" w:space="0" w:color="auto"/>
              <w:left w:val="single" w:sz="8" w:space="0" w:color="auto"/>
              <w:bottom w:val="single" w:sz="8" w:space="0" w:color="auto"/>
              <w:right w:val="single" w:sz="8" w:space="0" w:color="000000"/>
            </w:tcBorders>
            <w:vAlign w:val="center"/>
            <w:hideMark/>
          </w:tcPr>
          <w:p w14:paraId="182D37C4" w14:textId="77777777" w:rsidR="00E30281" w:rsidRPr="00FC1666" w:rsidRDefault="00E30281" w:rsidP="00FC1666">
            <w:pPr>
              <w:spacing w:after="0"/>
              <w:jc w:val="right"/>
              <w:rPr>
                <w:rFonts w:ascii="Arial" w:eastAsia="Times New Roman" w:hAnsi="Arial" w:cs="Arial"/>
                <w:b/>
                <w:bCs/>
                <w:color w:val="000000"/>
                <w:lang w:eastAsia="pl-PL"/>
              </w:rPr>
            </w:pPr>
            <w:r w:rsidRPr="00FC1666">
              <w:rPr>
                <w:rFonts w:ascii="Arial" w:eastAsia="Times New Roman" w:hAnsi="Arial" w:cs="Arial"/>
                <w:b/>
                <w:bCs/>
                <w:color w:val="000000"/>
              </w:rPr>
              <w:t xml:space="preserve">Wartość podatku VAT wg stawki .........% </w:t>
            </w:r>
          </w:p>
        </w:tc>
        <w:tc>
          <w:tcPr>
            <w:tcW w:w="1192" w:type="dxa"/>
            <w:tcBorders>
              <w:top w:val="nil"/>
              <w:left w:val="nil"/>
              <w:bottom w:val="single" w:sz="8" w:space="0" w:color="auto"/>
              <w:right w:val="single" w:sz="8" w:space="0" w:color="auto"/>
            </w:tcBorders>
            <w:vAlign w:val="center"/>
          </w:tcPr>
          <w:p w14:paraId="19C11F24" w14:textId="77777777" w:rsidR="00E30281" w:rsidRPr="00FC1666" w:rsidRDefault="00E30281" w:rsidP="00FC1666">
            <w:pPr>
              <w:spacing w:after="0"/>
              <w:jc w:val="right"/>
              <w:rPr>
                <w:rFonts w:ascii="Arial" w:eastAsia="Times New Roman" w:hAnsi="Arial" w:cs="Arial"/>
                <w:color w:val="000000"/>
                <w:lang w:eastAsia="pl-PL"/>
              </w:rPr>
            </w:pPr>
          </w:p>
        </w:tc>
      </w:tr>
      <w:tr w:rsidR="00E30281" w:rsidRPr="00FC1666" w14:paraId="389580BB" w14:textId="77777777" w:rsidTr="005C4D6A">
        <w:trPr>
          <w:trHeight w:val="413"/>
        </w:trPr>
        <w:tc>
          <w:tcPr>
            <w:tcW w:w="7888" w:type="dxa"/>
            <w:gridSpan w:val="5"/>
            <w:tcBorders>
              <w:top w:val="single" w:sz="8" w:space="0" w:color="auto"/>
              <w:left w:val="single" w:sz="8" w:space="0" w:color="auto"/>
              <w:bottom w:val="single" w:sz="8" w:space="0" w:color="auto"/>
              <w:right w:val="single" w:sz="8" w:space="0" w:color="000000"/>
            </w:tcBorders>
            <w:vAlign w:val="center"/>
            <w:hideMark/>
          </w:tcPr>
          <w:p w14:paraId="0E6A2105" w14:textId="77777777" w:rsidR="00E30281" w:rsidRPr="00FC1666" w:rsidRDefault="00E30281" w:rsidP="00FC1666">
            <w:pPr>
              <w:spacing w:after="0"/>
              <w:jc w:val="right"/>
              <w:rPr>
                <w:rFonts w:ascii="Arial" w:eastAsia="Times New Roman" w:hAnsi="Arial" w:cs="Arial"/>
                <w:b/>
                <w:bCs/>
                <w:color w:val="000000"/>
                <w:lang w:eastAsia="pl-PL"/>
              </w:rPr>
            </w:pPr>
            <w:r w:rsidRPr="00FC1666">
              <w:rPr>
                <w:rFonts w:ascii="Arial" w:eastAsia="Times New Roman" w:hAnsi="Arial" w:cs="Arial"/>
                <w:b/>
                <w:bCs/>
                <w:color w:val="000000"/>
              </w:rPr>
              <w:t xml:space="preserve">Wartość oferty brutto </w:t>
            </w:r>
          </w:p>
        </w:tc>
        <w:tc>
          <w:tcPr>
            <w:tcW w:w="1192" w:type="dxa"/>
            <w:tcBorders>
              <w:top w:val="nil"/>
              <w:left w:val="nil"/>
              <w:bottom w:val="single" w:sz="8" w:space="0" w:color="auto"/>
              <w:right w:val="single" w:sz="8" w:space="0" w:color="auto"/>
            </w:tcBorders>
            <w:vAlign w:val="center"/>
          </w:tcPr>
          <w:p w14:paraId="18816F3F" w14:textId="77777777" w:rsidR="00E30281" w:rsidRPr="00FC1666" w:rsidRDefault="00E30281" w:rsidP="00FC1666">
            <w:pPr>
              <w:spacing w:after="0"/>
              <w:jc w:val="right"/>
              <w:rPr>
                <w:rFonts w:ascii="Arial" w:eastAsia="Times New Roman" w:hAnsi="Arial" w:cs="Arial"/>
                <w:color w:val="000000"/>
                <w:lang w:eastAsia="pl-PL"/>
              </w:rPr>
            </w:pPr>
          </w:p>
        </w:tc>
      </w:tr>
    </w:tbl>
    <w:p w14:paraId="59E63917" w14:textId="77777777" w:rsidR="00481CDE" w:rsidRPr="00FC1666" w:rsidRDefault="00481CDE" w:rsidP="00FC1666">
      <w:pPr>
        <w:contextualSpacing/>
        <w:rPr>
          <w:rFonts w:ascii="Arial" w:hAnsi="Arial" w:cs="Arial"/>
          <w:b/>
          <w:bCs/>
        </w:rPr>
      </w:pPr>
    </w:p>
    <w:p w14:paraId="53B754D2" w14:textId="77777777" w:rsidR="00481CDE" w:rsidRPr="00FC1666" w:rsidRDefault="00481CDE" w:rsidP="00FC1666">
      <w:pPr>
        <w:pStyle w:val="Akapitzlist"/>
        <w:spacing w:after="0"/>
        <w:ind w:left="284"/>
        <w:jc w:val="center"/>
        <w:rPr>
          <w:rFonts w:ascii="Arial" w:hAnsi="Arial" w:cs="Arial"/>
          <w:b/>
        </w:rPr>
      </w:pPr>
      <w:r w:rsidRPr="00FC1666">
        <w:rPr>
          <w:rFonts w:ascii="Arial" w:hAnsi="Arial" w:cs="Arial"/>
          <w:b/>
        </w:rPr>
        <w:t>ZAMAWIAJĄCY</w:t>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r>
      <w:r w:rsidRPr="00FC1666">
        <w:rPr>
          <w:rFonts w:ascii="Arial" w:hAnsi="Arial" w:cs="Arial"/>
          <w:b/>
        </w:rPr>
        <w:tab/>
        <w:t>WYKONAWCA</w:t>
      </w:r>
    </w:p>
    <w:p w14:paraId="7028FD5F" w14:textId="77777777" w:rsidR="00481CDE" w:rsidRPr="00FC1666" w:rsidRDefault="00481CDE" w:rsidP="00FC1666">
      <w:pPr>
        <w:rPr>
          <w:rFonts w:ascii="Arial" w:hAnsi="Arial" w:cs="Arial"/>
          <w:b/>
        </w:rPr>
      </w:pPr>
    </w:p>
    <w:p w14:paraId="7376E7B9" w14:textId="77777777" w:rsidR="00100BF7" w:rsidRDefault="00100BF7" w:rsidP="00FC1666">
      <w:pPr>
        <w:spacing w:after="0"/>
        <w:rPr>
          <w:rFonts w:ascii="Arial" w:hAnsi="Arial" w:cs="Arial"/>
        </w:rPr>
      </w:pPr>
    </w:p>
    <w:p w14:paraId="750F9457" w14:textId="77777777" w:rsidR="00EF71BD" w:rsidRDefault="00EF71BD" w:rsidP="00FC1666">
      <w:pPr>
        <w:spacing w:after="0"/>
        <w:rPr>
          <w:rFonts w:ascii="Arial" w:hAnsi="Arial" w:cs="Arial"/>
        </w:rPr>
      </w:pPr>
    </w:p>
    <w:p w14:paraId="26792FBE" w14:textId="77777777" w:rsidR="00EF71BD" w:rsidRDefault="00EF71BD" w:rsidP="00FC1666">
      <w:pPr>
        <w:spacing w:after="0"/>
        <w:rPr>
          <w:rFonts w:ascii="Arial" w:hAnsi="Arial" w:cs="Arial"/>
        </w:rPr>
      </w:pPr>
    </w:p>
    <w:p w14:paraId="20EBDEF5" w14:textId="77777777" w:rsidR="00EF71BD" w:rsidRDefault="00EF71BD" w:rsidP="00FC1666">
      <w:pPr>
        <w:spacing w:after="0"/>
        <w:rPr>
          <w:rFonts w:ascii="Arial" w:hAnsi="Arial" w:cs="Arial"/>
        </w:rPr>
        <w:sectPr w:rsidR="00EF71BD" w:rsidSect="00AB0DD0">
          <w:pgSz w:w="11906" w:h="16838"/>
          <w:pgMar w:top="1417" w:right="1417" w:bottom="1417" w:left="1417" w:header="708" w:footer="708" w:gutter="0"/>
          <w:cols w:space="708"/>
          <w:docGrid w:linePitch="360"/>
        </w:sectPr>
      </w:pPr>
    </w:p>
    <w:p w14:paraId="686F8E9D" w14:textId="3B48C8F3" w:rsidR="00EF71BD" w:rsidRPr="00EF71BD" w:rsidRDefault="00EF71BD" w:rsidP="00EF71BD">
      <w:pPr>
        <w:pageBreakBefore/>
        <w:widowControl w:val="0"/>
        <w:spacing w:after="0"/>
        <w:jc w:val="right"/>
        <w:rPr>
          <w:rFonts w:ascii="Arial" w:hAnsi="Arial" w:cs="Arial"/>
          <w:bCs/>
        </w:rPr>
      </w:pPr>
      <w:bookmarkStart w:id="9" w:name="_Hlk215140506"/>
      <w:bookmarkStart w:id="10" w:name="_Hlk218686578"/>
      <w:r w:rsidRPr="00EF71BD">
        <w:rPr>
          <w:rFonts w:ascii="Arial" w:hAnsi="Arial" w:cs="Arial"/>
          <w:bCs/>
        </w:rPr>
        <w:lastRenderedPageBreak/>
        <w:t xml:space="preserve">Załącznik nr </w:t>
      </w:r>
      <w:r>
        <w:rPr>
          <w:rFonts w:ascii="Arial" w:hAnsi="Arial" w:cs="Arial"/>
          <w:bCs/>
        </w:rPr>
        <w:t>6</w:t>
      </w:r>
      <w:r w:rsidRPr="00EF71BD">
        <w:rPr>
          <w:rFonts w:ascii="Arial" w:hAnsi="Arial" w:cs="Arial"/>
          <w:bCs/>
        </w:rPr>
        <w:t xml:space="preserve"> do Umowy</w:t>
      </w:r>
    </w:p>
    <w:bookmarkEnd w:id="9"/>
    <w:p w14:paraId="1ABEFE38" w14:textId="77777777" w:rsidR="00EF71BD" w:rsidRPr="002D46D8" w:rsidRDefault="00EF71BD" w:rsidP="00EF71BD">
      <w:pPr>
        <w:widowControl w:val="0"/>
        <w:spacing w:after="0"/>
        <w:ind w:left="357"/>
        <w:jc w:val="center"/>
        <w:rPr>
          <w:rFonts w:ascii="Arial" w:hAnsi="Arial" w:cs="Arial"/>
          <w:b/>
          <w:bCs/>
        </w:rPr>
      </w:pPr>
      <w:r w:rsidRPr="002D46D8">
        <w:rPr>
          <w:rFonts w:ascii="Arial" w:hAnsi="Arial" w:cs="Arial"/>
          <w:b/>
          <w:bCs/>
        </w:rPr>
        <w:t>Zasady przesyłania faktur i załączników</w:t>
      </w:r>
    </w:p>
    <w:p w14:paraId="2C2B7460" w14:textId="77777777" w:rsidR="00EF71BD" w:rsidRPr="002D46D8" w:rsidRDefault="00EF71BD" w:rsidP="00EF71BD">
      <w:pPr>
        <w:widowControl w:val="0"/>
        <w:spacing w:after="0"/>
        <w:ind w:left="357"/>
        <w:jc w:val="center"/>
        <w:rPr>
          <w:rFonts w:ascii="Arial" w:hAnsi="Arial" w:cs="Arial"/>
          <w:b/>
          <w:bCs/>
          <w:i/>
          <w:iCs/>
        </w:rPr>
      </w:pPr>
      <w:r w:rsidRPr="002D46D8">
        <w:rPr>
          <w:rFonts w:ascii="Arial" w:hAnsi="Arial" w:cs="Arial"/>
          <w:b/>
          <w:bCs/>
        </w:rPr>
        <w:t>za pośrednictwem Krajowego Systemu e-Faktur (</w:t>
      </w:r>
      <w:proofErr w:type="spellStart"/>
      <w:r w:rsidRPr="002D46D8">
        <w:rPr>
          <w:rFonts w:ascii="Arial" w:hAnsi="Arial" w:cs="Arial"/>
          <w:b/>
          <w:bCs/>
        </w:rPr>
        <w:t>KSeF</w:t>
      </w:r>
      <w:proofErr w:type="spellEnd"/>
      <w:r w:rsidRPr="002D46D8">
        <w:rPr>
          <w:rFonts w:ascii="Arial" w:hAnsi="Arial" w:cs="Arial"/>
          <w:b/>
          <w:bCs/>
        </w:rPr>
        <w:t>)</w:t>
      </w:r>
    </w:p>
    <w:p w14:paraId="1A1C4C09" w14:textId="77777777" w:rsidR="00EF71BD" w:rsidRPr="002D46D8" w:rsidRDefault="00EF71BD" w:rsidP="00EF71BD">
      <w:pPr>
        <w:widowControl w:val="0"/>
        <w:spacing w:after="0"/>
        <w:ind w:left="357"/>
        <w:jc w:val="center"/>
        <w:rPr>
          <w:rFonts w:ascii="Arial" w:hAnsi="Arial" w:cs="Arial"/>
          <w:b/>
          <w:bCs/>
          <w:i/>
          <w:iCs/>
        </w:rPr>
      </w:pPr>
    </w:p>
    <w:bookmarkEnd w:id="10"/>
    <w:p w14:paraId="5160B342" w14:textId="77777777" w:rsidR="00EF71BD" w:rsidRPr="00676A3D" w:rsidRDefault="00EF71BD" w:rsidP="00EF71BD">
      <w:pPr>
        <w:widowControl w:val="0"/>
        <w:spacing w:after="0"/>
        <w:ind w:left="720"/>
        <w:rPr>
          <w:rFonts w:ascii="Arial" w:hAnsi="Arial" w:cs="Arial"/>
          <w:b/>
          <w:bCs/>
          <w:i/>
          <w:iCs/>
        </w:rPr>
      </w:pPr>
      <w:r w:rsidRPr="00676A3D">
        <w:rPr>
          <w:rFonts w:ascii="Arial" w:hAnsi="Arial" w:cs="Arial"/>
          <w:b/>
          <w:bCs/>
          <w:i/>
          <w:iCs/>
        </w:rPr>
        <w:t>Wersja nr 1 – przeznaczona dla podmiotów, które w dniu zawarcia umowy są objęte obowiązkiem przesyłania dokumentów za pośrednictwem Krajowego Systemu e-Faktur (</w:t>
      </w:r>
      <w:proofErr w:type="spellStart"/>
      <w:r w:rsidRPr="00676A3D">
        <w:rPr>
          <w:rFonts w:ascii="Arial" w:hAnsi="Arial" w:cs="Arial"/>
          <w:b/>
          <w:bCs/>
          <w:i/>
          <w:iCs/>
        </w:rPr>
        <w:t>KSeF</w:t>
      </w:r>
      <w:proofErr w:type="spellEnd"/>
      <w:r w:rsidRPr="00676A3D">
        <w:rPr>
          <w:rFonts w:ascii="Arial" w:hAnsi="Arial" w:cs="Arial"/>
          <w:b/>
          <w:bCs/>
          <w:i/>
          <w:iCs/>
        </w:rPr>
        <w:t>)</w:t>
      </w:r>
      <w:r w:rsidRPr="00676A3D">
        <w:rPr>
          <w:rStyle w:val="Odwoanieprzypisudolnego"/>
          <w:rFonts w:ascii="Arial" w:hAnsi="Arial" w:cs="Arial"/>
          <w:b/>
          <w:bCs/>
          <w:i/>
          <w:iCs/>
        </w:rPr>
        <w:footnoteReference w:id="6"/>
      </w:r>
      <w:r w:rsidRPr="00676A3D">
        <w:rPr>
          <w:rFonts w:ascii="Arial" w:hAnsi="Arial" w:cs="Arial"/>
          <w:b/>
          <w:bCs/>
          <w:i/>
          <w:iCs/>
        </w:rPr>
        <w:t xml:space="preserve">. </w:t>
      </w:r>
    </w:p>
    <w:p w14:paraId="05C9C040" w14:textId="77777777" w:rsidR="00EF71BD" w:rsidRPr="00676A3D" w:rsidRDefault="00EF71BD" w:rsidP="00EF71BD">
      <w:pPr>
        <w:widowControl w:val="0"/>
        <w:spacing w:after="0"/>
        <w:ind w:left="720"/>
        <w:rPr>
          <w:rFonts w:ascii="Arial" w:hAnsi="Arial" w:cs="Arial"/>
          <w:i/>
          <w:iCs/>
        </w:rPr>
      </w:pPr>
    </w:p>
    <w:p w14:paraId="27E0FF7D" w14:textId="77777777" w:rsidR="00EF71BD" w:rsidRPr="00676A3D" w:rsidRDefault="00EF71BD" w:rsidP="00485F70">
      <w:pPr>
        <w:widowControl w:val="0"/>
        <w:numPr>
          <w:ilvl w:val="0"/>
          <w:numId w:val="57"/>
        </w:numPr>
        <w:spacing w:after="0"/>
        <w:jc w:val="both"/>
        <w:rPr>
          <w:rFonts w:ascii="Arial" w:hAnsi="Arial" w:cs="Arial"/>
        </w:rPr>
      </w:pPr>
      <w:r w:rsidRPr="00676A3D">
        <w:rPr>
          <w:rFonts w:ascii="Arial" w:hAnsi="Arial" w:cs="Arial"/>
        </w:rPr>
        <w:t>Wykonawca jest zobowiązany do przesyłania faktur Zamawiającemu w formie ustrukturyzowanej za pośrednictwem Krajowego Systemu e-Faktur (</w:t>
      </w:r>
      <w:proofErr w:type="spellStart"/>
      <w:r w:rsidRPr="00676A3D">
        <w:rPr>
          <w:rFonts w:ascii="Arial" w:hAnsi="Arial" w:cs="Arial"/>
        </w:rPr>
        <w:t>KSeF</w:t>
      </w:r>
      <w:proofErr w:type="spellEnd"/>
      <w:r w:rsidRPr="00676A3D">
        <w:rPr>
          <w:rFonts w:ascii="Arial" w:hAnsi="Arial" w:cs="Arial"/>
        </w:rPr>
        <w:t>) zgodnie z obowiązującymi przepisami prawa.</w:t>
      </w:r>
    </w:p>
    <w:p w14:paraId="7DB626A3" w14:textId="77777777" w:rsidR="00EF71BD" w:rsidRPr="00676A3D" w:rsidRDefault="00EF71BD" w:rsidP="00485F70">
      <w:pPr>
        <w:widowControl w:val="0"/>
        <w:numPr>
          <w:ilvl w:val="0"/>
          <w:numId w:val="57"/>
        </w:numPr>
        <w:spacing w:before="120" w:after="120"/>
        <w:jc w:val="both"/>
        <w:rPr>
          <w:rFonts w:ascii="Arial" w:hAnsi="Arial" w:cs="Arial"/>
        </w:rPr>
      </w:pPr>
      <w:r w:rsidRPr="00676A3D">
        <w:rPr>
          <w:rFonts w:ascii="Arial" w:hAnsi="Arial" w:cs="Arial"/>
        </w:rPr>
        <w:t>Wymagane przez Zamawiającego załączniki do faktur</w:t>
      </w:r>
      <w:r w:rsidRPr="00676A3D">
        <w:rPr>
          <w:rStyle w:val="Odwoanieprzypisudolnego"/>
          <w:rFonts w:ascii="Arial" w:hAnsi="Arial" w:cs="Arial"/>
        </w:rPr>
        <w:footnoteReference w:id="7"/>
      </w:r>
      <w:r w:rsidRPr="00676A3D">
        <w:rPr>
          <w:rFonts w:ascii="Arial" w:hAnsi="Arial" w:cs="Arial"/>
        </w:rPr>
        <w:t xml:space="preserve">, nie posiadające formy ustrukturyzowanej, które nie mogą być przesłane za pośrednictwem </w:t>
      </w:r>
      <w:proofErr w:type="spellStart"/>
      <w:r w:rsidRPr="00676A3D">
        <w:rPr>
          <w:rFonts w:ascii="Arial" w:hAnsi="Arial" w:cs="Arial"/>
        </w:rPr>
        <w:t>KSeF</w:t>
      </w:r>
      <w:proofErr w:type="spellEnd"/>
      <w:r w:rsidRPr="00676A3D">
        <w:rPr>
          <w:rFonts w:ascii="Arial" w:hAnsi="Arial" w:cs="Arial"/>
        </w:rPr>
        <w:t xml:space="preserve">, powinny być przekazane elektronicznie bezpośrednio na adres e-mail Zamawiającego: </w:t>
      </w:r>
      <w:bookmarkStart w:id="12" w:name="_Hlk218759874"/>
      <w:bookmarkStart w:id="13" w:name="_Hlk219196163"/>
      <w:r w:rsidRPr="00676A3D">
        <w:rPr>
          <w:rFonts w:ascii="Arial" w:hAnsi="Arial" w:cs="Arial"/>
        </w:rPr>
        <w:fldChar w:fldCharType="begin"/>
      </w:r>
      <w:r w:rsidRPr="00676A3D">
        <w:rPr>
          <w:rFonts w:ascii="Arial" w:hAnsi="Arial" w:cs="Arial"/>
        </w:rPr>
        <w:instrText>HYPERLINK "mailto:tw.protokoly.iulg@tauron-wytwarzanie.pl"</w:instrText>
      </w:r>
      <w:r w:rsidRPr="00676A3D">
        <w:rPr>
          <w:rFonts w:ascii="Arial" w:hAnsi="Arial" w:cs="Arial"/>
        </w:rPr>
      </w:r>
      <w:r w:rsidRPr="00676A3D">
        <w:rPr>
          <w:rFonts w:ascii="Arial" w:hAnsi="Arial" w:cs="Arial"/>
        </w:rPr>
        <w:fldChar w:fldCharType="separate"/>
      </w:r>
      <w:r w:rsidRPr="00676A3D">
        <w:rPr>
          <w:rStyle w:val="Hipercze"/>
          <w:rFonts w:ascii="Arial" w:hAnsi="Arial" w:cs="Arial"/>
        </w:rPr>
        <w:t>tw.protokoly.iulg@tauron-wytwarzanie.pl</w:t>
      </w:r>
      <w:r w:rsidRPr="00676A3D">
        <w:rPr>
          <w:rFonts w:ascii="Arial" w:hAnsi="Arial" w:cs="Arial"/>
        </w:rPr>
        <w:fldChar w:fldCharType="end"/>
      </w:r>
      <w:bookmarkEnd w:id="12"/>
      <w:r w:rsidRPr="00676A3D">
        <w:rPr>
          <w:rFonts w:ascii="Arial" w:hAnsi="Arial" w:cs="Arial"/>
        </w:rPr>
        <w:t xml:space="preserve"> </w:t>
      </w:r>
      <w:bookmarkEnd w:id="13"/>
    </w:p>
    <w:p w14:paraId="4FF53F50" w14:textId="77777777" w:rsidR="00EF71BD" w:rsidRPr="00676A3D" w:rsidRDefault="00EF71BD" w:rsidP="00485F70">
      <w:pPr>
        <w:widowControl w:val="0"/>
        <w:numPr>
          <w:ilvl w:val="0"/>
          <w:numId w:val="57"/>
        </w:numPr>
        <w:spacing w:after="0"/>
        <w:jc w:val="both"/>
        <w:rPr>
          <w:rFonts w:ascii="Arial" w:hAnsi="Arial" w:cs="Arial"/>
        </w:rPr>
      </w:pPr>
      <w:r w:rsidRPr="00676A3D">
        <w:rPr>
          <w:rFonts w:ascii="Arial" w:hAnsi="Arial" w:cs="Arial"/>
        </w:rPr>
        <w:t xml:space="preserve">Pozostałe dokumenty finansowo-księgowe, które nie mogą być przesłane za pośrednictwem </w:t>
      </w:r>
      <w:proofErr w:type="spellStart"/>
      <w:r w:rsidRPr="00676A3D">
        <w:rPr>
          <w:rFonts w:ascii="Arial" w:hAnsi="Arial" w:cs="Arial"/>
        </w:rPr>
        <w:t>KSeF</w:t>
      </w:r>
      <w:proofErr w:type="spellEnd"/>
      <w:r w:rsidRPr="00676A3D">
        <w:rPr>
          <w:rFonts w:ascii="Arial" w:hAnsi="Arial" w:cs="Arial"/>
        </w:rPr>
        <w:t>, powinny być:</w:t>
      </w:r>
    </w:p>
    <w:p w14:paraId="0E8AC2E5" w14:textId="77777777" w:rsidR="00EF71BD" w:rsidRPr="00676A3D" w:rsidRDefault="00EF71BD" w:rsidP="00485F70">
      <w:pPr>
        <w:widowControl w:val="0"/>
        <w:numPr>
          <w:ilvl w:val="0"/>
          <w:numId w:val="61"/>
        </w:numPr>
        <w:spacing w:after="0"/>
        <w:jc w:val="both"/>
        <w:rPr>
          <w:rFonts w:ascii="Arial" w:hAnsi="Arial" w:cs="Arial"/>
        </w:rPr>
      </w:pPr>
      <w:r w:rsidRPr="00676A3D">
        <w:rPr>
          <w:rFonts w:ascii="Arial" w:hAnsi="Arial" w:cs="Arial"/>
        </w:rPr>
        <w:t>przekazane elektronicznie na dedykowany adres e-mail zgodnie z odrębnie zawartym Porozumieniem w sprawie przesyłania dokumentów. W celu zawarcia Porozumienia w sprawie przesyłania dokumentów</w:t>
      </w:r>
      <w:r w:rsidRPr="00676A3D">
        <w:rPr>
          <w:rFonts w:ascii="Arial" w:hAnsi="Arial" w:cs="Arial"/>
          <w:i/>
          <w:iCs/>
        </w:rPr>
        <w:t xml:space="preserve"> </w:t>
      </w:r>
      <w:r w:rsidRPr="00676A3D">
        <w:rPr>
          <w:rFonts w:ascii="Arial" w:hAnsi="Arial" w:cs="Arial"/>
        </w:rPr>
        <w:t xml:space="preserve">należy kontaktować się bezpośrednio z Biurem Obsługi Rozrachunków TAURON Wytwarzanie S.A., </w:t>
      </w:r>
    </w:p>
    <w:p w14:paraId="7C639511" w14:textId="77777777" w:rsidR="00EF71BD" w:rsidRPr="00676A3D" w:rsidRDefault="00EF71BD" w:rsidP="00EF71BD">
      <w:pPr>
        <w:widowControl w:val="0"/>
        <w:spacing w:after="0"/>
        <w:ind w:left="1080"/>
        <w:rPr>
          <w:rFonts w:ascii="Arial" w:hAnsi="Arial" w:cs="Arial"/>
          <w:lang w:val="sv-SE"/>
        </w:rPr>
      </w:pPr>
      <w:r w:rsidRPr="00676A3D">
        <w:rPr>
          <w:rFonts w:ascii="Arial" w:hAnsi="Arial" w:cs="Arial"/>
          <w:lang w:val="sv-SE"/>
        </w:rPr>
        <w:t xml:space="preserve">e – mail: </w:t>
      </w:r>
      <w:hyperlink r:id="rId29" w:history="1">
        <w:r w:rsidRPr="00676A3D">
          <w:rPr>
            <w:rStyle w:val="Hipercze"/>
            <w:rFonts w:ascii="Arial" w:hAnsi="Arial" w:cs="Arial"/>
            <w:lang w:val="sv-SE"/>
          </w:rPr>
          <w:t>tw.cuw.rozrachunki@tauron-wytwarzanie.pl</w:t>
        </w:r>
      </w:hyperlink>
      <w:r w:rsidRPr="00676A3D">
        <w:rPr>
          <w:rFonts w:ascii="Arial" w:hAnsi="Arial" w:cs="Arial"/>
          <w:lang w:val="sv-SE"/>
        </w:rPr>
        <w:t>,</w:t>
      </w:r>
    </w:p>
    <w:p w14:paraId="135AB121" w14:textId="77777777" w:rsidR="00EF71BD" w:rsidRPr="00676A3D" w:rsidRDefault="00EF71BD" w:rsidP="00485F70">
      <w:pPr>
        <w:widowControl w:val="0"/>
        <w:numPr>
          <w:ilvl w:val="0"/>
          <w:numId w:val="61"/>
        </w:numPr>
        <w:spacing w:after="0"/>
        <w:jc w:val="both"/>
        <w:rPr>
          <w:rFonts w:ascii="Arial" w:hAnsi="Arial" w:cs="Arial"/>
        </w:rPr>
      </w:pPr>
      <w:r w:rsidRPr="00676A3D">
        <w:rPr>
          <w:rFonts w:ascii="Arial" w:hAnsi="Arial" w:cs="Arial"/>
        </w:rPr>
        <w:t>przekazane papierowo na adres: TAURON Obsługa Klienta Sp. z o.o. ul. Lwowska 23, 40 – 389 Katowice.</w:t>
      </w:r>
    </w:p>
    <w:p w14:paraId="1949ED85" w14:textId="77777777" w:rsidR="00EF71BD" w:rsidRPr="00676A3D" w:rsidRDefault="00EF71BD" w:rsidP="00485F70">
      <w:pPr>
        <w:widowControl w:val="0"/>
        <w:numPr>
          <w:ilvl w:val="0"/>
          <w:numId w:val="57"/>
        </w:numPr>
        <w:spacing w:after="0"/>
        <w:jc w:val="both"/>
        <w:rPr>
          <w:rFonts w:ascii="Arial" w:hAnsi="Arial" w:cs="Arial"/>
          <w:b/>
          <w:bCs/>
        </w:rPr>
      </w:pPr>
      <w:r w:rsidRPr="00676A3D">
        <w:rPr>
          <w:rFonts w:ascii="Arial" w:hAnsi="Arial" w:cs="Arial"/>
        </w:rPr>
        <w:t xml:space="preserve">W przypadku działania w ramach trybów offline, podczas których wysyłka poprzez </w:t>
      </w:r>
      <w:proofErr w:type="spellStart"/>
      <w:r w:rsidRPr="00676A3D">
        <w:rPr>
          <w:rFonts w:ascii="Arial" w:hAnsi="Arial" w:cs="Arial"/>
        </w:rPr>
        <w:t>KSeF</w:t>
      </w:r>
      <w:proofErr w:type="spellEnd"/>
      <w:r w:rsidRPr="00676A3D">
        <w:rPr>
          <w:rFonts w:ascii="Arial" w:hAnsi="Arial" w:cs="Arial"/>
        </w:rPr>
        <w:t xml:space="preserve"> nie będzie możliwa, faktury mogą być udostępniane obiegiem alternatywnym określonym w ust. 3.</w:t>
      </w:r>
    </w:p>
    <w:p w14:paraId="4429D970" w14:textId="77777777" w:rsidR="00EF71BD" w:rsidRPr="00676A3D" w:rsidRDefault="00EF71BD" w:rsidP="00EF71BD">
      <w:pPr>
        <w:widowControl w:val="0"/>
        <w:spacing w:after="0"/>
        <w:ind w:left="720"/>
        <w:rPr>
          <w:rFonts w:ascii="Arial" w:hAnsi="Arial" w:cs="Arial"/>
          <w:b/>
          <w:bCs/>
          <w:i/>
          <w:iCs/>
        </w:rPr>
      </w:pPr>
    </w:p>
    <w:p w14:paraId="14877A87" w14:textId="77777777" w:rsidR="00EF71BD" w:rsidRPr="00676A3D" w:rsidRDefault="00EF71BD" w:rsidP="00EF71BD">
      <w:pPr>
        <w:widowControl w:val="0"/>
        <w:spacing w:after="0"/>
        <w:ind w:left="720"/>
        <w:rPr>
          <w:rFonts w:ascii="Arial" w:hAnsi="Arial" w:cs="Arial"/>
          <w:b/>
          <w:bCs/>
          <w:i/>
          <w:iCs/>
        </w:rPr>
      </w:pPr>
      <w:r w:rsidRPr="00676A3D">
        <w:rPr>
          <w:rFonts w:ascii="Arial" w:hAnsi="Arial" w:cs="Arial"/>
          <w:b/>
          <w:bCs/>
          <w:i/>
          <w:iCs/>
        </w:rPr>
        <w:t>Wersja nr 2 – przeznaczona dla podmiotów, które w dniu zawarcia umowy nie są objęte obowiązkiem przesyłania dokumentów za pośrednictwem Krajowego Systemu e-Faktur (</w:t>
      </w:r>
      <w:proofErr w:type="spellStart"/>
      <w:r w:rsidRPr="00676A3D">
        <w:rPr>
          <w:rFonts w:ascii="Arial" w:hAnsi="Arial" w:cs="Arial"/>
          <w:b/>
          <w:bCs/>
          <w:i/>
          <w:iCs/>
        </w:rPr>
        <w:t>KSeF</w:t>
      </w:r>
      <w:proofErr w:type="spellEnd"/>
      <w:r w:rsidRPr="00676A3D">
        <w:rPr>
          <w:rFonts w:ascii="Arial" w:hAnsi="Arial" w:cs="Arial"/>
          <w:b/>
          <w:bCs/>
          <w:i/>
          <w:iCs/>
        </w:rPr>
        <w:t>)</w:t>
      </w:r>
      <w:r w:rsidRPr="00676A3D">
        <w:rPr>
          <w:rFonts w:ascii="Arial" w:hAnsi="Arial" w:cs="Arial"/>
          <w:b/>
          <w:bCs/>
          <w:vertAlign w:val="superscript"/>
        </w:rPr>
        <w:t>1</w:t>
      </w:r>
      <w:r w:rsidRPr="00676A3D">
        <w:rPr>
          <w:rFonts w:ascii="Arial" w:hAnsi="Arial" w:cs="Arial"/>
          <w:b/>
          <w:bCs/>
          <w:i/>
          <w:iCs/>
        </w:rPr>
        <w:t xml:space="preserve">. </w:t>
      </w:r>
    </w:p>
    <w:p w14:paraId="2C74428B" w14:textId="77777777" w:rsidR="00EF71BD" w:rsidRPr="00676A3D" w:rsidRDefault="00EF71BD" w:rsidP="00EF71BD">
      <w:pPr>
        <w:widowControl w:val="0"/>
        <w:spacing w:after="0"/>
        <w:ind w:left="357"/>
        <w:rPr>
          <w:rFonts w:ascii="Arial" w:hAnsi="Arial" w:cs="Arial"/>
        </w:rPr>
      </w:pPr>
    </w:p>
    <w:p w14:paraId="03299C80" w14:textId="77777777" w:rsidR="00EF71BD" w:rsidRPr="00676A3D" w:rsidRDefault="00EF71BD" w:rsidP="00485F70">
      <w:pPr>
        <w:widowControl w:val="0"/>
        <w:numPr>
          <w:ilvl w:val="0"/>
          <w:numId w:val="58"/>
        </w:numPr>
        <w:spacing w:after="0"/>
        <w:jc w:val="both"/>
        <w:rPr>
          <w:rFonts w:ascii="Arial" w:hAnsi="Arial" w:cs="Arial"/>
        </w:rPr>
      </w:pPr>
      <w:r w:rsidRPr="00676A3D">
        <w:rPr>
          <w:rFonts w:ascii="Arial" w:hAnsi="Arial" w:cs="Arial"/>
        </w:rPr>
        <w:t>Wykonawca</w:t>
      </w:r>
      <w:r w:rsidRPr="00676A3D">
        <w:rPr>
          <w:rFonts w:ascii="Arial" w:hAnsi="Arial" w:cs="Arial"/>
          <w:i/>
          <w:iCs/>
        </w:rPr>
        <w:t xml:space="preserve"> </w:t>
      </w:r>
      <w:r w:rsidRPr="00676A3D">
        <w:rPr>
          <w:rFonts w:ascii="Arial" w:hAnsi="Arial" w:cs="Arial"/>
        </w:rPr>
        <w:t>nie jest zobowiązany do przesyłania dokumentów za pośrednictwem Krajowego Systemu e-Faktur (</w:t>
      </w:r>
      <w:proofErr w:type="spellStart"/>
      <w:r w:rsidRPr="00676A3D">
        <w:rPr>
          <w:rFonts w:ascii="Arial" w:hAnsi="Arial" w:cs="Arial"/>
        </w:rPr>
        <w:t>KSeF</w:t>
      </w:r>
      <w:proofErr w:type="spellEnd"/>
      <w:r w:rsidRPr="00676A3D">
        <w:rPr>
          <w:rFonts w:ascii="Arial" w:hAnsi="Arial" w:cs="Arial"/>
        </w:rPr>
        <w:t>).</w:t>
      </w:r>
    </w:p>
    <w:p w14:paraId="6E659158" w14:textId="77777777" w:rsidR="00EF71BD" w:rsidRPr="00676A3D" w:rsidRDefault="00EF71BD" w:rsidP="00485F70">
      <w:pPr>
        <w:widowControl w:val="0"/>
        <w:numPr>
          <w:ilvl w:val="0"/>
          <w:numId w:val="58"/>
        </w:numPr>
        <w:spacing w:after="0"/>
        <w:jc w:val="both"/>
        <w:rPr>
          <w:rFonts w:ascii="Arial" w:hAnsi="Arial" w:cs="Arial"/>
        </w:rPr>
      </w:pPr>
      <w:r w:rsidRPr="00676A3D">
        <w:rPr>
          <w:rFonts w:ascii="Arial" w:hAnsi="Arial" w:cs="Arial"/>
        </w:rPr>
        <w:t>Faktury oraz dokumenty finansowo-księgowe wystawione Zamawiającemu</w:t>
      </w:r>
      <w:r w:rsidRPr="00676A3D">
        <w:rPr>
          <w:rFonts w:ascii="Arial" w:hAnsi="Arial" w:cs="Arial"/>
          <w:i/>
          <w:iCs/>
        </w:rPr>
        <w:t xml:space="preserve"> </w:t>
      </w:r>
      <w:r w:rsidRPr="00676A3D">
        <w:rPr>
          <w:rFonts w:ascii="Arial" w:hAnsi="Arial" w:cs="Arial"/>
        </w:rPr>
        <w:t>powinny być:</w:t>
      </w:r>
    </w:p>
    <w:p w14:paraId="4985DBAD" w14:textId="77777777" w:rsidR="00EF71BD" w:rsidRPr="00676A3D" w:rsidRDefault="00EF71BD" w:rsidP="00485F70">
      <w:pPr>
        <w:widowControl w:val="0"/>
        <w:numPr>
          <w:ilvl w:val="0"/>
          <w:numId w:val="59"/>
        </w:numPr>
        <w:spacing w:after="0"/>
        <w:jc w:val="both"/>
        <w:rPr>
          <w:rFonts w:ascii="Arial" w:hAnsi="Arial" w:cs="Arial"/>
        </w:rPr>
      </w:pPr>
      <w:r w:rsidRPr="00676A3D">
        <w:rPr>
          <w:rFonts w:ascii="Arial" w:hAnsi="Arial" w:cs="Arial"/>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w:t>
      </w:r>
    </w:p>
    <w:p w14:paraId="2F494C3F" w14:textId="77777777" w:rsidR="00EF71BD" w:rsidRPr="00676A3D" w:rsidRDefault="00EF71BD" w:rsidP="00EF71BD">
      <w:pPr>
        <w:widowControl w:val="0"/>
        <w:spacing w:after="0"/>
        <w:ind w:left="720"/>
        <w:rPr>
          <w:rFonts w:ascii="Arial" w:hAnsi="Arial" w:cs="Arial"/>
          <w:lang w:val="sv-SE"/>
        </w:rPr>
      </w:pPr>
      <w:r w:rsidRPr="00676A3D">
        <w:rPr>
          <w:rFonts w:ascii="Arial" w:hAnsi="Arial" w:cs="Arial"/>
          <w:lang w:val="en-GB"/>
        </w:rPr>
        <w:t xml:space="preserve">e – mail: </w:t>
      </w:r>
      <w:hyperlink r:id="rId30" w:history="1">
        <w:r w:rsidRPr="00676A3D">
          <w:rPr>
            <w:rStyle w:val="Hipercze"/>
            <w:rFonts w:ascii="Arial" w:hAnsi="Arial" w:cs="Arial"/>
            <w:lang w:val="en-GB"/>
          </w:rPr>
          <w:t>tw.cuw.rozrachunki@tauron-wytwarzanie.pl</w:t>
        </w:r>
      </w:hyperlink>
      <w:r w:rsidRPr="00676A3D">
        <w:rPr>
          <w:rFonts w:ascii="Arial" w:hAnsi="Arial" w:cs="Arial"/>
          <w:lang w:val="sv-SE"/>
        </w:rPr>
        <w:t>,</w:t>
      </w:r>
    </w:p>
    <w:p w14:paraId="29FEE2E8" w14:textId="77777777" w:rsidR="00EF71BD" w:rsidRPr="00676A3D" w:rsidRDefault="00EF71BD" w:rsidP="00485F70">
      <w:pPr>
        <w:widowControl w:val="0"/>
        <w:numPr>
          <w:ilvl w:val="0"/>
          <w:numId w:val="59"/>
        </w:numPr>
        <w:spacing w:after="0"/>
        <w:jc w:val="both"/>
        <w:rPr>
          <w:rFonts w:ascii="Arial" w:hAnsi="Arial" w:cs="Arial"/>
        </w:rPr>
      </w:pPr>
      <w:r w:rsidRPr="00676A3D">
        <w:rPr>
          <w:rFonts w:ascii="Arial" w:hAnsi="Arial" w:cs="Arial"/>
        </w:rPr>
        <w:t xml:space="preserve">przekazane papierowo na adres: TAURON Obsługa Klienta Sp. z o.o. ul. Lwowska 23, 40 – 389 Katowice, </w:t>
      </w:r>
    </w:p>
    <w:p w14:paraId="3253A5D7" w14:textId="77777777" w:rsidR="00EF71BD" w:rsidRPr="00676A3D" w:rsidRDefault="00EF71BD" w:rsidP="00485F70">
      <w:pPr>
        <w:widowControl w:val="0"/>
        <w:numPr>
          <w:ilvl w:val="0"/>
          <w:numId w:val="59"/>
        </w:numPr>
        <w:spacing w:after="0"/>
        <w:jc w:val="both"/>
        <w:rPr>
          <w:rFonts w:ascii="Arial" w:hAnsi="Arial" w:cs="Arial"/>
        </w:rPr>
      </w:pPr>
      <w:r w:rsidRPr="00676A3D">
        <w:rPr>
          <w:rFonts w:ascii="Arial" w:hAnsi="Arial" w:cs="Arial"/>
        </w:rPr>
        <w:t xml:space="preserve">zamieszczone na Platformie Elektronicznego Fakturowania jako faktura </w:t>
      </w:r>
      <w:r w:rsidRPr="00676A3D">
        <w:rPr>
          <w:rFonts w:ascii="Arial" w:hAnsi="Arial" w:cs="Arial"/>
        </w:rPr>
        <w:lastRenderedPageBreak/>
        <w:t>ustrukturyzowana zgodnie z ustawą z dnia 9 listopada 2018 r. o elektronicznym fakturowaniu w zamówieniach publicznych, koncesjach na roboty budowlane lub usługi oraz partnerstwie publiczno-prywatnym.</w:t>
      </w:r>
    </w:p>
    <w:p w14:paraId="4E0DEE7D" w14:textId="77777777" w:rsidR="00EF71BD" w:rsidRPr="00676A3D" w:rsidRDefault="00EF71BD" w:rsidP="00EF71BD">
      <w:pPr>
        <w:widowControl w:val="0"/>
        <w:spacing w:after="0"/>
        <w:ind w:left="720"/>
        <w:rPr>
          <w:rFonts w:ascii="Arial" w:hAnsi="Arial" w:cs="Arial"/>
        </w:rPr>
      </w:pPr>
    </w:p>
    <w:p w14:paraId="078312E5" w14:textId="77777777" w:rsidR="00EF71BD" w:rsidRPr="00676A3D" w:rsidRDefault="00EF71BD" w:rsidP="00485F70">
      <w:pPr>
        <w:widowControl w:val="0"/>
        <w:numPr>
          <w:ilvl w:val="0"/>
          <w:numId w:val="58"/>
        </w:numPr>
        <w:spacing w:after="0"/>
        <w:jc w:val="both"/>
        <w:rPr>
          <w:rFonts w:ascii="Arial" w:hAnsi="Arial" w:cs="Arial"/>
        </w:rPr>
      </w:pPr>
      <w:r w:rsidRPr="00676A3D">
        <w:rPr>
          <w:rFonts w:ascii="Arial" w:hAnsi="Arial" w:cs="Arial"/>
        </w:rPr>
        <w:t>Wymagane przez Zamawiającego</w:t>
      </w:r>
      <w:r w:rsidRPr="00676A3D">
        <w:rPr>
          <w:rFonts w:ascii="Arial" w:hAnsi="Arial" w:cs="Arial"/>
          <w:i/>
          <w:iCs/>
        </w:rPr>
        <w:t xml:space="preserve"> </w:t>
      </w:r>
      <w:r w:rsidRPr="00676A3D">
        <w:rPr>
          <w:rFonts w:ascii="Arial" w:hAnsi="Arial" w:cs="Arial"/>
        </w:rPr>
        <w:t>załączniki do faktur</w:t>
      </w:r>
      <w:r w:rsidRPr="00676A3D">
        <w:rPr>
          <w:rStyle w:val="Odwoanieprzypisudolnego"/>
          <w:rFonts w:ascii="Arial" w:hAnsi="Arial" w:cs="Arial"/>
        </w:rPr>
        <w:footnoteReference w:id="8"/>
      </w:r>
      <w:r w:rsidRPr="00676A3D">
        <w:rPr>
          <w:rFonts w:ascii="Arial" w:hAnsi="Arial" w:cs="Arial"/>
        </w:rPr>
        <w:t xml:space="preserve"> powinny być:</w:t>
      </w:r>
    </w:p>
    <w:p w14:paraId="4A789ABB" w14:textId="77777777" w:rsidR="00EF71BD" w:rsidRPr="00676A3D" w:rsidRDefault="00EF71BD" w:rsidP="00485F70">
      <w:pPr>
        <w:pStyle w:val="Akapitzlist"/>
        <w:widowControl w:val="0"/>
        <w:numPr>
          <w:ilvl w:val="0"/>
          <w:numId w:val="60"/>
        </w:numPr>
        <w:spacing w:after="0"/>
        <w:jc w:val="both"/>
        <w:rPr>
          <w:rFonts w:ascii="Arial" w:hAnsi="Arial" w:cs="Arial"/>
        </w:rPr>
      </w:pPr>
      <w:r w:rsidRPr="00676A3D">
        <w:rPr>
          <w:rFonts w:ascii="Arial" w:hAnsi="Arial" w:cs="Arial"/>
        </w:rPr>
        <w:t xml:space="preserve">przekazane elektronicznie bezpośrednio na adres e-mail Zamawiającego: </w:t>
      </w:r>
      <w:hyperlink r:id="rId31" w:history="1">
        <w:r w:rsidRPr="00676A3D">
          <w:rPr>
            <w:rStyle w:val="Hipercze"/>
            <w:rFonts w:ascii="Arial" w:hAnsi="Arial" w:cs="Arial"/>
          </w:rPr>
          <w:t>tw.protokoly.iulg@tauron-wytwarzanie.pl</w:t>
        </w:r>
      </w:hyperlink>
      <w:r w:rsidRPr="00676A3D">
        <w:rPr>
          <w:rFonts w:ascii="Arial" w:hAnsi="Arial" w:cs="Arial"/>
          <w:i/>
          <w:iCs/>
        </w:rPr>
        <w:t xml:space="preserve"> </w:t>
      </w:r>
      <w:bookmarkStart w:id="14" w:name="_Hlk218686232"/>
    </w:p>
    <w:p w14:paraId="0FD4D2FA" w14:textId="77777777" w:rsidR="00EF71BD" w:rsidRPr="00676A3D" w:rsidRDefault="00EF71BD" w:rsidP="00EF71BD">
      <w:pPr>
        <w:widowControl w:val="0"/>
        <w:spacing w:after="0"/>
        <w:ind w:left="1068"/>
        <w:rPr>
          <w:rFonts w:ascii="Arial" w:hAnsi="Arial" w:cs="Arial"/>
        </w:rPr>
      </w:pPr>
      <w:r w:rsidRPr="00676A3D">
        <w:rPr>
          <w:rFonts w:ascii="Arial" w:hAnsi="Arial" w:cs="Arial"/>
          <w:i/>
          <w:iCs/>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72AE6888" w14:textId="77777777" w:rsidR="00EF71BD" w:rsidRPr="00676A3D" w:rsidRDefault="00EF71BD" w:rsidP="00EF71BD">
      <w:pPr>
        <w:pStyle w:val="Akapitzlist"/>
        <w:widowControl w:val="0"/>
        <w:spacing w:after="0"/>
        <w:ind w:left="1068"/>
        <w:rPr>
          <w:rFonts w:ascii="Arial" w:hAnsi="Arial" w:cs="Arial"/>
        </w:rPr>
      </w:pPr>
    </w:p>
    <w:bookmarkEnd w:id="14"/>
    <w:p w14:paraId="27ED0D96" w14:textId="77777777" w:rsidR="00EF71BD" w:rsidRPr="00676A3D" w:rsidRDefault="00EF71BD" w:rsidP="00485F70">
      <w:pPr>
        <w:pStyle w:val="Akapitzlist"/>
        <w:widowControl w:val="0"/>
        <w:numPr>
          <w:ilvl w:val="0"/>
          <w:numId w:val="60"/>
        </w:numPr>
        <w:spacing w:after="0"/>
        <w:jc w:val="both"/>
        <w:rPr>
          <w:rFonts w:ascii="Arial" w:hAnsi="Arial" w:cs="Arial"/>
          <w:i/>
          <w:iCs/>
        </w:rPr>
      </w:pPr>
      <w:r w:rsidRPr="00676A3D">
        <w:rPr>
          <w:rFonts w:ascii="Arial" w:hAnsi="Arial" w:cs="Arial"/>
        </w:rPr>
        <w:t xml:space="preserve">przekazane papierowo na adres: </w:t>
      </w:r>
      <w:r w:rsidRPr="00676A3D">
        <w:rPr>
          <w:rFonts w:ascii="Arial" w:hAnsi="Arial" w:cs="Arial"/>
          <w:i/>
          <w:iCs/>
        </w:rPr>
        <w:t>…………………………………….</w:t>
      </w:r>
    </w:p>
    <w:p w14:paraId="4C2F07C9" w14:textId="77777777" w:rsidR="00EF71BD" w:rsidRPr="00676A3D" w:rsidRDefault="00EF71BD" w:rsidP="00EF71BD">
      <w:pPr>
        <w:widowControl w:val="0"/>
        <w:spacing w:after="0"/>
        <w:ind w:left="1068"/>
        <w:rPr>
          <w:rFonts w:ascii="Arial" w:hAnsi="Arial" w:cs="Arial"/>
        </w:rPr>
      </w:pPr>
      <w:bookmarkStart w:id="15" w:name="_Hlk218761019"/>
      <w:r w:rsidRPr="00676A3D">
        <w:rPr>
          <w:rFonts w:ascii="Arial" w:hAnsi="Arial" w:cs="Arial"/>
          <w:i/>
          <w:iCs/>
        </w:rPr>
        <w:t>(zapis zostanie uzupełniony poprzez wpisanie odpowiedniego adresu komórki merytorycznej obsługującej, realizującej lub rozliczającej umowę lub adresu przedstawiciela Zamawiającego (koordynatora umowy, zamówienia) wskazanego w umowie)</w:t>
      </w:r>
    </w:p>
    <w:bookmarkEnd w:id="15"/>
    <w:p w14:paraId="434A911F" w14:textId="77777777" w:rsidR="00EF71BD" w:rsidRPr="00676A3D" w:rsidRDefault="00EF71BD" w:rsidP="00EF71BD">
      <w:pPr>
        <w:widowControl w:val="0"/>
        <w:spacing w:after="0"/>
        <w:ind w:left="1068"/>
        <w:rPr>
          <w:rFonts w:ascii="Arial" w:hAnsi="Arial" w:cs="Arial"/>
        </w:rPr>
      </w:pPr>
    </w:p>
    <w:p w14:paraId="1EAE29B5" w14:textId="77777777" w:rsidR="00EF71BD" w:rsidRPr="00676A3D" w:rsidRDefault="00EF71BD" w:rsidP="00485F70">
      <w:pPr>
        <w:widowControl w:val="0"/>
        <w:numPr>
          <w:ilvl w:val="0"/>
          <w:numId w:val="58"/>
        </w:numPr>
        <w:spacing w:after="0"/>
        <w:jc w:val="both"/>
        <w:rPr>
          <w:rFonts w:ascii="Arial" w:hAnsi="Arial" w:cs="Arial"/>
          <w:b/>
          <w:bCs/>
        </w:rPr>
      </w:pPr>
      <w:r w:rsidRPr="00676A3D">
        <w:rPr>
          <w:rFonts w:ascii="Arial" w:hAnsi="Arial" w:cs="Arial"/>
        </w:rPr>
        <w:t>W przypadku, gdy po zawarciu umowy Wykonawca</w:t>
      </w:r>
      <w:r w:rsidRPr="00676A3D">
        <w:rPr>
          <w:rFonts w:ascii="Arial" w:hAnsi="Arial" w:cs="Arial"/>
          <w:i/>
          <w:iCs/>
        </w:rPr>
        <w:t xml:space="preserve"> </w:t>
      </w:r>
      <w:r w:rsidRPr="00676A3D">
        <w:rPr>
          <w:rFonts w:ascii="Arial" w:hAnsi="Arial" w:cs="Arial"/>
        </w:rPr>
        <w:t>zostanie objęty obowiązkiem przesyłania dokumentów za pośrednictwem Krajowego Systemu e-Faktur (</w:t>
      </w:r>
      <w:proofErr w:type="spellStart"/>
      <w:r w:rsidRPr="00676A3D">
        <w:rPr>
          <w:rFonts w:ascii="Arial" w:hAnsi="Arial" w:cs="Arial"/>
        </w:rPr>
        <w:t>KSeF</w:t>
      </w:r>
      <w:proofErr w:type="spellEnd"/>
      <w:r w:rsidRPr="00676A3D">
        <w:rPr>
          <w:rFonts w:ascii="Arial" w:hAnsi="Arial" w:cs="Arial"/>
        </w:rPr>
        <w:t>), faktury powinny być przesyłane w formie ustrukturyzowanej zgodnie z obowiązującymi przepisami prawa, z zastrzeżeniem, że:</w:t>
      </w:r>
    </w:p>
    <w:p w14:paraId="1A82B742" w14:textId="77777777" w:rsidR="00EF71BD" w:rsidRDefault="00EF71BD" w:rsidP="00485F70">
      <w:pPr>
        <w:widowControl w:val="0"/>
        <w:numPr>
          <w:ilvl w:val="0"/>
          <w:numId w:val="62"/>
        </w:numPr>
        <w:spacing w:after="0"/>
        <w:jc w:val="both"/>
        <w:rPr>
          <w:rFonts w:ascii="Arial" w:hAnsi="Arial" w:cs="Arial"/>
          <w:b/>
          <w:bCs/>
        </w:rPr>
      </w:pPr>
      <w:r w:rsidRPr="00676A3D">
        <w:rPr>
          <w:rFonts w:ascii="Arial" w:hAnsi="Arial" w:cs="Arial"/>
        </w:rPr>
        <w:t xml:space="preserve">sposób przesyłania dokumentów finansowo-księgowych oraz załączników do faktur w formie innej niż ustrukturyzowana przekazywana poprzez </w:t>
      </w:r>
      <w:proofErr w:type="spellStart"/>
      <w:r w:rsidRPr="00676A3D">
        <w:rPr>
          <w:rFonts w:ascii="Arial" w:hAnsi="Arial" w:cs="Arial"/>
        </w:rPr>
        <w:t>KSeF</w:t>
      </w:r>
      <w:proofErr w:type="spellEnd"/>
      <w:r w:rsidRPr="00676A3D">
        <w:rPr>
          <w:rFonts w:ascii="Arial" w:hAnsi="Arial" w:cs="Arial"/>
        </w:rPr>
        <w:t xml:space="preserve"> nie ulega zmianie,  </w:t>
      </w:r>
    </w:p>
    <w:p w14:paraId="23BD22CA" w14:textId="77777777" w:rsidR="00EF71BD" w:rsidRPr="000D4074" w:rsidRDefault="00EF71BD" w:rsidP="00485F70">
      <w:pPr>
        <w:widowControl w:val="0"/>
        <w:numPr>
          <w:ilvl w:val="0"/>
          <w:numId w:val="62"/>
        </w:numPr>
        <w:spacing w:after="0"/>
        <w:jc w:val="both"/>
        <w:rPr>
          <w:rFonts w:ascii="Arial" w:hAnsi="Arial" w:cs="Arial"/>
          <w:b/>
          <w:bCs/>
        </w:rPr>
      </w:pPr>
      <w:r w:rsidRPr="000D4074">
        <w:rPr>
          <w:rFonts w:ascii="Arial" w:hAnsi="Arial" w:cs="Arial"/>
        </w:rPr>
        <w:t xml:space="preserve">w przypadku działania w ramach trybów offline, podczas których wysyłka poprzez </w:t>
      </w:r>
      <w:proofErr w:type="spellStart"/>
      <w:r w:rsidRPr="000D4074">
        <w:rPr>
          <w:rFonts w:ascii="Arial" w:hAnsi="Arial" w:cs="Arial"/>
        </w:rPr>
        <w:t>KSeF</w:t>
      </w:r>
      <w:proofErr w:type="spellEnd"/>
      <w:r w:rsidRPr="000D4074">
        <w:rPr>
          <w:rFonts w:ascii="Arial" w:hAnsi="Arial" w:cs="Arial"/>
        </w:rPr>
        <w:t xml:space="preserve"> nie będzie możliwa, faktury mogą być udostępniane obiegiem alternatywnym określonym w ust. 2.</w:t>
      </w:r>
      <w:r w:rsidRPr="000D4074">
        <w:rPr>
          <w:rFonts w:ascii="Arial" w:hAnsi="Arial" w:cs="Arial"/>
        </w:rPr>
        <w:br w:type="page"/>
      </w:r>
    </w:p>
    <w:p w14:paraId="29EC619F" w14:textId="63E7E781" w:rsidR="00EF71BD" w:rsidRDefault="00EF71BD" w:rsidP="00EF71BD">
      <w:pPr>
        <w:widowControl w:val="0"/>
        <w:spacing w:after="0"/>
        <w:ind w:left="1080"/>
        <w:jc w:val="right"/>
        <w:rPr>
          <w:rFonts w:ascii="Arial" w:hAnsi="Arial" w:cs="Arial"/>
          <w:b/>
        </w:rPr>
      </w:pPr>
      <w:bookmarkStart w:id="16" w:name="_Hlk218686616"/>
      <w:r w:rsidRPr="002D46D8">
        <w:rPr>
          <w:rFonts w:ascii="Arial" w:hAnsi="Arial" w:cs="Arial"/>
          <w:b/>
        </w:rPr>
        <w:lastRenderedPageBreak/>
        <w:t xml:space="preserve">Załącznik nr </w:t>
      </w:r>
      <w:r>
        <w:rPr>
          <w:rFonts w:ascii="Arial" w:hAnsi="Arial" w:cs="Arial"/>
          <w:b/>
        </w:rPr>
        <w:t>7</w:t>
      </w:r>
      <w:r w:rsidRPr="002D46D8">
        <w:rPr>
          <w:rFonts w:ascii="Arial" w:hAnsi="Arial" w:cs="Arial"/>
          <w:b/>
        </w:rPr>
        <w:t xml:space="preserve"> do Umowy</w:t>
      </w:r>
    </w:p>
    <w:p w14:paraId="6385C190" w14:textId="77777777" w:rsidR="00256E6C" w:rsidRDefault="00256E6C" w:rsidP="00EF71BD">
      <w:pPr>
        <w:widowControl w:val="0"/>
        <w:spacing w:after="0"/>
        <w:ind w:left="1080"/>
        <w:jc w:val="right"/>
        <w:rPr>
          <w:rFonts w:ascii="Arial" w:hAnsi="Arial" w:cs="Arial"/>
          <w:b/>
        </w:rPr>
      </w:pPr>
    </w:p>
    <w:p w14:paraId="058D2A59" w14:textId="32C02250" w:rsidR="00256E6C" w:rsidRPr="002D46D8" w:rsidRDefault="00256E6C" w:rsidP="00256E6C">
      <w:pPr>
        <w:widowControl w:val="0"/>
        <w:spacing w:after="0"/>
        <w:ind w:left="1080"/>
        <w:jc w:val="center"/>
        <w:rPr>
          <w:rFonts w:ascii="Arial" w:hAnsi="Arial" w:cs="Arial"/>
          <w:b/>
        </w:rPr>
      </w:pPr>
      <w:r w:rsidRPr="003A1596">
        <w:rPr>
          <w:rFonts w:ascii="Arial" w:hAnsi="Arial" w:cs="Arial"/>
          <w:b/>
        </w:rPr>
        <w:t>Zasada zrównoważonego rozwoju</w:t>
      </w:r>
      <w:r>
        <w:rPr>
          <w:rFonts w:ascii="Arial" w:hAnsi="Arial" w:cs="Arial"/>
          <w:b/>
        </w:rPr>
        <w:t xml:space="preserve"> (ESG)</w:t>
      </w:r>
    </w:p>
    <w:bookmarkEnd w:id="16"/>
    <w:p w14:paraId="6C69DA1D" w14:textId="77777777" w:rsidR="00EF71BD" w:rsidRPr="002D46D8" w:rsidRDefault="00EF71BD" w:rsidP="00EF71BD">
      <w:pPr>
        <w:widowControl w:val="0"/>
        <w:spacing w:after="0"/>
        <w:ind w:left="1080"/>
        <w:rPr>
          <w:rFonts w:ascii="Arial" w:hAnsi="Arial" w:cs="Arial"/>
          <w:bCs/>
        </w:rPr>
      </w:pPr>
      <w:r w:rsidRPr="002D46D8">
        <w:rPr>
          <w:rFonts w:ascii="Arial" w:hAnsi="Arial" w:cs="Arial"/>
          <w:bCs/>
        </w:rPr>
        <w:t>Obowiązki Wykonawcy</w:t>
      </w:r>
    </w:p>
    <w:p w14:paraId="33E18412" w14:textId="77777777" w:rsidR="00EF71BD" w:rsidRPr="002D46D8" w:rsidRDefault="00EF71BD" w:rsidP="00EF71BD">
      <w:pPr>
        <w:pStyle w:val="Akapitzlist"/>
        <w:numPr>
          <w:ilvl w:val="3"/>
          <w:numId w:val="9"/>
        </w:numPr>
        <w:spacing w:before="120" w:after="120"/>
        <w:ind w:left="851"/>
        <w:contextualSpacing w:val="0"/>
        <w:jc w:val="both"/>
        <w:rPr>
          <w:rFonts w:ascii="Arial" w:hAnsi="Arial" w:cs="Arial"/>
        </w:rPr>
      </w:pPr>
      <w:r w:rsidRPr="002D46D8">
        <w:rPr>
          <w:rFonts w:ascii="Arial" w:hAnsi="Arial" w:cs="Arial"/>
        </w:rPr>
        <w:t xml:space="preserve">Wykonawca zobowiązany jest do wykonywania Przedmiotu Umowy zgodnie z wymaganiami określonymi w postępowaniu o udzielenie zamówienia, tj. </w:t>
      </w:r>
    </w:p>
    <w:p w14:paraId="6D9471FD" w14:textId="77777777" w:rsidR="00EF71BD" w:rsidRPr="002D46D8" w:rsidRDefault="00EF71BD" w:rsidP="00485F70">
      <w:pPr>
        <w:pStyle w:val="Akapitzlist"/>
        <w:numPr>
          <w:ilvl w:val="1"/>
          <w:numId w:val="55"/>
        </w:numPr>
        <w:spacing w:after="0"/>
        <w:jc w:val="both"/>
        <w:rPr>
          <w:rFonts w:ascii="Arial" w:hAnsi="Arial" w:cs="Arial"/>
        </w:rPr>
      </w:pPr>
      <w:r w:rsidRPr="002D46D8">
        <w:rPr>
          <w:rFonts w:ascii="Arial" w:hAnsi="Arial" w:cs="Arial"/>
        </w:rPr>
        <w:t>wykorzystywania do wykonania przedmiotu Umowy materiałów budowalnych, maszyn, urządzeń, wyposażenia energooszczędnych, niskoemisyjnych, ograniczających zużycie surowców;</w:t>
      </w:r>
    </w:p>
    <w:p w14:paraId="72E5F3BD" w14:textId="77777777" w:rsidR="00EF71BD" w:rsidRPr="002D46D8" w:rsidRDefault="00EF71BD" w:rsidP="00485F70">
      <w:pPr>
        <w:pStyle w:val="Akapitzlist"/>
        <w:numPr>
          <w:ilvl w:val="1"/>
          <w:numId w:val="55"/>
        </w:numPr>
        <w:spacing w:after="0"/>
        <w:jc w:val="both"/>
        <w:rPr>
          <w:rFonts w:ascii="Arial" w:hAnsi="Arial" w:cs="Arial"/>
        </w:rPr>
      </w:pPr>
      <w:r w:rsidRPr="002D46D8">
        <w:rPr>
          <w:rFonts w:ascii="Arial" w:hAnsi="Arial" w:cs="Arial"/>
        </w:rPr>
        <w:t xml:space="preserve">stosowanie ekologicznych preparatów i środków </w:t>
      </w:r>
      <w:proofErr w:type="spellStart"/>
      <w:r w:rsidRPr="002D46D8">
        <w:rPr>
          <w:rFonts w:ascii="Arial" w:hAnsi="Arial" w:cs="Arial"/>
        </w:rPr>
        <w:t>eko</w:t>
      </w:r>
      <w:proofErr w:type="spellEnd"/>
      <w:r w:rsidRPr="002D46D8">
        <w:rPr>
          <w:rFonts w:ascii="Arial" w:hAnsi="Arial" w:cs="Arial"/>
        </w:rPr>
        <w:t xml:space="preserve"> - chemicznych podczas realizacji Przedmiotu Umowy;</w:t>
      </w:r>
    </w:p>
    <w:p w14:paraId="7AC48B2C" w14:textId="77777777" w:rsidR="00EF71BD" w:rsidRPr="002D46D8" w:rsidRDefault="00EF71BD" w:rsidP="00485F70">
      <w:pPr>
        <w:pStyle w:val="Akapitzlist"/>
        <w:numPr>
          <w:ilvl w:val="1"/>
          <w:numId w:val="55"/>
        </w:numPr>
        <w:spacing w:after="0"/>
        <w:jc w:val="both"/>
        <w:rPr>
          <w:rFonts w:ascii="Arial" w:hAnsi="Arial" w:cs="Arial"/>
        </w:rPr>
      </w:pPr>
      <w:r w:rsidRPr="002D46D8">
        <w:rPr>
          <w:rFonts w:ascii="Arial" w:hAnsi="Arial" w:cs="Arial"/>
        </w:rPr>
        <w:t>w przypadku korzystania z podwykonawców lub poddostawców należy korzystać z lokalnych firm i dostawców celem zmniejszenia śladu węglowego związanego z</w:t>
      </w:r>
      <w:r>
        <w:rPr>
          <w:rFonts w:ascii="Arial" w:hAnsi="Arial" w:cs="Arial"/>
        </w:rPr>
        <w:t> </w:t>
      </w:r>
      <w:r w:rsidRPr="002D46D8">
        <w:rPr>
          <w:rFonts w:ascii="Arial" w:hAnsi="Arial" w:cs="Arial"/>
        </w:rPr>
        <w:t>transportem;</w:t>
      </w:r>
    </w:p>
    <w:p w14:paraId="611C1E61" w14:textId="77777777" w:rsidR="00EF71BD" w:rsidRPr="002D46D8" w:rsidRDefault="00EF71BD" w:rsidP="00485F70">
      <w:pPr>
        <w:pStyle w:val="Akapitzlist"/>
        <w:numPr>
          <w:ilvl w:val="1"/>
          <w:numId w:val="55"/>
        </w:numPr>
        <w:spacing w:after="0"/>
        <w:jc w:val="both"/>
        <w:rPr>
          <w:rFonts w:ascii="Arial" w:hAnsi="Arial" w:cs="Arial"/>
        </w:rPr>
      </w:pPr>
      <w:r w:rsidRPr="002D46D8">
        <w:rPr>
          <w:rFonts w:ascii="Arial" w:hAnsi="Arial" w:cs="Arial"/>
        </w:rPr>
        <w:t xml:space="preserve">stosowanie opakowań zwrotnych </w:t>
      </w:r>
    </w:p>
    <w:p w14:paraId="0EC651C6" w14:textId="77777777" w:rsidR="00EF71BD" w:rsidRPr="002D46D8" w:rsidRDefault="00EF71BD" w:rsidP="00485F70">
      <w:pPr>
        <w:pStyle w:val="Akapitzlist"/>
        <w:numPr>
          <w:ilvl w:val="1"/>
          <w:numId w:val="55"/>
        </w:numPr>
        <w:spacing w:after="0"/>
        <w:jc w:val="both"/>
        <w:rPr>
          <w:rFonts w:ascii="Arial" w:hAnsi="Arial" w:cs="Arial"/>
        </w:rPr>
      </w:pPr>
      <w:r w:rsidRPr="002D46D8">
        <w:rPr>
          <w:rFonts w:ascii="Arial" w:hAnsi="Arial" w:cs="Arial"/>
        </w:rPr>
        <w:t>w przypadku zatrudniania cudzoziemców złożenie oświadczenia, potwierdzającego spełnienie wszelkich wymogów prawnych dotyczących zatrudniania cudzoziemców;</w:t>
      </w:r>
    </w:p>
    <w:p w14:paraId="693BC6EF" w14:textId="77777777" w:rsidR="00EF71BD" w:rsidRPr="002D46D8" w:rsidRDefault="00EF71BD" w:rsidP="00485F70">
      <w:pPr>
        <w:pStyle w:val="Akapitzlist"/>
        <w:numPr>
          <w:ilvl w:val="1"/>
          <w:numId w:val="55"/>
        </w:numPr>
        <w:spacing w:after="0"/>
        <w:contextualSpacing w:val="0"/>
        <w:jc w:val="both"/>
        <w:rPr>
          <w:rFonts w:ascii="Arial" w:hAnsi="Arial" w:cs="Arial"/>
        </w:rPr>
      </w:pPr>
      <w:r w:rsidRPr="002D46D8">
        <w:rPr>
          <w:rFonts w:ascii="Arial" w:hAnsi="Arial" w:cs="Arial"/>
        </w:rPr>
        <w:t xml:space="preserve"> takie organizowanie czasu pracy, aby eliminować ponadmiarową i</w:t>
      </w:r>
      <w:r>
        <w:rPr>
          <w:rFonts w:ascii="Arial" w:hAnsi="Arial" w:cs="Arial"/>
        </w:rPr>
        <w:t> </w:t>
      </w:r>
      <w:r w:rsidRPr="002D46D8">
        <w:rPr>
          <w:rFonts w:ascii="Arial" w:hAnsi="Arial" w:cs="Arial"/>
        </w:rPr>
        <w:t>ponadnormatywną pracę w godzinach nadliczbowych.</w:t>
      </w:r>
    </w:p>
    <w:p w14:paraId="354BACE5" w14:textId="77777777" w:rsidR="00EF71BD" w:rsidRPr="002D46D8" w:rsidRDefault="00EF71BD" w:rsidP="00EF71BD">
      <w:pPr>
        <w:spacing w:before="120" w:after="120"/>
        <w:ind w:firstLine="493"/>
        <w:rPr>
          <w:rFonts w:ascii="Arial" w:hAnsi="Arial" w:cs="Arial"/>
        </w:rPr>
      </w:pPr>
      <w:r w:rsidRPr="002D46D8">
        <w:rPr>
          <w:rFonts w:ascii="Arial" w:hAnsi="Arial" w:cs="Arial"/>
        </w:rPr>
        <w:t>Audyty u Wykonawcy:</w:t>
      </w:r>
    </w:p>
    <w:p w14:paraId="3334A083" w14:textId="77777777" w:rsidR="00EF71BD" w:rsidRPr="002D46D8" w:rsidRDefault="00EF71BD" w:rsidP="00EF71BD">
      <w:pPr>
        <w:pStyle w:val="Akapitzlist"/>
        <w:numPr>
          <w:ilvl w:val="3"/>
          <w:numId w:val="9"/>
        </w:numPr>
        <w:spacing w:before="120" w:after="120"/>
        <w:ind w:left="850" w:hanging="357"/>
        <w:contextualSpacing w:val="0"/>
        <w:jc w:val="both"/>
        <w:rPr>
          <w:rFonts w:ascii="Arial" w:hAnsi="Arial" w:cs="Arial"/>
        </w:rPr>
      </w:pPr>
      <w:r w:rsidRPr="002D46D8">
        <w:rPr>
          <w:rFonts w:ascii="Arial" w:hAnsi="Arial" w:cs="Arial"/>
        </w:rPr>
        <w:t>Zamawiający zastrzega sobie prawo do przeprowadzania audytów u Wykonawcy osobiście w zakresie związanym z realizacją Przedmiotu Umowy, w tym:</w:t>
      </w:r>
    </w:p>
    <w:p w14:paraId="04FE9AD5" w14:textId="77777777" w:rsidR="00EF71BD" w:rsidRPr="002D46D8" w:rsidRDefault="00EF71BD" w:rsidP="00485F70">
      <w:pPr>
        <w:pStyle w:val="Akapitzlist"/>
        <w:numPr>
          <w:ilvl w:val="0"/>
          <w:numId w:val="63"/>
        </w:numPr>
        <w:spacing w:after="0"/>
        <w:jc w:val="both"/>
        <w:rPr>
          <w:rFonts w:ascii="Arial" w:hAnsi="Arial" w:cs="Arial"/>
        </w:rPr>
      </w:pPr>
      <w:r w:rsidRPr="002D46D8">
        <w:rPr>
          <w:rFonts w:ascii="Arial" w:hAnsi="Arial" w:cs="Arial"/>
        </w:rPr>
        <w:t xml:space="preserve">obejmującym zakres pracowniczy: </w:t>
      </w:r>
    </w:p>
    <w:p w14:paraId="36869DAB"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weryfikacji uprawnień pracowników, którymi posługuje się Wykonawca w</w:t>
      </w:r>
      <w:r>
        <w:rPr>
          <w:rFonts w:ascii="Arial" w:hAnsi="Arial" w:cs="Arial"/>
        </w:rPr>
        <w:t> </w:t>
      </w:r>
      <w:r w:rsidRPr="002D46D8">
        <w:rPr>
          <w:rFonts w:ascii="Arial" w:hAnsi="Arial" w:cs="Arial"/>
        </w:rPr>
        <w:t>celu realizacji Przedmiotu Umowy,</w:t>
      </w:r>
    </w:p>
    <w:p w14:paraId="655B7D1D"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weryfikacji przeprowadzonych szkoleń BHP dla pracowników, którymi posługuje się Wykonawca w celu realizacji Przedmiotu Umowy,</w:t>
      </w:r>
    </w:p>
    <w:p w14:paraId="01DBB321"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weryfikacji posiadanych aktualnych badań lekarskich pracowników, którymi posługuje się Wykonawca w celu realizacji Przedmiotu Umowy,</w:t>
      </w:r>
    </w:p>
    <w:p w14:paraId="6473BA8C"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46C88A97"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 xml:space="preserve">weryfikacji zasad ewidencjonowania czasu pracy pracowników, którymi posługuje się Wykonawca w celu realizacji przedmiotu Umowy wraz ze sposobem rozliczania nadgodzin, </w:t>
      </w:r>
    </w:p>
    <w:p w14:paraId="1679ABC2"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 xml:space="preserve">przekazanie Zamawiającemu informacji dotyczących zaistniałych wypadków przy pracy (w szczególności ich liczbę), liczbę zagrożeń potencjalnie wypadkowych i chorób zawodowych powstałych w trakcie wykonywania pracy na rzecz Grupy TAURON </w:t>
      </w:r>
    </w:p>
    <w:p w14:paraId="54BEF057"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 xml:space="preserve">przekazanie Zamawiającemu liczby dni niezdolności do pracy na skutek urazów związanych z wykonywaną pracą na rzecz Grupy TAURON </w:t>
      </w:r>
    </w:p>
    <w:p w14:paraId="3C1722A8"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lastRenderedPageBreak/>
        <w:t xml:space="preserve">weryfikacji zawartych umów z pracownikami, którymi posługuje się Wykonawca w celu realizacji przedmiotu Umowy, z uwzględnieniem sposobu zatrudniania  osób młodocianych, </w:t>
      </w:r>
    </w:p>
    <w:p w14:paraId="5E9953D5"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zapewnienia pracownikom środków ochrony indywidualnej, środków czystości odzieży i obuwia odpowiedniego do wykonywanej pracy oraz wody,</w:t>
      </w:r>
    </w:p>
    <w:p w14:paraId="3B31F330"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064B45FE" w14:textId="77777777" w:rsidR="00EF71BD" w:rsidRPr="002D46D8" w:rsidRDefault="00EF71BD" w:rsidP="00485F70">
      <w:pPr>
        <w:pStyle w:val="Akapitzlist"/>
        <w:numPr>
          <w:ilvl w:val="2"/>
          <w:numId w:val="56"/>
        </w:numPr>
        <w:spacing w:after="0"/>
        <w:jc w:val="both"/>
        <w:rPr>
          <w:rFonts w:ascii="Arial" w:hAnsi="Arial" w:cs="Arial"/>
        </w:rPr>
      </w:pPr>
      <w:r w:rsidRPr="002D46D8">
        <w:rPr>
          <w:rFonts w:ascii="Arial" w:hAnsi="Arial" w:cs="Arial"/>
        </w:rPr>
        <w:t>weryfikacji czy Wykonawca nie bierze udziału w procederze pracy przymusowej lub handlu ludźmi,</w:t>
      </w:r>
    </w:p>
    <w:p w14:paraId="10C8D4AD" w14:textId="77777777" w:rsidR="00EF71BD" w:rsidRPr="002D46D8" w:rsidRDefault="00EF71BD" w:rsidP="00485F70">
      <w:pPr>
        <w:pStyle w:val="Akapitzlist"/>
        <w:numPr>
          <w:ilvl w:val="0"/>
          <w:numId w:val="63"/>
        </w:numPr>
        <w:spacing w:after="0"/>
        <w:jc w:val="both"/>
        <w:rPr>
          <w:rFonts w:ascii="Arial" w:hAnsi="Arial" w:cs="Arial"/>
        </w:rPr>
      </w:pPr>
      <w:r w:rsidRPr="002D46D8">
        <w:rPr>
          <w:rFonts w:ascii="Arial" w:hAnsi="Arial" w:cs="Arial"/>
        </w:rPr>
        <w:t>obejmującym Przedmiot Umowy:</w:t>
      </w:r>
    </w:p>
    <w:p w14:paraId="0393BB8E" w14:textId="77777777" w:rsidR="00EF71BD" w:rsidRPr="002D46D8" w:rsidRDefault="00EF71BD" w:rsidP="00485F70">
      <w:pPr>
        <w:pStyle w:val="Akapitzlist"/>
        <w:numPr>
          <w:ilvl w:val="2"/>
          <w:numId w:val="64"/>
        </w:numPr>
        <w:spacing w:after="0"/>
        <w:jc w:val="both"/>
        <w:rPr>
          <w:rFonts w:ascii="Arial" w:hAnsi="Arial" w:cs="Arial"/>
        </w:rPr>
      </w:pPr>
      <w:r w:rsidRPr="002D46D8">
        <w:rPr>
          <w:rFonts w:ascii="Arial" w:hAnsi="Arial" w:cs="Arial"/>
        </w:rPr>
        <w:t>weryfikacji czy urządzenia, pojazdy przeznaczone do realizacji przedmiotu zamówienia posiadają wymagane  certyfikaty, dopuszczenia lub homologacje,</w:t>
      </w:r>
    </w:p>
    <w:p w14:paraId="558EEDBB" w14:textId="77777777" w:rsidR="00EF71BD" w:rsidRPr="002D46D8" w:rsidRDefault="00EF71BD" w:rsidP="00485F70">
      <w:pPr>
        <w:pStyle w:val="Akapitzlist"/>
        <w:numPr>
          <w:ilvl w:val="2"/>
          <w:numId w:val="64"/>
        </w:numPr>
        <w:spacing w:after="0"/>
        <w:jc w:val="both"/>
        <w:rPr>
          <w:rFonts w:ascii="Arial" w:hAnsi="Arial" w:cs="Arial"/>
        </w:rPr>
      </w:pPr>
      <w:r w:rsidRPr="002D46D8">
        <w:rPr>
          <w:rFonts w:ascii="Arial" w:hAnsi="Arial" w:cs="Arial"/>
        </w:rPr>
        <w:t>weryfikacji czy urządzenia, pojazdy przeznaczone do realizacji przedmiotu zamówienia są sprawne i nie stanowią zagrożenia dla zdrowia lub życia pracowników oraz dla środowiska,</w:t>
      </w:r>
    </w:p>
    <w:p w14:paraId="67431325" w14:textId="77777777" w:rsidR="00EF71BD" w:rsidRPr="002D46D8" w:rsidRDefault="00EF71BD" w:rsidP="00485F70">
      <w:pPr>
        <w:pStyle w:val="Akapitzlist"/>
        <w:numPr>
          <w:ilvl w:val="2"/>
          <w:numId w:val="64"/>
        </w:numPr>
        <w:spacing w:after="0"/>
        <w:jc w:val="both"/>
        <w:rPr>
          <w:rFonts w:ascii="Arial" w:hAnsi="Arial" w:cs="Arial"/>
        </w:rPr>
      </w:pPr>
      <w:r w:rsidRPr="002D46D8">
        <w:rPr>
          <w:rFonts w:ascii="Arial" w:hAnsi="Arial" w:cs="Arial"/>
        </w:rPr>
        <w:t>weryfikacji czy środki chemiczne używane do wykonania przedmiotu zamówienia posiadają odpowiednie certyfikaty i atesty oraz karty charakterystyki substancji niebezpiecznych (Rozporządzenie (W) Nr 1907/2006 Parlamentu Europejskiego I Rady z dnia 18 grudnia 2006 r. w</w:t>
      </w:r>
      <w:r>
        <w:rPr>
          <w:rFonts w:ascii="Arial" w:hAnsi="Arial" w:cs="Arial"/>
        </w:rPr>
        <w:t> </w:t>
      </w:r>
      <w:r w:rsidRPr="002D46D8">
        <w:rPr>
          <w:rFonts w:ascii="Arial" w:hAnsi="Arial" w:cs="Arial"/>
        </w:rPr>
        <w:t>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13426815" w14:textId="77777777" w:rsidR="00EF71BD" w:rsidRPr="002D46D8" w:rsidRDefault="00EF71BD" w:rsidP="00485F70">
      <w:pPr>
        <w:pStyle w:val="Akapitzlist"/>
        <w:numPr>
          <w:ilvl w:val="2"/>
          <w:numId w:val="64"/>
        </w:numPr>
        <w:spacing w:after="0"/>
        <w:jc w:val="both"/>
        <w:rPr>
          <w:rFonts w:ascii="Arial" w:hAnsi="Arial" w:cs="Arial"/>
        </w:rPr>
      </w:pPr>
      <w:r w:rsidRPr="002D46D8">
        <w:rPr>
          <w:rFonts w:ascii="Arial" w:hAnsi="Arial" w:cs="Arial"/>
        </w:rPr>
        <w:t>weryfikacji czy Wykonawca  w sposób zgodny z przepisami prawa dotyczącymi gospodarki odpadami  dokonuje właściwej segregacji odpadów powstałych przy realizacji Przedmiotu Umowy i zapewnia ich zagospodarowanie zgodnie z ogólnie przyjętą hierarchią postepowania z</w:t>
      </w:r>
      <w:r>
        <w:rPr>
          <w:rFonts w:ascii="Arial" w:hAnsi="Arial" w:cs="Arial"/>
        </w:rPr>
        <w:t> </w:t>
      </w:r>
      <w:r w:rsidRPr="002D46D8">
        <w:rPr>
          <w:rFonts w:ascii="Arial" w:hAnsi="Arial" w:cs="Arial"/>
        </w:rPr>
        <w:t>odpadami. Odpady te będą przekazywane w pierwszej kolejności do przetwarzania metodą odzysku, w tym recyklingu, a w przypadku braku możliwości ich odzysku do właściwego unieszkodliwiania,</w:t>
      </w:r>
    </w:p>
    <w:p w14:paraId="759FA7D8" w14:textId="77777777" w:rsidR="00EF71BD" w:rsidRPr="002D46D8" w:rsidRDefault="00EF71BD" w:rsidP="00485F70">
      <w:pPr>
        <w:pStyle w:val="Akapitzlist"/>
        <w:numPr>
          <w:ilvl w:val="2"/>
          <w:numId w:val="64"/>
        </w:numPr>
        <w:spacing w:after="0"/>
        <w:jc w:val="both"/>
        <w:rPr>
          <w:rFonts w:ascii="Arial" w:hAnsi="Arial" w:cs="Arial"/>
        </w:rPr>
      </w:pPr>
      <w:r w:rsidRPr="002D46D8">
        <w:rPr>
          <w:rFonts w:ascii="Arial" w:hAnsi="Arial" w:cs="Arial"/>
        </w:rPr>
        <w:t xml:space="preserve">weryfikacji czy przy realizacji Przedmiotu Umowy nie dochodzi do naruszenia norm i zasad współżycia społecznego, w tym generowania hałasu, zakłóceń komunikacyjnych, istotnych utrudnień dla mieszkańców etc., gdy prace są realizowane nie na naszych obiektach </w:t>
      </w:r>
    </w:p>
    <w:p w14:paraId="08F70ED8" w14:textId="77777777" w:rsidR="00EF71BD" w:rsidRPr="002D46D8" w:rsidRDefault="00EF71BD" w:rsidP="00485F70">
      <w:pPr>
        <w:pStyle w:val="Akapitzlist"/>
        <w:numPr>
          <w:ilvl w:val="2"/>
          <w:numId w:val="64"/>
        </w:numPr>
        <w:spacing w:after="0"/>
        <w:jc w:val="both"/>
        <w:rPr>
          <w:rFonts w:ascii="Arial" w:hAnsi="Arial" w:cs="Arial"/>
        </w:rPr>
      </w:pPr>
      <w:r w:rsidRPr="002D46D8">
        <w:rPr>
          <w:rFonts w:ascii="Arial" w:hAnsi="Arial" w:cs="Arial"/>
        </w:rPr>
        <w:lastRenderedPageBreak/>
        <w:t>weryfikacji prowadzenia transparentnej rachunkowości oraz płacenia podatków, zgodnej z przepisami prawa w tym zakresie,</w:t>
      </w:r>
    </w:p>
    <w:p w14:paraId="0901343D" w14:textId="77777777" w:rsidR="00EF71BD" w:rsidRPr="002D46D8" w:rsidRDefault="00EF71BD" w:rsidP="00485F70">
      <w:pPr>
        <w:pStyle w:val="Akapitzlist"/>
        <w:numPr>
          <w:ilvl w:val="2"/>
          <w:numId w:val="64"/>
        </w:numPr>
        <w:spacing w:after="0"/>
        <w:contextualSpacing w:val="0"/>
        <w:jc w:val="both"/>
        <w:rPr>
          <w:rFonts w:ascii="Arial" w:hAnsi="Arial" w:cs="Arial"/>
        </w:rPr>
      </w:pPr>
      <w:r w:rsidRPr="002D46D8">
        <w:rPr>
          <w:rFonts w:ascii="Arial" w:hAnsi="Arial" w:cs="Arial"/>
        </w:rPr>
        <w:t>weryfikacji czy przedmiot Umowy jest produkowany w oparciu o wdrożone u wykonawcy systemy zarządzania np.: norma ISO 9001, 14001 45001, 50001 lub EMAS.</w:t>
      </w:r>
    </w:p>
    <w:p w14:paraId="0E3DAB61" w14:textId="77777777" w:rsidR="00EF71BD" w:rsidRPr="002D46D8" w:rsidRDefault="00EF71BD" w:rsidP="00EF71BD">
      <w:pPr>
        <w:widowControl w:val="0"/>
        <w:spacing w:after="0"/>
        <w:ind w:left="1080"/>
        <w:jc w:val="right"/>
        <w:rPr>
          <w:rFonts w:ascii="Arial" w:hAnsi="Arial" w:cs="Arial"/>
          <w:b/>
          <w:bCs/>
        </w:rPr>
      </w:pPr>
    </w:p>
    <w:p w14:paraId="020A85F6" w14:textId="77777777" w:rsidR="00F42007" w:rsidRDefault="00F42007" w:rsidP="00EF71BD">
      <w:pPr>
        <w:jc w:val="both"/>
        <w:rPr>
          <w:rFonts w:ascii="Arial" w:hAnsi="Arial" w:cs="Arial"/>
        </w:rPr>
        <w:sectPr w:rsidR="00F42007" w:rsidSect="00EF71BD">
          <w:headerReference w:type="default" r:id="rId32"/>
          <w:headerReference w:type="first" r:id="rId33"/>
          <w:pgSz w:w="11906" w:h="16838"/>
          <w:pgMar w:top="1417" w:right="1417" w:bottom="1276" w:left="1417" w:header="708" w:footer="636" w:gutter="0"/>
          <w:cols w:space="708"/>
          <w:docGrid w:linePitch="360"/>
        </w:sectPr>
      </w:pPr>
    </w:p>
    <w:p w14:paraId="425C0AAB" w14:textId="54F6CFF6" w:rsidR="000A2DC3" w:rsidRPr="00E417BA" w:rsidRDefault="000A2DC3" w:rsidP="000A2DC3">
      <w:pPr>
        <w:spacing w:after="0"/>
        <w:ind w:left="540"/>
        <w:contextualSpacing/>
        <w:jc w:val="right"/>
        <w:outlineLvl w:val="1"/>
        <w:rPr>
          <w:rFonts w:ascii="Arial" w:eastAsia="Times New Roman" w:hAnsi="Arial" w:cs="Arial"/>
          <w:color w:val="000000" w:themeColor="text1"/>
        </w:rPr>
      </w:pPr>
      <w:r w:rsidRPr="00E417BA">
        <w:rPr>
          <w:rFonts w:ascii="Arial" w:eastAsia="Times New Roman" w:hAnsi="Arial" w:cs="Arial"/>
          <w:color w:val="000000" w:themeColor="text1"/>
        </w:rPr>
        <w:lastRenderedPageBreak/>
        <w:t xml:space="preserve">Załącznik nr </w:t>
      </w:r>
      <w:r w:rsidR="00256E6C">
        <w:rPr>
          <w:rFonts w:ascii="Arial" w:eastAsia="Times New Roman" w:hAnsi="Arial" w:cs="Arial"/>
          <w:color w:val="000000" w:themeColor="text1"/>
        </w:rPr>
        <w:t>8</w:t>
      </w:r>
      <w:r w:rsidRPr="00E417BA">
        <w:rPr>
          <w:rFonts w:ascii="Arial" w:eastAsia="Times New Roman" w:hAnsi="Arial" w:cs="Arial"/>
          <w:color w:val="000000" w:themeColor="text1"/>
        </w:rPr>
        <w:t xml:space="preserve"> do Umowy</w:t>
      </w:r>
    </w:p>
    <w:p w14:paraId="6012197C" w14:textId="77777777" w:rsidR="000A2DC3" w:rsidRPr="00E417BA" w:rsidRDefault="000A2DC3" w:rsidP="000A2DC3">
      <w:pPr>
        <w:spacing w:after="0"/>
        <w:ind w:left="540"/>
        <w:contextualSpacing/>
        <w:jc w:val="right"/>
        <w:outlineLvl w:val="1"/>
        <w:rPr>
          <w:rFonts w:ascii="Arial" w:eastAsia="Times New Roman" w:hAnsi="Arial" w:cs="Arial"/>
          <w:color w:val="000000" w:themeColor="text1"/>
        </w:rPr>
      </w:pPr>
    </w:p>
    <w:p w14:paraId="3168A24F" w14:textId="0964DBE0" w:rsidR="000A2DC3" w:rsidRPr="00E417BA" w:rsidRDefault="00256E6C" w:rsidP="000A2DC3">
      <w:pPr>
        <w:spacing w:after="0"/>
        <w:ind w:left="540"/>
        <w:contextualSpacing/>
        <w:jc w:val="center"/>
        <w:outlineLvl w:val="1"/>
        <w:rPr>
          <w:rFonts w:ascii="Arial" w:eastAsia="Times New Roman" w:hAnsi="Arial" w:cs="Arial"/>
          <w:b/>
          <w:color w:val="000000" w:themeColor="text1"/>
        </w:rPr>
      </w:pPr>
      <w:r w:rsidRPr="003A1596">
        <w:rPr>
          <w:rFonts w:ascii="Arial" w:eastAsia="Times New Roman" w:hAnsi="Arial" w:cs="Arial"/>
          <w:b/>
          <w:color w:val="000000" w:themeColor="text1"/>
        </w:rPr>
        <w:t>Zabezpieczenie należytego wykonania umowy</w:t>
      </w:r>
    </w:p>
    <w:p w14:paraId="162778A2" w14:textId="7F6246A5" w:rsidR="000A2DC3" w:rsidRPr="00820B58" w:rsidRDefault="000A2DC3" w:rsidP="00485F70">
      <w:pPr>
        <w:widowControl w:val="0"/>
        <w:numPr>
          <w:ilvl w:val="0"/>
          <w:numId w:val="76"/>
        </w:numPr>
        <w:tabs>
          <w:tab w:val="num" w:pos="284"/>
        </w:tabs>
        <w:spacing w:before="120" w:after="120"/>
        <w:ind w:left="284" w:hanging="284"/>
        <w:jc w:val="both"/>
        <w:rPr>
          <w:rFonts w:ascii="Arial" w:hAnsi="Arial" w:cs="Arial"/>
        </w:rPr>
      </w:pPr>
      <w:r w:rsidRPr="00E417BA">
        <w:rPr>
          <w:rFonts w:ascii="Arial" w:hAnsi="Arial" w:cs="Arial"/>
        </w:rPr>
        <w:t xml:space="preserve">Zabezpieczenie należytego wykonania przez Wykonawcę Przedmiotu Umowy wynosi ………………… złotych (słownie: ………………złotych), co stanowi 5% wartości Umowy brutto, </w:t>
      </w:r>
      <w:r w:rsidRPr="00820B58">
        <w:rPr>
          <w:rFonts w:ascii="Arial" w:hAnsi="Arial" w:cs="Arial"/>
        </w:rPr>
        <w:t>wskazanej w § 4 ust. 13 Umowy.</w:t>
      </w:r>
    </w:p>
    <w:p w14:paraId="034BA0B8" w14:textId="77777777" w:rsidR="000A2DC3" w:rsidRPr="00E417BA" w:rsidRDefault="000A2DC3" w:rsidP="00485F70">
      <w:pPr>
        <w:widowControl w:val="0"/>
        <w:numPr>
          <w:ilvl w:val="0"/>
          <w:numId w:val="76"/>
        </w:numPr>
        <w:tabs>
          <w:tab w:val="num" w:pos="284"/>
        </w:tabs>
        <w:spacing w:before="120" w:after="120"/>
        <w:ind w:left="284" w:hanging="284"/>
        <w:jc w:val="both"/>
        <w:rPr>
          <w:rFonts w:ascii="Arial" w:hAnsi="Arial" w:cs="Arial"/>
        </w:rPr>
      </w:pPr>
      <w:r w:rsidRPr="00E417BA">
        <w:rPr>
          <w:rFonts w:ascii="Arial" w:hAnsi="Arial" w:cs="Arial"/>
        </w:rPr>
        <w:t>Zabezpieczenie, o którym mowa w ust.1 zostanie wniesione przez Wykonawcę w formie ………………………………………….…...., w terminie do 5 dni od dnia zawarcia Umowy.</w:t>
      </w:r>
    </w:p>
    <w:p w14:paraId="0761595C" w14:textId="56831FA8" w:rsidR="000A2DC3" w:rsidRPr="00E417BA" w:rsidRDefault="000A2DC3" w:rsidP="00485F70">
      <w:pPr>
        <w:widowControl w:val="0"/>
        <w:numPr>
          <w:ilvl w:val="0"/>
          <w:numId w:val="76"/>
        </w:numPr>
        <w:tabs>
          <w:tab w:val="num" w:pos="284"/>
        </w:tabs>
        <w:spacing w:before="120" w:after="120"/>
        <w:ind w:left="284" w:hanging="284"/>
        <w:jc w:val="both"/>
        <w:rPr>
          <w:rFonts w:ascii="Arial" w:hAnsi="Arial" w:cs="Arial"/>
        </w:rPr>
      </w:pPr>
      <w:r w:rsidRPr="00E417BA">
        <w:rPr>
          <w:rFonts w:ascii="Arial" w:hAnsi="Arial" w:cs="Arial"/>
        </w:rPr>
        <w:t>Strony postanawiają, że zabezpieczenie jest przeznaczone na pokrycie roszczeń Zamawiającego z tytułu niewykonania lub nienależytego wykonania Przedmiotu Umowy w każdym przypadku z uwzględnieniem odsetek, kar umownych i kosztów wykonania zastępczego.</w:t>
      </w:r>
    </w:p>
    <w:p w14:paraId="3CADDFD6" w14:textId="0FF073A7" w:rsidR="000A2DC3" w:rsidRPr="00E417BA" w:rsidRDefault="000A2DC3" w:rsidP="00485F70">
      <w:pPr>
        <w:widowControl w:val="0"/>
        <w:numPr>
          <w:ilvl w:val="0"/>
          <w:numId w:val="76"/>
        </w:numPr>
        <w:tabs>
          <w:tab w:val="num" w:pos="284"/>
        </w:tabs>
        <w:spacing w:before="120" w:after="120"/>
        <w:ind w:left="284" w:hanging="284"/>
        <w:jc w:val="both"/>
        <w:rPr>
          <w:rFonts w:ascii="Arial" w:hAnsi="Arial" w:cs="Arial"/>
        </w:rPr>
      </w:pPr>
      <w:r w:rsidRPr="00E417BA">
        <w:rPr>
          <w:rFonts w:ascii="Arial" w:hAnsi="Arial" w:cs="Arial"/>
        </w:rPr>
        <w:t xml:space="preserve">Zabezpieczenie należytego wykonania przez Wykonawcę Przedmiotu Umowy wynosi 100% wysokości zabezpieczenia wskazanej w </w:t>
      </w:r>
      <w:r w:rsidRPr="00B132F6">
        <w:rPr>
          <w:rFonts w:ascii="Arial" w:hAnsi="Arial" w:cs="Arial"/>
        </w:rPr>
        <w:t xml:space="preserve">ust. 1, </w:t>
      </w:r>
      <w:r w:rsidR="00B132F6" w:rsidRPr="00B132F6">
        <w:rPr>
          <w:rFonts w:ascii="Arial" w:hAnsi="Arial" w:cs="Arial"/>
        </w:rPr>
        <w:t>100</w:t>
      </w:r>
      <w:r w:rsidRPr="00B132F6">
        <w:rPr>
          <w:rFonts w:ascii="Arial" w:hAnsi="Arial" w:cs="Arial"/>
        </w:rPr>
        <w:t>% zostanie zwrócone Wykonawcy w terminie 30 dni od dnia uznania przez Zamawiającego Przedmiotu Umowy za należycie wykonany, przez co rozumie się podpisanie przez przedstawiciela Zamawiającego protokołu odbioru końcowego Przedmiotu Umowy bez zastrzeżeń, a w przypadku odbioru z zastrzeżeniem podpisanie przez przedstawiciela Zamawiającego</w:t>
      </w:r>
      <w:r w:rsidRPr="00E417BA">
        <w:rPr>
          <w:rFonts w:ascii="Arial" w:hAnsi="Arial" w:cs="Arial"/>
        </w:rPr>
        <w:t xml:space="preserve"> notatki potwierdzającej prawidłowe usunięcie przez Wykonawcę zastrzeżeń.</w:t>
      </w:r>
    </w:p>
    <w:p w14:paraId="097A3469" w14:textId="7B4CA37F" w:rsidR="000A2DC3" w:rsidRPr="00E417BA" w:rsidRDefault="000A2DC3" w:rsidP="00485F70">
      <w:pPr>
        <w:widowControl w:val="0"/>
        <w:numPr>
          <w:ilvl w:val="0"/>
          <w:numId w:val="76"/>
        </w:numPr>
        <w:tabs>
          <w:tab w:val="num" w:pos="284"/>
        </w:tabs>
        <w:spacing w:before="120" w:after="120"/>
        <w:ind w:left="284" w:hanging="284"/>
        <w:jc w:val="both"/>
        <w:rPr>
          <w:rFonts w:ascii="Arial" w:hAnsi="Arial" w:cs="Arial"/>
        </w:rPr>
      </w:pPr>
      <w:r w:rsidRPr="00E417BA">
        <w:rPr>
          <w:rFonts w:ascii="Arial" w:hAnsi="Arial" w:cs="Arial"/>
        </w:rPr>
        <w:t>W przypadku skorzystania przez Zamawiającego z zabezpieczenia, Wykonawca zobowiązany jest do uzupełnienia zabezpieczenia w terminie 14 dni tak, aby w pełnym okresie wskazanym w ust. 4 powyżej obejmowało ono wielkości tam wskazane. W przypadku zmiany Umowy skutkującej koniecznością uzupełnienia zabezpieczenia, Wykonawca zobowiązany jest do uzupełnienia zabezpieczenia w terminie 14 dni od dnia zawarcia porozumienia (aneksu) do Umowy.</w:t>
      </w:r>
    </w:p>
    <w:p w14:paraId="30396634" w14:textId="26C35D61" w:rsidR="000A2DC3" w:rsidRPr="00E417BA" w:rsidRDefault="000A2DC3" w:rsidP="00485F70">
      <w:pPr>
        <w:pStyle w:val="Akapitzlist"/>
        <w:widowControl w:val="0"/>
        <w:numPr>
          <w:ilvl w:val="0"/>
          <w:numId w:val="76"/>
        </w:numPr>
        <w:spacing w:before="120" w:after="120"/>
        <w:jc w:val="both"/>
        <w:rPr>
          <w:rFonts w:ascii="Arial" w:hAnsi="Arial" w:cs="Arial"/>
          <w:strike/>
        </w:rPr>
      </w:pPr>
      <w:r w:rsidRPr="00E417BA">
        <w:rPr>
          <w:rFonts w:ascii="Arial" w:hAnsi="Arial" w:cs="Arial"/>
        </w:rPr>
        <w:t xml:space="preserve">Gwarancja bankowa / ubezpieczeniowa* dostarczona przez Wykonawcę (dalej Gwarancja należytego wykonania Umowy) winna być bezwarunkowa, nieodwołalna, zaakceptowana uprzednio przez Zamawiającego, płatna na pierwsze pisemne żądanie, z okresem ważności do upływu 15 dnia po zakończeniu okresu </w:t>
      </w:r>
      <w:r w:rsidR="00B132F6">
        <w:rPr>
          <w:rFonts w:ascii="Arial" w:hAnsi="Arial" w:cs="Arial"/>
        </w:rPr>
        <w:t>realizacji Umowy</w:t>
      </w:r>
      <w:r w:rsidRPr="00E417BA">
        <w:rPr>
          <w:rFonts w:ascii="Arial" w:hAnsi="Arial" w:cs="Arial"/>
        </w:rPr>
        <w:t>.</w:t>
      </w:r>
    </w:p>
    <w:p w14:paraId="2512AC5D" w14:textId="77777777" w:rsidR="000A2DC3" w:rsidRPr="00E417BA" w:rsidRDefault="000A2DC3" w:rsidP="00485F70">
      <w:pPr>
        <w:widowControl w:val="0"/>
        <w:numPr>
          <w:ilvl w:val="0"/>
          <w:numId w:val="76"/>
        </w:numPr>
        <w:spacing w:before="120" w:after="120"/>
        <w:jc w:val="both"/>
        <w:rPr>
          <w:rFonts w:ascii="Arial" w:hAnsi="Arial" w:cs="Arial"/>
        </w:rPr>
      </w:pPr>
      <w:r w:rsidRPr="00E417BA">
        <w:rPr>
          <w:rFonts w:ascii="Arial" w:hAnsi="Arial" w:cs="Arial"/>
        </w:rPr>
        <w:t xml:space="preserve">W ramach obowiązku udzielenia Gwarancji należytego wykonania Umowy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będą z okresami i wysokością zabezpieczenia wskazanymi w ustępach powyżej. Kolejne gwarancje mogą być wystawiane przez różne podmioty. Kolejna Gwarancja należytego wykonania Umowy dostarczona będzie na 15 dni przed upływem terminu ważności poprzedniej Gwarancji należytego wykonania Umowy. W razie niedostarczenia zabezpieczenia w powyższym terminie Zamawiający ma prawo skorzystać z posiadanego, dotychczasowego zabezpieczenia. </w:t>
      </w:r>
    </w:p>
    <w:p w14:paraId="586B2C99" w14:textId="77777777" w:rsidR="000A2DC3" w:rsidRPr="00E417BA" w:rsidRDefault="000A2DC3" w:rsidP="00485F70">
      <w:pPr>
        <w:widowControl w:val="0"/>
        <w:numPr>
          <w:ilvl w:val="0"/>
          <w:numId w:val="76"/>
        </w:numPr>
        <w:tabs>
          <w:tab w:val="num" w:pos="284"/>
        </w:tabs>
        <w:spacing w:before="120" w:after="120"/>
        <w:ind w:left="284" w:hanging="284"/>
        <w:jc w:val="both"/>
        <w:rPr>
          <w:rFonts w:ascii="Arial" w:hAnsi="Arial" w:cs="Arial"/>
        </w:rPr>
      </w:pPr>
      <w:r w:rsidRPr="00E417BA">
        <w:rPr>
          <w:rFonts w:ascii="Arial" w:hAnsi="Arial" w:cs="Arial"/>
        </w:rPr>
        <w:t xml:space="preserve">Zabezpieczenie, o którym mowa powyżej będzie sporządzone w języku polskim oraz wystawione przez instytucję gwarantującą z siedzibą w Polsce lub za granicą, lecz mającą oddział w Polsce i będzie sporządzone i interpretowane zgodnie z prawem polskim. </w:t>
      </w:r>
    </w:p>
    <w:p w14:paraId="229AC7FE"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lastRenderedPageBreak/>
        <w:t xml:space="preserve">Zabezpieczenie w formie niepieniężnej należy złożyć w oryginale w </w:t>
      </w:r>
      <w:r w:rsidRPr="00E417BA">
        <w:rPr>
          <w:rFonts w:ascii="Arial" w:hAnsi="Arial" w:cs="Arial"/>
          <w:b/>
          <w:bCs/>
          <w:u w:val="single"/>
        </w:rPr>
        <w:t>Biurze Ryzyka Finansowego, Ubezpieczeń i Windykacji w siedzibie TAURON Wytwarzanie S.A.</w:t>
      </w:r>
      <w:r w:rsidRPr="00E417BA">
        <w:rPr>
          <w:rFonts w:ascii="Arial" w:hAnsi="Arial" w:cs="Arial"/>
          <w:b/>
        </w:rPr>
        <w:t>, 43- 603 Jaworzno, ul. Promienna 51, budynek A, piętro I, pokój 104,</w:t>
      </w:r>
      <w:r w:rsidRPr="00E417BA">
        <w:rPr>
          <w:rFonts w:ascii="Arial" w:hAnsi="Arial" w:cs="Arial"/>
        </w:rPr>
        <w:t xml:space="preserve"> od poniedziałku do piątku (z wyłączeniem dni ustawowo wolnych od pracy) w godzinach od 8:00 do 11:00 wraz z potwierdzeniem, iż składany dokument podpisany jest przez osoby upoważnione do reprezentowania podmiotu wystawiającego zabezpieczenie.</w:t>
      </w:r>
      <w:r w:rsidRPr="00E417BA">
        <w:rPr>
          <w:rFonts w:ascii="Arial" w:hAnsi="Arial" w:cs="Arial"/>
          <w:color w:val="FF0000"/>
        </w:rPr>
        <w:t xml:space="preserve"> </w:t>
      </w:r>
      <w:r w:rsidRPr="00E417BA">
        <w:rPr>
          <w:rFonts w:ascii="Arial" w:hAnsi="Arial" w:cs="Arial"/>
        </w:rPr>
        <w:t>Zabezpieczenie może zostać złożone również w formie elektronicznej, opatrzonej kwalifikowanym podpisem elektronicznym.</w:t>
      </w:r>
    </w:p>
    <w:p w14:paraId="26F73005"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Treść zabezpieczenia, jak również wybór gwaranta musi być uprzednio zaakceptowana przez Zamawiającego.</w:t>
      </w:r>
    </w:p>
    <w:p w14:paraId="73F9F400" w14:textId="7E990CDB" w:rsidR="000A2DC3" w:rsidRPr="00E417BA" w:rsidRDefault="000A2DC3" w:rsidP="00485F70">
      <w:pPr>
        <w:widowControl w:val="0"/>
        <w:numPr>
          <w:ilvl w:val="0"/>
          <w:numId w:val="76"/>
        </w:numPr>
        <w:tabs>
          <w:tab w:val="clear" w:pos="360"/>
          <w:tab w:val="num" w:pos="284"/>
        </w:tabs>
        <w:spacing w:before="120" w:after="120"/>
        <w:ind w:left="284"/>
        <w:jc w:val="both"/>
        <w:rPr>
          <w:rFonts w:ascii="Arial" w:hAnsi="Arial" w:cs="Arial"/>
        </w:rPr>
      </w:pPr>
      <w:r w:rsidRPr="00E417BA">
        <w:rPr>
          <w:rFonts w:ascii="Arial" w:hAnsi="Arial" w:cs="Arial"/>
        </w:rPr>
        <w:t>Zabezpieczenie wnoszone w pieniądzu należy wpłacić na rachunek bankowy TAURON Wytwarzanie S.A. prowadzony w mBank S.A. nr 81 1140 1078 0000 2169 3800 3001 z adnotacją: „</w:t>
      </w:r>
      <w:proofErr w:type="spellStart"/>
      <w:r w:rsidRPr="00E417BA">
        <w:rPr>
          <w:rFonts w:ascii="Arial" w:hAnsi="Arial" w:cs="Arial"/>
          <w:b/>
        </w:rPr>
        <w:t>Zabezp</w:t>
      </w:r>
      <w:proofErr w:type="spellEnd"/>
      <w:r w:rsidRPr="00E417BA">
        <w:rPr>
          <w:rFonts w:ascii="Arial" w:hAnsi="Arial" w:cs="Arial"/>
          <w:b/>
        </w:rPr>
        <w:t xml:space="preserve">. umowy – </w:t>
      </w:r>
      <w:r w:rsidR="004C1213" w:rsidRPr="004C1213">
        <w:rPr>
          <w:rFonts w:ascii="Arial" w:hAnsi="Arial" w:cs="Arial"/>
          <w:b/>
        </w:rPr>
        <w:t>Prace przygotowawcze przed oraz czyszczenie kotła OFz-425 nr 2 po remoncie w TAURON Wytwarzanie Spółka Akcyjna - Oddział Elektrownia Siersza w Trzebini</w:t>
      </w:r>
      <w:r w:rsidRPr="004C1213">
        <w:rPr>
          <w:rFonts w:ascii="Arial" w:hAnsi="Arial" w:cs="Arial"/>
          <w:b/>
        </w:rPr>
        <w:t>, Nr ref. PNP/TW/0</w:t>
      </w:r>
      <w:r w:rsidR="004C1213" w:rsidRPr="004C1213">
        <w:rPr>
          <w:rFonts w:ascii="Arial" w:hAnsi="Arial" w:cs="Arial"/>
          <w:b/>
        </w:rPr>
        <w:t>0</w:t>
      </w:r>
      <w:r w:rsidRPr="004C1213">
        <w:rPr>
          <w:rFonts w:ascii="Arial" w:hAnsi="Arial" w:cs="Arial"/>
          <w:b/>
        </w:rPr>
        <w:t>4</w:t>
      </w:r>
      <w:r w:rsidR="004C1213" w:rsidRPr="004C1213">
        <w:rPr>
          <w:rFonts w:ascii="Arial" w:hAnsi="Arial" w:cs="Arial"/>
          <w:b/>
        </w:rPr>
        <w:t>1</w:t>
      </w:r>
      <w:r w:rsidRPr="004C1213">
        <w:rPr>
          <w:rFonts w:ascii="Arial" w:hAnsi="Arial" w:cs="Arial"/>
          <w:b/>
        </w:rPr>
        <w:t>3/202</w:t>
      </w:r>
      <w:r w:rsidR="004C1213" w:rsidRPr="004C1213">
        <w:rPr>
          <w:rFonts w:ascii="Arial" w:hAnsi="Arial" w:cs="Arial"/>
          <w:b/>
        </w:rPr>
        <w:t>6</w:t>
      </w:r>
      <w:r w:rsidRPr="004C1213">
        <w:rPr>
          <w:rFonts w:ascii="Arial" w:hAnsi="Arial" w:cs="Arial"/>
        </w:rPr>
        <w:t>”.</w:t>
      </w:r>
      <w:r w:rsidRPr="00E417BA">
        <w:rPr>
          <w:rFonts w:ascii="Arial" w:hAnsi="Arial" w:cs="Arial"/>
        </w:rPr>
        <w:t xml:space="preserve"> Za datę wniesienia zabezpieczenia przyjmuje się datę uznania rachunku bankowego Zamawiającego.</w:t>
      </w:r>
    </w:p>
    <w:p w14:paraId="57128914"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Zabezpieczenie może być wniesione w oryginale w postaci elektronicznej, opatrzone kwalifikowanym podpisem elektronicznym wystawcy spełniającym wymogi bezpieczeństwa określone w ustawie.</w:t>
      </w:r>
      <w:r w:rsidRPr="00E417BA">
        <w:rPr>
          <w:rFonts w:ascii="Arial" w:hAnsi="Arial" w:cs="Arial"/>
          <w:vertAlign w:val="superscript"/>
        </w:rPr>
        <w:footnoteReference w:id="9"/>
      </w:r>
      <w:r w:rsidRPr="00E417BA">
        <w:rPr>
          <w:rFonts w:ascii="Arial" w:hAnsi="Arial" w:cs="Arial"/>
        </w:rPr>
        <w:t xml:space="preserve"> Zabezpieczenie w postaci elektronicznej wnoszone jest na adres e-mail </w:t>
      </w:r>
      <w:hyperlink r:id="rId34" w:history="1">
        <w:r w:rsidRPr="00E417BA">
          <w:rPr>
            <w:rFonts w:ascii="Arial" w:hAnsi="Arial" w:cs="Arial"/>
            <w:color w:val="0000FF"/>
            <w:u w:val="single"/>
          </w:rPr>
          <w:t>tw.zabezpieczenia@tauron-wytwarzanie.pl</w:t>
        </w:r>
      </w:hyperlink>
    </w:p>
    <w:p w14:paraId="7D219F73"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Za datę wniesienia zabezpieczenia w formie pieniężnej przyjmuje się datę uznania rachunku bankowego Zamawiającego.</w:t>
      </w:r>
    </w:p>
    <w:p w14:paraId="0DEF0128"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Jeżeli zabezpieczenie wniesiono w pieniądzu, Zamawiający przechowuje je na oprocentowanym rachunku bankowym.</w:t>
      </w:r>
    </w:p>
    <w:p w14:paraId="250C111B"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 oparciu o posiadane informacje i dotychczasowe dane Wykonawcy – w takim przypadku Zamawiający nie odpowiada za aktualność danych dotyczących Wykonawcy.</w:t>
      </w:r>
    </w:p>
    <w:p w14:paraId="5AF90DC7" w14:textId="77777777"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Zamawiający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1F926463" w14:textId="63A27B2D" w:rsidR="000A2DC3" w:rsidRPr="00E417BA" w:rsidRDefault="000A2DC3" w:rsidP="00485F70">
      <w:pPr>
        <w:widowControl w:val="0"/>
        <w:numPr>
          <w:ilvl w:val="0"/>
          <w:numId w:val="76"/>
        </w:numPr>
        <w:tabs>
          <w:tab w:val="num" w:pos="284"/>
        </w:tabs>
        <w:spacing w:before="120" w:after="120"/>
        <w:ind w:left="284" w:hanging="426"/>
        <w:jc w:val="both"/>
        <w:rPr>
          <w:rFonts w:ascii="Arial" w:hAnsi="Arial" w:cs="Arial"/>
        </w:rPr>
      </w:pPr>
      <w:r w:rsidRPr="00E417BA">
        <w:rPr>
          <w:rFonts w:ascii="Arial" w:hAnsi="Arial" w:cs="Arial"/>
        </w:rPr>
        <w:t>W przypadku przedłużenia okresu realizacji wykonania prac</w:t>
      </w:r>
      <w:r w:rsidR="00B132F6">
        <w:rPr>
          <w:rFonts w:ascii="Arial" w:hAnsi="Arial" w:cs="Arial"/>
        </w:rPr>
        <w:t xml:space="preserve"> </w:t>
      </w:r>
      <w:r w:rsidRPr="00E417BA">
        <w:rPr>
          <w:rFonts w:ascii="Arial" w:hAnsi="Arial" w:cs="Arial"/>
        </w:rPr>
        <w:t>Wykonawca zobowiązany jest na własny koszt przedłużyć zabezpieczenie, analogicznie o okres pokrywający czas przedłużenia.</w:t>
      </w:r>
    </w:p>
    <w:p w14:paraId="708123C3" w14:textId="77777777" w:rsidR="000A2DC3" w:rsidRDefault="000A2DC3" w:rsidP="00485F70">
      <w:pPr>
        <w:pStyle w:val="Akapitzlist"/>
        <w:widowControl w:val="0"/>
        <w:numPr>
          <w:ilvl w:val="0"/>
          <w:numId w:val="76"/>
        </w:numPr>
        <w:spacing w:before="120" w:after="120"/>
        <w:ind w:left="357" w:hanging="357"/>
        <w:contextualSpacing w:val="0"/>
        <w:jc w:val="both"/>
        <w:rPr>
          <w:rFonts w:ascii="Arial" w:hAnsi="Arial" w:cs="Arial"/>
        </w:rPr>
      </w:pPr>
      <w:r w:rsidRPr="00E417BA">
        <w:rPr>
          <w:rFonts w:ascii="Arial" w:hAnsi="Arial" w:cs="Arial"/>
        </w:rPr>
        <w:t>W trakcie realizacji Umowy Wykonawca może dokonać zmiany formy zabezpieczenia, o</w:t>
      </w:r>
      <w:r>
        <w:rPr>
          <w:rFonts w:ascii="Arial" w:hAnsi="Arial" w:cs="Arial"/>
        </w:rPr>
        <w:t> </w:t>
      </w:r>
      <w:r w:rsidRPr="00E417BA">
        <w:rPr>
          <w:rFonts w:ascii="Arial" w:hAnsi="Arial" w:cs="Arial"/>
        </w:rPr>
        <w:t>którym mowa w ust.2 na jedną lub kilka form dopuszczalnych przez Zamawiającego.</w:t>
      </w:r>
    </w:p>
    <w:p w14:paraId="257967D6" w14:textId="77777777" w:rsidR="004D3859" w:rsidRPr="00E417BA" w:rsidRDefault="004D3859" w:rsidP="004D3859">
      <w:pPr>
        <w:pStyle w:val="Akapitzlist"/>
        <w:widowControl w:val="0"/>
        <w:spacing w:before="120" w:after="120"/>
        <w:ind w:left="357"/>
        <w:contextualSpacing w:val="0"/>
        <w:jc w:val="both"/>
        <w:rPr>
          <w:rFonts w:ascii="Arial" w:hAnsi="Arial" w:cs="Arial"/>
        </w:rPr>
      </w:pPr>
    </w:p>
    <w:p w14:paraId="2545F06B" w14:textId="3DA6C434" w:rsidR="000A2DC3" w:rsidRPr="00E417BA" w:rsidRDefault="000A2DC3" w:rsidP="00485F70">
      <w:pPr>
        <w:pStyle w:val="Akapitzlist"/>
        <w:widowControl w:val="0"/>
        <w:numPr>
          <w:ilvl w:val="0"/>
          <w:numId w:val="76"/>
        </w:numPr>
        <w:spacing w:before="120" w:after="120"/>
        <w:ind w:left="357" w:hanging="357"/>
        <w:contextualSpacing w:val="0"/>
        <w:jc w:val="both"/>
        <w:rPr>
          <w:rFonts w:ascii="Arial" w:hAnsi="Arial" w:cs="Arial"/>
        </w:rPr>
      </w:pPr>
      <w:r w:rsidRPr="00E417BA">
        <w:rPr>
          <w:rFonts w:ascii="Arial" w:hAnsi="Arial" w:cs="Arial"/>
        </w:rPr>
        <w:lastRenderedPageBreak/>
        <w:t xml:space="preserve">Zmiana formy zabezpieczenia, o której mowa w ust. </w:t>
      </w:r>
      <w:r w:rsidR="00B132F6">
        <w:rPr>
          <w:rFonts w:ascii="Arial" w:hAnsi="Arial" w:cs="Arial"/>
        </w:rPr>
        <w:t>18</w:t>
      </w:r>
      <w:r w:rsidRPr="00E417BA">
        <w:rPr>
          <w:rFonts w:ascii="Arial" w:hAnsi="Arial" w:cs="Arial"/>
        </w:rPr>
        <w:t xml:space="preserve"> jest dokonywana z zachowaniem ciągłości zabezpieczenia i bez zmniejszenia jego wysokości. </w:t>
      </w:r>
    </w:p>
    <w:p w14:paraId="07250706" w14:textId="77777777" w:rsidR="000A2DC3" w:rsidRPr="00E417BA" w:rsidRDefault="000A2DC3" w:rsidP="00485F70">
      <w:pPr>
        <w:pStyle w:val="Akapitzlist"/>
        <w:widowControl w:val="0"/>
        <w:numPr>
          <w:ilvl w:val="0"/>
          <w:numId w:val="76"/>
        </w:numPr>
        <w:spacing w:before="120" w:after="120"/>
        <w:ind w:left="357" w:hanging="357"/>
        <w:contextualSpacing w:val="0"/>
        <w:jc w:val="both"/>
        <w:rPr>
          <w:rFonts w:ascii="Arial" w:hAnsi="Arial" w:cs="Arial"/>
        </w:rPr>
      </w:pPr>
      <w:r w:rsidRPr="00E417BA">
        <w:rPr>
          <w:rFonts w:ascii="Arial" w:hAnsi="Arial" w:cs="Arial"/>
        </w:rPr>
        <w:t>Zmiana formy zabezpieczenia nie wymaga formy aneksu, a Wykonawca zobowiązany jest do pisemnego powiadomienia Zamawiającego o zamiarze dokonania zmiany formy zabezpieczenia.</w:t>
      </w:r>
    </w:p>
    <w:p w14:paraId="6EE469F3" w14:textId="328B35F7" w:rsidR="00EF71BD" w:rsidRPr="002D46D8" w:rsidRDefault="000A2DC3" w:rsidP="000A2DC3">
      <w:pPr>
        <w:jc w:val="both"/>
        <w:rPr>
          <w:rFonts w:ascii="Arial" w:hAnsi="Arial" w:cs="Arial"/>
        </w:rPr>
      </w:pPr>
      <w:r w:rsidRPr="00E417BA">
        <w:rPr>
          <w:rFonts w:ascii="Arial" w:hAnsi="Arial" w:cs="Arial"/>
        </w:rPr>
        <w:t>*wybrać odpowiedni rodzaj gwarancji</w:t>
      </w:r>
    </w:p>
    <w:p w14:paraId="4BC17494" w14:textId="77777777" w:rsidR="00EF71BD" w:rsidRDefault="00EF71BD" w:rsidP="00EF71BD">
      <w:pPr>
        <w:spacing w:after="120"/>
        <w:jc w:val="both"/>
        <w:rPr>
          <w:rFonts w:ascii="Arial" w:hAnsi="Arial" w:cs="Arial"/>
          <w:b/>
        </w:rPr>
      </w:pPr>
    </w:p>
    <w:p w14:paraId="701817AD" w14:textId="77777777" w:rsidR="000A2DC3" w:rsidRDefault="000A2DC3" w:rsidP="00EF71BD">
      <w:pPr>
        <w:spacing w:after="120"/>
        <w:jc w:val="both"/>
        <w:rPr>
          <w:rFonts w:ascii="Arial" w:hAnsi="Arial" w:cs="Arial"/>
          <w:b/>
        </w:rPr>
      </w:pPr>
    </w:p>
    <w:p w14:paraId="30241C10" w14:textId="3448A195" w:rsidR="000A2DC3" w:rsidRPr="002D46D8" w:rsidRDefault="000A2DC3" w:rsidP="00EF71BD">
      <w:pPr>
        <w:spacing w:after="120"/>
        <w:jc w:val="both"/>
        <w:rPr>
          <w:rFonts w:ascii="Arial" w:hAnsi="Arial" w:cs="Arial"/>
          <w:b/>
        </w:rPr>
      </w:pPr>
      <w:r w:rsidRPr="00E417BA">
        <w:rPr>
          <w:rFonts w:ascii="Arial" w:hAnsi="Arial" w:cs="Arial"/>
          <w:b/>
        </w:rPr>
        <w:t>ZAMAWIAJĄCY</w:t>
      </w:r>
      <w:r w:rsidRPr="00E417BA">
        <w:rPr>
          <w:rFonts w:ascii="Arial" w:hAnsi="Arial" w:cs="Arial"/>
          <w:b/>
        </w:rPr>
        <w:tab/>
      </w:r>
      <w:r w:rsidRPr="00E417BA">
        <w:rPr>
          <w:rFonts w:ascii="Arial" w:hAnsi="Arial" w:cs="Arial"/>
          <w:b/>
        </w:rPr>
        <w:tab/>
      </w:r>
      <w:r w:rsidRPr="00E417BA">
        <w:rPr>
          <w:rFonts w:ascii="Arial" w:hAnsi="Arial" w:cs="Arial"/>
          <w:b/>
        </w:rPr>
        <w:tab/>
      </w:r>
      <w:r w:rsidRPr="00E417BA">
        <w:rPr>
          <w:rFonts w:ascii="Arial" w:hAnsi="Arial" w:cs="Arial"/>
          <w:b/>
        </w:rPr>
        <w:tab/>
      </w:r>
      <w:r w:rsidRPr="00E417BA">
        <w:rPr>
          <w:rFonts w:ascii="Arial" w:hAnsi="Arial" w:cs="Arial"/>
          <w:b/>
        </w:rPr>
        <w:tab/>
      </w:r>
      <w:r w:rsidRPr="00E417BA">
        <w:rPr>
          <w:rFonts w:ascii="Arial" w:hAnsi="Arial" w:cs="Arial"/>
          <w:b/>
        </w:rPr>
        <w:tab/>
      </w:r>
      <w:r w:rsidRPr="00E417BA">
        <w:rPr>
          <w:rFonts w:ascii="Arial" w:hAnsi="Arial" w:cs="Arial"/>
          <w:b/>
        </w:rPr>
        <w:tab/>
        <w:t>WYKONAWCA</w:t>
      </w:r>
    </w:p>
    <w:p w14:paraId="57A241C8" w14:textId="77777777" w:rsidR="00EF71BD" w:rsidRPr="002D46D8" w:rsidRDefault="00EF71BD" w:rsidP="00EF71BD">
      <w:pPr>
        <w:jc w:val="both"/>
        <w:rPr>
          <w:rFonts w:ascii="Arial" w:hAnsi="Arial" w:cs="Arial"/>
        </w:rPr>
      </w:pPr>
    </w:p>
    <w:p w14:paraId="06C284B4" w14:textId="77777777" w:rsidR="00EF71BD" w:rsidRPr="002D46D8" w:rsidRDefault="00EF71BD" w:rsidP="00EF71BD">
      <w:pPr>
        <w:rPr>
          <w:rFonts w:ascii="Arial" w:hAnsi="Arial" w:cs="Arial"/>
        </w:rPr>
      </w:pPr>
    </w:p>
    <w:p w14:paraId="6F69A835" w14:textId="77777777" w:rsidR="00EF71BD" w:rsidRPr="002D46D8" w:rsidRDefault="00EF71BD" w:rsidP="00EF71BD">
      <w:pPr>
        <w:rPr>
          <w:rFonts w:ascii="Arial" w:hAnsi="Arial" w:cs="Arial"/>
        </w:rPr>
      </w:pPr>
    </w:p>
    <w:p w14:paraId="588928B7" w14:textId="77777777" w:rsidR="00EF71BD" w:rsidRPr="00FC1666" w:rsidRDefault="00EF71BD" w:rsidP="00FC1666">
      <w:pPr>
        <w:spacing w:after="0"/>
        <w:rPr>
          <w:rFonts w:ascii="Arial" w:hAnsi="Arial" w:cs="Arial"/>
        </w:rPr>
      </w:pPr>
    </w:p>
    <w:sectPr w:rsidR="00EF71BD" w:rsidRPr="00FC1666" w:rsidSect="00EF71BD">
      <w:pgSz w:w="11906" w:h="16838"/>
      <w:pgMar w:top="1417" w:right="1417" w:bottom="1276" w:left="1417" w:header="708"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F3F76" w14:textId="77777777" w:rsidR="00EF747E" w:rsidRDefault="00EF747E" w:rsidP="00560DCF">
      <w:pPr>
        <w:spacing w:after="0" w:line="240" w:lineRule="auto"/>
      </w:pPr>
      <w:r>
        <w:separator/>
      </w:r>
    </w:p>
  </w:endnote>
  <w:endnote w:type="continuationSeparator" w:id="0">
    <w:p w14:paraId="6C13D175" w14:textId="77777777" w:rsidR="00EF747E" w:rsidRDefault="00EF747E" w:rsidP="00560DCF">
      <w:pPr>
        <w:spacing w:after="0" w:line="240" w:lineRule="auto"/>
      </w:pPr>
      <w:r>
        <w:continuationSeparator/>
      </w:r>
    </w:p>
  </w:endnote>
  <w:endnote w:type="continuationNotice" w:id="1">
    <w:p w14:paraId="686B4820" w14:textId="77777777" w:rsidR="00EF747E" w:rsidRDefault="00EF74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Klee One"/>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034558"/>
      <w:docPartObj>
        <w:docPartGallery w:val="Page Numbers (Bottom of Page)"/>
        <w:docPartUnique/>
      </w:docPartObj>
    </w:sdtPr>
    <w:sdtContent>
      <w:p w14:paraId="0F6F8803" w14:textId="04591618" w:rsidR="00DC7DDA" w:rsidRDefault="00DC7DDA">
        <w:pPr>
          <w:pStyle w:val="Stopka"/>
          <w:jc w:val="right"/>
        </w:pPr>
        <w:r>
          <w:fldChar w:fldCharType="begin"/>
        </w:r>
        <w:r>
          <w:instrText>PAGE   \* MERGEFORMAT</w:instrText>
        </w:r>
        <w:r>
          <w:fldChar w:fldCharType="separate"/>
        </w:r>
        <w:r w:rsidR="00430A64">
          <w:rPr>
            <w:noProof/>
          </w:rPr>
          <w:t>50</w:t>
        </w:r>
        <w:r>
          <w:fldChar w:fldCharType="end"/>
        </w:r>
      </w:p>
    </w:sdtContent>
  </w:sdt>
  <w:p w14:paraId="42170A03" w14:textId="3F88E554" w:rsidR="00DC7DDA" w:rsidRPr="007B54AC" w:rsidRDefault="004D3859" w:rsidP="000C2D6C">
    <w:pPr>
      <w:pStyle w:val="Stopka"/>
      <w:tabs>
        <w:tab w:val="clear" w:pos="4536"/>
        <w:tab w:val="center" w:pos="2835"/>
      </w:tabs>
    </w:pPr>
    <w:r>
      <w:pict w14:anchorId="48CF6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in;height:34.5pt">
          <v:imagedata r:id="rId1" o:title=""/>
          <o:lock v:ext="edit" ungrouping="t" rotation="t" cropping="t" verticies="t" text="t" grouping="t"/>
          <o:signatureline v:ext="edit" id="{DFE3C4E3-80DA-4A10-B630-8EC7B959DD22}" provid="{00000000-0000-0000-0000-000000000000}" o:suggestedsigner2="Sekretarz " issignatureline="t"/>
        </v:shape>
      </w:pict>
    </w:r>
    <w:r w:rsidR="00DC7DDA">
      <w:tab/>
    </w:r>
    <w:r>
      <w:pict w14:anchorId="1EC67BD2">
        <v:shape id="_x0000_i1026" type="#_x0000_t75" alt="Wiersz podpisu, niepodpisane" style="width:1in;height:34.5pt">
          <v:imagedata r:id="rId2" o:title=""/>
          <o:lock v:ext="edit" ungrouping="t" rotation="t" cropping="t" verticies="t" text="t" grouping="t"/>
          <o:signatureline v:ext="edit" id="{EF6B1B36-F92C-42F5-A31C-F9ABDA41EE24}" provid="{00000000-0000-0000-0000-000000000000}" o:suggestedsigner2="Przewodniczący Komisji Przetargowej "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FCB0E" w14:textId="77777777" w:rsidR="00EF747E" w:rsidRDefault="00EF747E" w:rsidP="00560DCF">
      <w:pPr>
        <w:spacing w:after="0" w:line="240" w:lineRule="auto"/>
      </w:pPr>
      <w:r>
        <w:separator/>
      </w:r>
    </w:p>
  </w:footnote>
  <w:footnote w:type="continuationSeparator" w:id="0">
    <w:p w14:paraId="3D586DE4" w14:textId="77777777" w:rsidR="00EF747E" w:rsidRDefault="00EF747E" w:rsidP="00560DCF">
      <w:pPr>
        <w:spacing w:after="0" w:line="240" w:lineRule="auto"/>
      </w:pPr>
      <w:r>
        <w:continuationSeparator/>
      </w:r>
    </w:p>
  </w:footnote>
  <w:footnote w:type="continuationNotice" w:id="1">
    <w:p w14:paraId="3D06EBCB" w14:textId="77777777" w:rsidR="00EF747E" w:rsidRDefault="00EF747E">
      <w:pPr>
        <w:spacing w:after="0" w:line="240" w:lineRule="auto"/>
      </w:pPr>
    </w:p>
  </w:footnote>
  <w:footnote w:id="2">
    <w:p w14:paraId="35CEE6F6" w14:textId="77777777" w:rsidR="0066487C" w:rsidRDefault="0066487C" w:rsidP="0066487C">
      <w:pPr>
        <w:pStyle w:val="Tekstprzypisudolnego"/>
      </w:pPr>
      <w:r>
        <w:rPr>
          <w:rStyle w:val="Odwoanieprzypisudolnego"/>
        </w:rPr>
        <w:footnoteRef/>
      </w:r>
      <w:r>
        <w:t xml:space="preserve"> zapis uzależniony od wyniku postępowania</w:t>
      </w:r>
    </w:p>
  </w:footnote>
  <w:footnote w:id="3">
    <w:p w14:paraId="59A2C8B9" w14:textId="77777777" w:rsidR="0066487C" w:rsidRDefault="0066487C" w:rsidP="0066487C">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4">
    <w:p w14:paraId="4B448785" w14:textId="77777777" w:rsidR="00464C67" w:rsidRDefault="00464C67" w:rsidP="00464C67">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5">
    <w:p w14:paraId="1F0FD6FB" w14:textId="77777777" w:rsidR="00464C67" w:rsidRDefault="00464C67" w:rsidP="00464C67">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 w:id="6">
    <w:p w14:paraId="4366E9A5" w14:textId="77777777" w:rsidR="00EF71BD" w:rsidRDefault="00EF71BD" w:rsidP="00EF71BD">
      <w:pPr>
        <w:pStyle w:val="Tekstprzypisudolnego"/>
      </w:pPr>
      <w:r>
        <w:rPr>
          <w:rStyle w:val="Odwoanieprzypisudolnego"/>
        </w:rPr>
        <w:footnoteRef/>
      </w:r>
      <w:r>
        <w:t xml:space="preserve"> Właściwa wersja zostanie wybrana na etapie udzielania zamówienia / zawierania umowy.</w:t>
      </w:r>
    </w:p>
  </w:footnote>
  <w:footnote w:id="7">
    <w:p w14:paraId="5E1E4A76" w14:textId="77777777" w:rsidR="00EF71BD" w:rsidRDefault="00EF71BD" w:rsidP="00EF71BD">
      <w:pPr>
        <w:pStyle w:val="Tekstprzypisudolnego"/>
      </w:pPr>
      <w:r w:rsidRPr="004C30F1">
        <w:rPr>
          <w:rStyle w:val="Odwoanieprzypisudolnego"/>
        </w:rPr>
        <w:footnoteRef/>
      </w:r>
      <w:r w:rsidRPr="004C30F1">
        <w:t xml:space="preserve"> </w:t>
      </w:r>
      <w:bookmarkStart w:id="11" w:name="_Hlk218761409"/>
      <w:r w:rsidRPr="004C30F1">
        <w:t>W szczególności protokoły odbioru, dokumenty potwierdzające wykonania zamówienia, certyfikaty etc.</w:t>
      </w:r>
      <w:bookmarkEnd w:id="11"/>
    </w:p>
  </w:footnote>
  <w:footnote w:id="8">
    <w:p w14:paraId="4B1B83CF" w14:textId="77777777" w:rsidR="00EF71BD" w:rsidRDefault="00EF71BD" w:rsidP="00EF71BD">
      <w:pPr>
        <w:pStyle w:val="Tekstprzypisudolnego"/>
      </w:pPr>
      <w:r w:rsidRPr="004C30F1">
        <w:rPr>
          <w:rStyle w:val="Odwoanieprzypisudolnego"/>
        </w:rPr>
        <w:footnoteRef/>
      </w:r>
      <w:r w:rsidRPr="004C30F1">
        <w:t xml:space="preserve"> W szczególności protokoły odbioru, dokumenty potwierdzające wykonania zamówienia, certyfikaty etc.</w:t>
      </w:r>
    </w:p>
  </w:footnote>
  <w:footnote w:id="9">
    <w:p w14:paraId="21A214D5" w14:textId="77777777" w:rsidR="000A2DC3" w:rsidRPr="009C3571" w:rsidRDefault="000A2DC3" w:rsidP="000A2DC3">
      <w:pPr>
        <w:pStyle w:val="Tekstprzypisudolnego"/>
        <w:rPr>
          <w:sz w:val="16"/>
          <w:szCs w:val="16"/>
        </w:rPr>
      </w:pPr>
      <w:r w:rsidRPr="009C3571">
        <w:rPr>
          <w:rStyle w:val="Odwoanieprzypisudolnego"/>
          <w:sz w:val="16"/>
          <w:szCs w:val="16"/>
        </w:rPr>
        <w:footnoteRef/>
      </w:r>
      <w:r w:rsidRPr="009C3571">
        <w:rPr>
          <w:sz w:val="16"/>
          <w:szCs w:val="16"/>
        </w:rPr>
        <w:t xml:space="preserve"> Ustawa z dnia 5 września 2016 r. – o usługach zaufania oraz identyfikacji elektronicznej (Dz. U. z 2016 r. poz. 1579)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5A35" w14:textId="7AE938F3" w:rsidR="00DC7DDA" w:rsidRPr="00E74C62" w:rsidRDefault="00AF789F" w:rsidP="00AF789F">
    <w:pPr>
      <w:pStyle w:val="Nagwek"/>
    </w:pPr>
    <w:r>
      <w:t>Umowa nr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C6819" w14:textId="77777777" w:rsidR="00EF71BD" w:rsidRPr="00ED6F73" w:rsidRDefault="00EF71BD" w:rsidP="00ED6F7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FAD0F" w14:textId="77777777" w:rsidR="00EF71BD" w:rsidRPr="00C676E2" w:rsidRDefault="00EF71BD" w:rsidP="007358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45C0E72"/>
    <w:lvl w:ilvl="0">
      <w:start w:val="1"/>
      <w:numFmt w:val="bullet"/>
      <w:pStyle w:val="Listapunktowana2"/>
      <w:lvlText w:val=""/>
      <w:lvlJc w:val="left"/>
      <w:pPr>
        <w:tabs>
          <w:tab w:val="num" w:pos="710"/>
        </w:tabs>
        <w:ind w:left="710" w:hanging="360"/>
      </w:pPr>
      <w:rPr>
        <w:rFonts w:ascii="Symbol" w:hAnsi="Symbol" w:hint="default"/>
      </w:r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63256B"/>
    <w:multiLevelType w:val="hybridMultilevel"/>
    <w:tmpl w:val="41025526"/>
    <w:lvl w:ilvl="0" w:tplc="2F005E0E">
      <w:start w:val="5"/>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4E47BF"/>
    <w:multiLevelType w:val="hybridMultilevel"/>
    <w:tmpl w:val="7F2AEFDC"/>
    <w:lvl w:ilvl="0" w:tplc="23F26EE0">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 w15:restartNumberingAfterBreak="0">
    <w:nsid w:val="08BE1E6C"/>
    <w:multiLevelType w:val="hybridMultilevel"/>
    <w:tmpl w:val="49AE1B34"/>
    <w:lvl w:ilvl="0" w:tplc="DA50D2D6">
      <w:start w:val="2"/>
      <w:numFmt w:val="upperRoman"/>
      <w:lvlText w:val="%1."/>
      <w:lvlJc w:val="left"/>
      <w:pPr>
        <w:ind w:left="1080" w:hanging="7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DB49C7"/>
    <w:multiLevelType w:val="hybridMultilevel"/>
    <w:tmpl w:val="5F10680A"/>
    <w:lvl w:ilvl="0" w:tplc="67F6E7C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0786F26"/>
    <w:multiLevelType w:val="multilevel"/>
    <w:tmpl w:val="1D12B7F4"/>
    <w:lvl w:ilvl="0">
      <w:start w:val="4"/>
      <w:numFmt w:val="decimal"/>
      <w:lvlText w:val="%1."/>
      <w:lvlJc w:val="left"/>
      <w:pPr>
        <w:tabs>
          <w:tab w:val="num" w:pos="-360"/>
        </w:tabs>
        <w:ind w:left="360" w:hanging="360"/>
      </w:pPr>
      <w:rPr>
        <w:rFonts w:ascii="Arial" w:hAnsi="Arial" w:cs="Arial" w:hint="default"/>
        <w:sz w:val="22"/>
        <w:szCs w:val="22"/>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4" w15:restartNumberingAfterBreak="0">
    <w:nsid w:val="162077A7"/>
    <w:multiLevelType w:val="hybridMultilevel"/>
    <w:tmpl w:val="AE06C73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15:restartNumberingAfterBreak="0">
    <w:nsid w:val="19CE2A12"/>
    <w:multiLevelType w:val="hybridMultilevel"/>
    <w:tmpl w:val="88A47B6C"/>
    <w:lvl w:ilvl="0" w:tplc="784EDA0A">
      <w:start w:val="1"/>
      <w:numFmt w:val="decimal"/>
      <w:lvlText w:val="%1."/>
      <w:lvlJc w:val="left"/>
      <w:pPr>
        <w:ind w:left="786" w:hanging="360"/>
      </w:pPr>
      <w:rPr>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9DE7EDC"/>
    <w:multiLevelType w:val="hybridMultilevel"/>
    <w:tmpl w:val="FE06F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656BC6"/>
    <w:multiLevelType w:val="hybridMultilevel"/>
    <w:tmpl w:val="B4CEF3FE"/>
    <w:lvl w:ilvl="0" w:tplc="70DAD30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A16411D"/>
    <w:multiLevelType w:val="hybridMultilevel"/>
    <w:tmpl w:val="4FB0A5EA"/>
    <w:lvl w:ilvl="0" w:tplc="1F240416">
      <w:start w:val="1"/>
      <w:numFmt w:val="decimal"/>
      <w:lvlText w:val="%1."/>
      <w:lvlJc w:val="left"/>
      <w:pPr>
        <w:ind w:left="360" w:hanging="360"/>
      </w:pPr>
      <w:rPr>
        <w:rFonts w:ascii="Arial" w:hAnsi="Arial" w:hint="default"/>
        <w:b w:val="0"/>
        <w:i w:val="0"/>
        <w:caps w:val="0"/>
        <w:strike w:val="0"/>
        <w:dstrike w:val="0"/>
        <w:vanish w:val="0"/>
        <w:color w:val="auto"/>
        <w:sz w:val="22"/>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30986BB1"/>
    <w:multiLevelType w:val="multilevel"/>
    <w:tmpl w:val="816EE3CA"/>
    <w:lvl w:ilvl="0">
      <w:start w:val="1"/>
      <w:numFmt w:val="decimal"/>
      <w:lvlText w:val="%1."/>
      <w:lvlJc w:val="left"/>
      <w:pPr>
        <w:ind w:left="360" w:hanging="360"/>
      </w:pPr>
      <w:rPr>
        <w:rFonts w:hint="default"/>
        <w:b w:val="0"/>
        <w:color w:val="auto"/>
        <w:sz w:val="22"/>
      </w:rPr>
    </w:lvl>
    <w:lvl w:ilvl="1">
      <w:start w:val="1"/>
      <w:numFmt w:val="decimal"/>
      <w:lvlText w:val="%2)"/>
      <w:lvlJc w:val="left"/>
      <w:pPr>
        <w:ind w:left="858" w:hanging="432"/>
      </w:pPr>
      <w:rPr>
        <w:rFonts w:ascii="Arial" w:hAnsi="Arial" w:cs="Arial" w:hint="default"/>
        <w:color w:val="auto"/>
      </w:rPr>
    </w:lvl>
    <w:lvl w:ilvl="2">
      <w:start w:val="1"/>
      <w:numFmt w:val="lowerLetter"/>
      <w:lvlText w:val="%3)"/>
      <w:lvlJc w:val="left"/>
      <w:pPr>
        <w:ind w:left="1781"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2B92F95"/>
    <w:multiLevelType w:val="multilevel"/>
    <w:tmpl w:val="2B3AD0A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33A740C9"/>
    <w:multiLevelType w:val="hybridMultilevel"/>
    <w:tmpl w:val="1CD4413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5B946EA"/>
    <w:multiLevelType w:val="multilevel"/>
    <w:tmpl w:val="2F5C5E92"/>
    <w:lvl w:ilvl="0">
      <w:start w:val="2"/>
      <w:numFmt w:val="decimal"/>
      <w:suff w:val="space"/>
      <w:lvlText w:val="§%1"/>
      <w:lvlJc w:val="center"/>
      <w:pPr>
        <w:ind w:left="360" w:hanging="360"/>
      </w:pPr>
      <w:rPr>
        <w:rFonts w:hint="default"/>
        <w:b/>
      </w:rPr>
    </w:lvl>
    <w:lvl w:ilvl="1">
      <w:start w:val="1"/>
      <w:numFmt w:val="decimal"/>
      <w:lvlText w:val="%2."/>
      <w:lvlJc w:val="left"/>
      <w:pPr>
        <w:tabs>
          <w:tab w:val="num" w:pos="720"/>
        </w:tabs>
        <w:ind w:left="720" w:hanging="360"/>
      </w:pPr>
      <w:rPr>
        <w:rFonts w:hint="default"/>
        <w:b w:val="0"/>
        <w:sz w:val="22"/>
        <w:szCs w:val="22"/>
      </w:rPr>
    </w:lvl>
    <w:lvl w:ilvl="2">
      <w:start w:val="1"/>
      <w:numFmt w:val="lowerRoman"/>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b w:val="0"/>
        <w:i w:val="0"/>
        <w:strike w:val="0"/>
        <w:color w:val="auto"/>
      </w:rPr>
    </w:lvl>
    <w:lvl w:ilvl="4">
      <w:start w:val="1"/>
      <w:numFmt w:val="lowerLetter"/>
      <w:lvlText w:val="(%5)"/>
      <w:lvlJc w:val="left"/>
      <w:pPr>
        <w:tabs>
          <w:tab w:val="num" w:pos="1800"/>
        </w:tabs>
        <w:ind w:left="1800" w:hanging="360"/>
      </w:pPr>
      <w:rPr>
        <w:rFonts w:hint="default"/>
        <w:b w:val="0"/>
      </w:rPr>
    </w:lvl>
    <w:lvl w:ilvl="5">
      <w:start w:val="1"/>
      <w:numFmt w:val="decimal"/>
      <w:pStyle w:val="Listanumerowana"/>
      <w:lvlText w:val="%6."/>
      <w:lvlJc w:val="left"/>
      <w:pPr>
        <w:tabs>
          <w:tab w:val="num" w:pos="360"/>
        </w:tabs>
        <w:ind w:left="360" w:hanging="360"/>
      </w:pPr>
      <w:rPr>
        <w:rFonts w:hint="default"/>
        <w:b w:val="0"/>
      </w:rPr>
    </w:lvl>
    <w:lvl w:ilvl="6">
      <w:start w:val="1"/>
      <w:numFmt w:val="upperLetter"/>
      <w:pStyle w:val="Listanumerowana2"/>
      <w:lvlText w:val="%7."/>
      <w:lvlJc w:val="left"/>
      <w:pPr>
        <w:tabs>
          <w:tab w:val="num" w:pos="720"/>
        </w:tabs>
        <w:ind w:left="720" w:hanging="360"/>
      </w:pPr>
      <w:rPr>
        <w:rFonts w:hint="default"/>
        <w:b/>
      </w:rPr>
    </w:lvl>
    <w:lvl w:ilvl="7">
      <w:start w:val="1"/>
      <w:numFmt w:val="lowerRoman"/>
      <w:pStyle w:val="Listanumerowana3"/>
      <w:lvlText w:val="%8."/>
      <w:lvlJc w:val="left"/>
      <w:pPr>
        <w:tabs>
          <w:tab w:val="num" w:pos="1080"/>
        </w:tabs>
        <w:ind w:left="1080" w:hanging="360"/>
      </w:pPr>
      <w:rPr>
        <w:rFonts w:hint="default"/>
        <w:b/>
      </w:rPr>
    </w:lvl>
    <w:lvl w:ilvl="8">
      <w:start w:val="1"/>
      <w:numFmt w:val="lowerLetter"/>
      <w:pStyle w:val="Listanumerowana4"/>
      <w:lvlText w:val="%9."/>
      <w:lvlJc w:val="left"/>
      <w:pPr>
        <w:tabs>
          <w:tab w:val="num" w:pos="1440"/>
        </w:tabs>
        <w:ind w:left="1440" w:hanging="360"/>
      </w:pPr>
      <w:rPr>
        <w:rFonts w:hint="default"/>
        <w:b/>
      </w:rPr>
    </w:lvl>
  </w:abstractNum>
  <w:abstractNum w:abstractNumId="31" w15:restartNumberingAfterBreak="0">
    <w:nsid w:val="366C7D43"/>
    <w:multiLevelType w:val="hybridMultilevel"/>
    <w:tmpl w:val="75689B76"/>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B8E68DD"/>
    <w:multiLevelType w:val="hybridMultilevel"/>
    <w:tmpl w:val="1CFE864C"/>
    <w:lvl w:ilvl="0" w:tplc="95044D70">
      <w:start w:val="1"/>
      <w:numFmt w:val="decimal"/>
      <w:lvlText w:val="%1."/>
      <w:lvlJc w:val="left"/>
      <w:pPr>
        <w:ind w:left="720" w:hanging="36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C75FD4"/>
    <w:multiLevelType w:val="hybridMultilevel"/>
    <w:tmpl w:val="74EC09AC"/>
    <w:lvl w:ilvl="0" w:tplc="DCF2D996">
      <w:start w:val="1"/>
      <w:numFmt w:val="decimal"/>
      <w:lvlText w:val="%1."/>
      <w:lvlJc w:val="left"/>
      <w:pPr>
        <w:ind w:left="720" w:hanging="360"/>
      </w:pPr>
      <w:rPr>
        <w:rFonts w:hint="default"/>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8711A9"/>
    <w:multiLevelType w:val="multilevel"/>
    <w:tmpl w:val="8E18960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211"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7" w15:restartNumberingAfterBreak="0">
    <w:nsid w:val="3F637CBD"/>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0" w15:restartNumberingAfterBreak="0">
    <w:nsid w:val="43C065E1"/>
    <w:multiLevelType w:val="hybridMultilevel"/>
    <w:tmpl w:val="804C7458"/>
    <w:lvl w:ilvl="0" w:tplc="ED00C77C">
      <w:start w:val="1"/>
      <w:numFmt w:val="decimal"/>
      <w:lvlText w:val="§%1"/>
      <w:lvlJc w:val="left"/>
      <w:pPr>
        <w:ind w:left="46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4583964"/>
    <w:multiLevelType w:val="hybridMultilevel"/>
    <w:tmpl w:val="E45ADD8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33BE6556">
      <w:numFmt w:val="bullet"/>
      <w:lvlText w:val=""/>
      <w:lvlJc w:val="left"/>
      <w:pPr>
        <w:ind w:left="3600" w:hanging="360"/>
      </w:pPr>
      <w:rPr>
        <w:rFonts w:ascii="Symbol" w:eastAsia="Calibri" w:hAnsi="Symbo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4B50B74"/>
    <w:multiLevelType w:val="hybridMultilevel"/>
    <w:tmpl w:val="193449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AF426CA"/>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E2A5441"/>
    <w:multiLevelType w:val="hybridMultilevel"/>
    <w:tmpl w:val="FE7EF3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4F0D59F0"/>
    <w:multiLevelType w:val="hybridMultilevel"/>
    <w:tmpl w:val="38244C3A"/>
    <w:lvl w:ilvl="0" w:tplc="0415000F">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1268CB"/>
    <w:multiLevelType w:val="hybridMultilevel"/>
    <w:tmpl w:val="17E8884C"/>
    <w:lvl w:ilvl="0" w:tplc="11CE7E04">
      <w:start w:val="1"/>
      <w:numFmt w:val="bullet"/>
      <w:lvlText w:val="–"/>
      <w:lvlJc w:val="left"/>
      <w:pPr>
        <w:ind w:left="1506" w:hanging="360"/>
      </w:pPr>
      <w:rPr>
        <w:rFonts w:ascii="Arial" w:hAnsi="Arial" w:hint="default"/>
        <w:sz w:val="22"/>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9" w15:restartNumberingAfterBreak="0">
    <w:nsid w:val="534256DA"/>
    <w:multiLevelType w:val="hybridMultilevel"/>
    <w:tmpl w:val="290ACA74"/>
    <w:lvl w:ilvl="0" w:tplc="67F6E7C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0" w15:restartNumberingAfterBreak="0">
    <w:nsid w:val="55321E4F"/>
    <w:multiLevelType w:val="multilevel"/>
    <w:tmpl w:val="1F56A80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68E5717"/>
    <w:multiLevelType w:val="hybridMultilevel"/>
    <w:tmpl w:val="8758D496"/>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2"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3"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4" w15:restartNumberingAfterBreak="0">
    <w:nsid w:val="5C3F289A"/>
    <w:multiLevelType w:val="hybridMultilevel"/>
    <w:tmpl w:val="2108924C"/>
    <w:lvl w:ilvl="0" w:tplc="F162F4F8">
      <w:start w:val="1"/>
      <w:numFmt w:val="decimal"/>
      <w:lvlText w:val="%1."/>
      <w:lvlJc w:val="left"/>
      <w:pPr>
        <w:ind w:left="720" w:hanging="360"/>
      </w:pPr>
      <w:rPr>
        <w:rFonts w:hint="default"/>
        <w:b w:val="0"/>
        <w:bCs/>
        <w:i w:val="0"/>
        <w:i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0347E77"/>
    <w:multiLevelType w:val="multilevel"/>
    <w:tmpl w:val="816EE3CA"/>
    <w:lvl w:ilvl="0">
      <w:start w:val="1"/>
      <w:numFmt w:val="decimal"/>
      <w:lvlText w:val="%1."/>
      <w:lvlJc w:val="left"/>
      <w:pPr>
        <w:ind w:left="360" w:hanging="360"/>
      </w:pPr>
      <w:rPr>
        <w:rFonts w:hint="default"/>
        <w:b w:val="0"/>
        <w:color w:val="auto"/>
        <w:sz w:val="22"/>
      </w:rPr>
    </w:lvl>
    <w:lvl w:ilvl="1">
      <w:start w:val="1"/>
      <w:numFmt w:val="decimal"/>
      <w:lvlText w:val="%2)"/>
      <w:lvlJc w:val="left"/>
      <w:pPr>
        <w:ind w:left="858" w:hanging="432"/>
      </w:pPr>
      <w:rPr>
        <w:rFonts w:ascii="Arial" w:hAnsi="Arial" w:cs="Arial" w:hint="default"/>
        <w:color w:val="auto"/>
      </w:rPr>
    </w:lvl>
    <w:lvl w:ilvl="2">
      <w:start w:val="1"/>
      <w:numFmt w:val="lowerLetter"/>
      <w:lvlText w:val="%3)"/>
      <w:lvlJc w:val="left"/>
      <w:pPr>
        <w:ind w:left="1781"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0B309D0"/>
    <w:multiLevelType w:val="hybridMultilevel"/>
    <w:tmpl w:val="0BE6D966"/>
    <w:lvl w:ilvl="0" w:tplc="1CD8EEA0">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28E3C74"/>
    <w:multiLevelType w:val="multilevel"/>
    <w:tmpl w:val="07B0471A"/>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0" w15:restartNumberingAfterBreak="0">
    <w:nsid w:val="67917942"/>
    <w:multiLevelType w:val="hybridMultilevel"/>
    <w:tmpl w:val="76562B10"/>
    <w:lvl w:ilvl="0" w:tplc="66AAE740">
      <w:start w:val="1"/>
      <w:numFmt w:val="decimal"/>
      <w:lvlText w:val="%1."/>
      <w:lvlJc w:val="left"/>
      <w:pPr>
        <w:ind w:left="360" w:hanging="360"/>
      </w:pPr>
      <w:rPr>
        <w:rFonts w:ascii="Arial" w:hAnsi="Arial" w:cs="Arial" w:hint="default"/>
      </w:r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69A409FB"/>
    <w:multiLevelType w:val="hybridMultilevel"/>
    <w:tmpl w:val="0F7EC5A4"/>
    <w:lvl w:ilvl="0" w:tplc="7EBA07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B2C4671"/>
    <w:multiLevelType w:val="multilevel"/>
    <w:tmpl w:val="8CDC7E8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64"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B63749"/>
    <w:multiLevelType w:val="hybridMultilevel"/>
    <w:tmpl w:val="D66EE80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6" w15:restartNumberingAfterBreak="0">
    <w:nsid w:val="6E5508AE"/>
    <w:multiLevelType w:val="hybridMultilevel"/>
    <w:tmpl w:val="3CD4F15A"/>
    <w:lvl w:ilvl="0" w:tplc="C9BE296C">
      <w:start w:val="1"/>
      <w:numFmt w:val="decimal"/>
      <w:lvlText w:val="%1."/>
      <w:lvlJc w:val="left"/>
      <w:pPr>
        <w:tabs>
          <w:tab w:val="num" w:pos="360"/>
        </w:tabs>
        <w:ind w:left="360" w:hanging="360"/>
      </w:pPr>
      <w:rPr>
        <w:strike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FA0E90A">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9"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1"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3"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4" w15:restartNumberingAfterBreak="0">
    <w:nsid w:val="7BDC7AFD"/>
    <w:multiLevelType w:val="hybridMultilevel"/>
    <w:tmpl w:val="145EB4C2"/>
    <w:lvl w:ilvl="0" w:tplc="F85223BE">
      <w:start w:val="1"/>
      <w:numFmt w:val="decimal"/>
      <w:lvlText w:val="%1)"/>
      <w:lvlJc w:val="left"/>
      <w:pPr>
        <w:ind w:left="502" w:hanging="360"/>
      </w:pPr>
      <w:rPr>
        <w:color w:val="auto"/>
      </w:rPr>
    </w:lvl>
    <w:lvl w:ilvl="1" w:tplc="71F8D144">
      <w:start w:val="1"/>
      <w:numFmt w:val="lowerLetter"/>
      <w:lvlText w:val="%2."/>
      <w:lvlJc w:val="left"/>
      <w:pPr>
        <w:ind w:left="2070" w:hanging="360"/>
      </w:pPr>
      <w:rPr>
        <w:rFonts w:cs="Times New Roman"/>
      </w:rPr>
    </w:lvl>
    <w:lvl w:ilvl="2" w:tplc="B3E86542">
      <w:start w:val="1"/>
      <w:numFmt w:val="lowerRoman"/>
      <w:lvlText w:val="%3."/>
      <w:lvlJc w:val="right"/>
      <w:pPr>
        <w:ind w:left="2790" w:hanging="180"/>
      </w:pPr>
      <w:rPr>
        <w:rFonts w:cs="Times New Roman"/>
      </w:rPr>
    </w:lvl>
    <w:lvl w:ilvl="3" w:tplc="2320D61C">
      <w:start w:val="1"/>
      <w:numFmt w:val="decimal"/>
      <w:lvlText w:val="%4."/>
      <w:lvlJc w:val="left"/>
      <w:pPr>
        <w:ind w:left="3510" w:hanging="360"/>
      </w:pPr>
      <w:rPr>
        <w:rFonts w:cs="Times New Roman"/>
      </w:rPr>
    </w:lvl>
    <w:lvl w:ilvl="4" w:tplc="71CE740C">
      <w:start w:val="1"/>
      <w:numFmt w:val="lowerLetter"/>
      <w:lvlText w:val="%5."/>
      <w:lvlJc w:val="left"/>
      <w:pPr>
        <w:ind w:left="4230" w:hanging="360"/>
      </w:pPr>
      <w:rPr>
        <w:rFonts w:cs="Times New Roman"/>
      </w:rPr>
    </w:lvl>
    <w:lvl w:ilvl="5" w:tplc="53FA041C">
      <w:start w:val="1"/>
      <w:numFmt w:val="lowerRoman"/>
      <w:lvlText w:val="%6."/>
      <w:lvlJc w:val="right"/>
      <w:pPr>
        <w:ind w:left="4950" w:hanging="180"/>
      </w:pPr>
      <w:rPr>
        <w:rFonts w:cs="Times New Roman"/>
      </w:rPr>
    </w:lvl>
    <w:lvl w:ilvl="6" w:tplc="16341B6C">
      <w:start w:val="1"/>
      <w:numFmt w:val="decimal"/>
      <w:lvlText w:val="%7."/>
      <w:lvlJc w:val="left"/>
      <w:pPr>
        <w:ind w:left="5670" w:hanging="360"/>
      </w:pPr>
      <w:rPr>
        <w:rFonts w:cs="Times New Roman"/>
      </w:rPr>
    </w:lvl>
    <w:lvl w:ilvl="7" w:tplc="4EA6B656">
      <w:start w:val="1"/>
      <w:numFmt w:val="lowerLetter"/>
      <w:lvlText w:val="%8."/>
      <w:lvlJc w:val="left"/>
      <w:pPr>
        <w:ind w:left="6390" w:hanging="360"/>
      </w:pPr>
      <w:rPr>
        <w:rFonts w:cs="Times New Roman"/>
      </w:rPr>
    </w:lvl>
    <w:lvl w:ilvl="8" w:tplc="A5AA1B98">
      <w:start w:val="1"/>
      <w:numFmt w:val="lowerRoman"/>
      <w:lvlText w:val="%9."/>
      <w:lvlJc w:val="right"/>
      <w:pPr>
        <w:ind w:left="7110" w:hanging="180"/>
      </w:pPr>
      <w:rPr>
        <w:rFonts w:cs="Times New Roman"/>
      </w:rPr>
    </w:lvl>
  </w:abstractNum>
  <w:abstractNum w:abstractNumId="75"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6"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7868398">
    <w:abstractNumId w:val="54"/>
  </w:num>
  <w:num w:numId="2" w16cid:durableId="1149245462">
    <w:abstractNumId w:val="40"/>
  </w:num>
  <w:num w:numId="3" w16cid:durableId="63382494">
    <w:abstractNumId w:val="33"/>
  </w:num>
  <w:num w:numId="4" w16cid:durableId="758254545">
    <w:abstractNumId w:val="42"/>
  </w:num>
  <w:num w:numId="5" w16cid:durableId="1439911031">
    <w:abstractNumId w:val="71"/>
  </w:num>
  <w:num w:numId="6" w16cid:durableId="845052120">
    <w:abstractNumId w:val="7"/>
  </w:num>
  <w:num w:numId="7" w16cid:durableId="714894443">
    <w:abstractNumId w:val="35"/>
  </w:num>
  <w:num w:numId="8" w16cid:durableId="1772579233">
    <w:abstractNumId w:val="20"/>
  </w:num>
  <w:num w:numId="9" w16cid:durableId="592323457">
    <w:abstractNumId w:val="60"/>
  </w:num>
  <w:num w:numId="10" w16cid:durableId="954210926">
    <w:abstractNumId w:val="63"/>
  </w:num>
  <w:num w:numId="11" w16cid:durableId="1628462844">
    <w:abstractNumId w:val="59"/>
  </w:num>
  <w:num w:numId="12" w16cid:durableId="1217665387">
    <w:abstractNumId w:val="2"/>
  </w:num>
  <w:num w:numId="13" w16cid:durableId="1811553513">
    <w:abstractNumId w:val="73"/>
  </w:num>
  <w:num w:numId="14" w16cid:durableId="171144270">
    <w:abstractNumId w:val="47"/>
  </w:num>
  <w:num w:numId="15" w16cid:durableId="46497036">
    <w:abstractNumId w:val="64"/>
  </w:num>
  <w:num w:numId="16" w16cid:durableId="1640064090">
    <w:abstractNumId w:val="38"/>
  </w:num>
  <w:num w:numId="17" w16cid:durableId="2039774900">
    <w:abstractNumId w:val="17"/>
  </w:num>
  <w:num w:numId="18" w16cid:durableId="1817450412">
    <w:abstractNumId w:val="61"/>
  </w:num>
  <w:num w:numId="19" w16cid:durableId="1269120355">
    <w:abstractNumId w:val="16"/>
  </w:num>
  <w:num w:numId="20" w16cid:durableId="879166988">
    <w:abstractNumId w:val="69"/>
  </w:num>
  <w:num w:numId="21" w16cid:durableId="716900494">
    <w:abstractNumId w:val="21"/>
  </w:num>
  <w:num w:numId="22" w16cid:durableId="1491866045">
    <w:abstractNumId w:val="4"/>
  </w:num>
  <w:num w:numId="23" w16cid:durableId="150290195">
    <w:abstractNumId w:val="3"/>
  </w:num>
  <w:num w:numId="24" w16cid:durableId="473989116">
    <w:abstractNumId w:val="67"/>
  </w:num>
  <w:num w:numId="25" w16cid:durableId="1785996218">
    <w:abstractNumId w:val="39"/>
  </w:num>
  <w:num w:numId="26" w16cid:durableId="1501115266">
    <w:abstractNumId w:val="37"/>
  </w:num>
  <w:num w:numId="27" w16cid:durableId="1485049530">
    <w:abstractNumId w:val="8"/>
  </w:num>
  <w:num w:numId="28" w16cid:durableId="97869417">
    <w:abstractNumId w:val="19"/>
  </w:num>
  <w:num w:numId="29" w16cid:durableId="20682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41857100">
    <w:abstractNumId w:val="52"/>
  </w:num>
  <w:num w:numId="31" w16cid:durableId="107357486">
    <w:abstractNumId w:val="34"/>
  </w:num>
  <w:num w:numId="32" w16cid:durableId="345595336">
    <w:abstractNumId w:val="25"/>
  </w:num>
  <w:num w:numId="33" w16cid:durableId="219099811">
    <w:abstractNumId w:val="31"/>
  </w:num>
  <w:num w:numId="34" w16cid:durableId="1183394777">
    <w:abstractNumId w:val="28"/>
  </w:num>
  <w:num w:numId="35" w16cid:durableId="657005572">
    <w:abstractNumId w:val="32"/>
  </w:num>
  <w:num w:numId="36" w16cid:durableId="1135953291">
    <w:abstractNumId w:val="72"/>
  </w:num>
  <w:num w:numId="37" w16cid:durableId="1458792162">
    <w:abstractNumId w:val="11"/>
  </w:num>
  <w:num w:numId="38" w16cid:durableId="1164586289">
    <w:abstractNumId w:val="48"/>
  </w:num>
  <w:num w:numId="39" w16cid:durableId="1109202374">
    <w:abstractNumId w:val="51"/>
  </w:num>
  <w:num w:numId="40" w16cid:durableId="1074357598">
    <w:abstractNumId w:val="43"/>
  </w:num>
  <w:num w:numId="41" w16cid:durableId="1867715920">
    <w:abstractNumId w:val="44"/>
  </w:num>
  <w:num w:numId="42" w16cid:durableId="1034648083">
    <w:abstractNumId w:val="46"/>
  </w:num>
  <w:num w:numId="43" w16cid:durableId="912661226">
    <w:abstractNumId w:val="77"/>
  </w:num>
  <w:num w:numId="44" w16cid:durableId="1670792891">
    <w:abstractNumId w:val="5"/>
  </w:num>
  <w:num w:numId="45" w16cid:durableId="80682093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46770879">
    <w:abstractNumId w:val="14"/>
  </w:num>
  <w:num w:numId="47" w16cid:durableId="1041171505">
    <w:abstractNumId w:val="18"/>
  </w:num>
  <w:num w:numId="48" w16cid:durableId="9000914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336970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3280251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8414883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741616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18830925">
    <w:abstractNumId w:val="49"/>
  </w:num>
  <w:num w:numId="54" w16cid:durableId="387189665">
    <w:abstractNumId w:val="0"/>
  </w:num>
  <w:num w:numId="55" w16cid:durableId="141698807">
    <w:abstractNumId w:val="36"/>
  </w:num>
  <w:num w:numId="56" w16cid:durableId="1179999861">
    <w:abstractNumId w:val="56"/>
  </w:num>
  <w:num w:numId="57" w16cid:durableId="747700728">
    <w:abstractNumId w:val="76"/>
  </w:num>
  <w:num w:numId="58" w16cid:durableId="324170015">
    <w:abstractNumId w:val="45"/>
  </w:num>
  <w:num w:numId="59" w16cid:durableId="2058308868">
    <w:abstractNumId w:val="55"/>
  </w:num>
  <w:num w:numId="60" w16cid:durableId="172845399">
    <w:abstractNumId w:val="53"/>
  </w:num>
  <w:num w:numId="61" w16cid:durableId="629825644">
    <w:abstractNumId w:val="68"/>
  </w:num>
  <w:num w:numId="62" w16cid:durableId="405761276">
    <w:abstractNumId w:val="75"/>
  </w:num>
  <w:num w:numId="63" w16cid:durableId="392699404">
    <w:abstractNumId w:val="65"/>
  </w:num>
  <w:num w:numId="64" w16cid:durableId="1023628079">
    <w:abstractNumId w:val="26"/>
  </w:num>
  <w:num w:numId="65" w16cid:durableId="1541161787">
    <w:abstractNumId w:val="62"/>
  </w:num>
  <w:num w:numId="66" w16cid:durableId="93285763">
    <w:abstractNumId w:val="30"/>
  </w:num>
  <w:num w:numId="67" w16cid:durableId="1055396451">
    <w:abstractNumId w:val="9"/>
  </w:num>
  <w:num w:numId="68" w16cid:durableId="304355182">
    <w:abstractNumId w:val="50"/>
  </w:num>
  <w:num w:numId="69" w16cid:durableId="1993947556">
    <w:abstractNumId w:val="29"/>
  </w:num>
  <w:num w:numId="70" w16cid:durableId="2107920889">
    <w:abstractNumId w:val="13"/>
  </w:num>
  <w:num w:numId="71" w16cid:durableId="2024739083">
    <w:abstractNumId w:val="27"/>
  </w:num>
  <w:num w:numId="72" w16cid:durableId="149905483">
    <w:abstractNumId w:val="58"/>
  </w:num>
  <w:num w:numId="73" w16cid:durableId="348916999">
    <w:abstractNumId w:val="24"/>
  </w:num>
  <w:num w:numId="74" w16cid:durableId="1195578928">
    <w:abstractNumId w:val="6"/>
  </w:num>
  <w:num w:numId="75" w16cid:durableId="1168713948">
    <w:abstractNumId w:val="41"/>
  </w:num>
  <w:num w:numId="76" w16cid:durableId="13225442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99457728">
    <w:abstractNumId w:val="1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D8D"/>
    <w:rsid w:val="00002B58"/>
    <w:rsid w:val="00003E50"/>
    <w:rsid w:val="00004943"/>
    <w:rsid w:val="000051B8"/>
    <w:rsid w:val="00005864"/>
    <w:rsid w:val="00005E76"/>
    <w:rsid w:val="00006095"/>
    <w:rsid w:val="00006850"/>
    <w:rsid w:val="000076CE"/>
    <w:rsid w:val="00007AB2"/>
    <w:rsid w:val="00007AC6"/>
    <w:rsid w:val="00007C7B"/>
    <w:rsid w:val="0001014D"/>
    <w:rsid w:val="00010A78"/>
    <w:rsid w:val="00011378"/>
    <w:rsid w:val="0001201D"/>
    <w:rsid w:val="00012784"/>
    <w:rsid w:val="00012AA8"/>
    <w:rsid w:val="0001338E"/>
    <w:rsid w:val="00014C75"/>
    <w:rsid w:val="00015B6F"/>
    <w:rsid w:val="00017061"/>
    <w:rsid w:val="00017F3B"/>
    <w:rsid w:val="00020277"/>
    <w:rsid w:val="00020369"/>
    <w:rsid w:val="00020961"/>
    <w:rsid w:val="00020A61"/>
    <w:rsid w:val="00020ADF"/>
    <w:rsid w:val="000216C0"/>
    <w:rsid w:val="00022216"/>
    <w:rsid w:val="000239F7"/>
    <w:rsid w:val="00024184"/>
    <w:rsid w:val="0002691B"/>
    <w:rsid w:val="00026FA6"/>
    <w:rsid w:val="00027B4F"/>
    <w:rsid w:val="000306D1"/>
    <w:rsid w:val="00030E3F"/>
    <w:rsid w:val="00030E6C"/>
    <w:rsid w:val="000326EA"/>
    <w:rsid w:val="00032807"/>
    <w:rsid w:val="0003397C"/>
    <w:rsid w:val="00033D05"/>
    <w:rsid w:val="0003544B"/>
    <w:rsid w:val="00035596"/>
    <w:rsid w:val="0003615A"/>
    <w:rsid w:val="00036B36"/>
    <w:rsid w:val="00036BFC"/>
    <w:rsid w:val="000370F6"/>
    <w:rsid w:val="00037C90"/>
    <w:rsid w:val="00037F28"/>
    <w:rsid w:val="00041585"/>
    <w:rsid w:val="000417D3"/>
    <w:rsid w:val="00043A57"/>
    <w:rsid w:val="000444FC"/>
    <w:rsid w:val="0004467F"/>
    <w:rsid w:val="00046966"/>
    <w:rsid w:val="00046FC2"/>
    <w:rsid w:val="0004796A"/>
    <w:rsid w:val="00050581"/>
    <w:rsid w:val="00050ADD"/>
    <w:rsid w:val="0005162D"/>
    <w:rsid w:val="00052495"/>
    <w:rsid w:val="00053475"/>
    <w:rsid w:val="0005370D"/>
    <w:rsid w:val="0005426F"/>
    <w:rsid w:val="00054DF9"/>
    <w:rsid w:val="00055514"/>
    <w:rsid w:val="000559F6"/>
    <w:rsid w:val="00057459"/>
    <w:rsid w:val="0005769D"/>
    <w:rsid w:val="00060BD5"/>
    <w:rsid w:val="00060FAB"/>
    <w:rsid w:val="00061F55"/>
    <w:rsid w:val="00063911"/>
    <w:rsid w:val="000642BA"/>
    <w:rsid w:val="00064699"/>
    <w:rsid w:val="00064AED"/>
    <w:rsid w:val="00064CBB"/>
    <w:rsid w:val="00064D78"/>
    <w:rsid w:val="00066A57"/>
    <w:rsid w:val="00066BC3"/>
    <w:rsid w:val="00066DE8"/>
    <w:rsid w:val="00067107"/>
    <w:rsid w:val="000675B6"/>
    <w:rsid w:val="000700DF"/>
    <w:rsid w:val="00070303"/>
    <w:rsid w:val="00070C46"/>
    <w:rsid w:val="00070F05"/>
    <w:rsid w:val="00071280"/>
    <w:rsid w:val="000723D2"/>
    <w:rsid w:val="0007333A"/>
    <w:rsid w:val="00073A48"/>
    <w:rsid w:val="00073B6F"/>
    <w:rsid w:val="00073BD3"/>
    <w:rsid w:val="000743BE"/>
    <w:rsid w:val="00075BE4"/>
    <w:rsid w:val="000760F9"/>
    <w:rsid w:val="00077212"/>
    <w:rsid w:val="0007771C"/>
    <w:rsid w:val="000779C5"/>
    <w:rsid w:val="00080238"/>
    <w:rsid w:val="000803A1"/>
    <w:rsid w:val="00080478"/>
    <w:rsid w:val="00080537"/>
    <w:rsid w:val="00080990"/>
    <w:rsid w:val="00080E71"/>
    <w:rsid w:val="0008120E"/>
    <w:rsid w:val="00081E6C"/>
    <w:rsid w:val="000821A5"/>
    <w:rsid w:val="00082C7E"/>
    <w:rsid w:val="00083B5B"/>
    <w:rsid w:val="00083E96"/>
    <w:rsid w:val="000846A9"/>
    <w:rsid w:val="0008480D"/>
    <w:rsid w:val="0008540E"/>
    <w:rsid w:val="00085A34"/>
    <w:rsid w:val="00085C0A"/>
    <w:rsid w:val="00085F31"/>
    <w:rsid w:val="0008765D"/>
    <w:rsid w:val="000903A6"/>
    <w:rsid w:val="00090CBD"/>
    <w:rsid w:val="0009222E"/>
    <w:rsid w:val="000922BB"/>
    <w:rsid w:val="000923B8"/>
    <w:rsid w:val="000932EB"/>
    <w:rsid w:val="00093300"/>
    <w:rsid w:val="00093B28"/>
    <w:rsid w:val="0009446E"/>
    <w:rsid w:val="000959B2"/>
    <w:rsid w:val="00095BF4"/>
    <w:rsid w:val="000969E5"/>
    <w:rsid w:val="00097C7E"/>
    <w:rsid w:val="000A0169"/>
    <w:rsid w:val="000A19F1"/>
    <w:rsid w:val="000A2DC3"/>
    <w:rsid w:val="000A2DF9"/>
    <w:rsid w:val="000A448B"/>
    <w:rsid w:val="000A480F"/>
    <w:rsid w:val="000A6636"/>
    <w:rsid w:val="000A78B7"/>
    <w:rsid w:val="000A7B32"/>
    <w:rsid w:val="000B04FB"/>
    <w:rsid w:val="000B23CA"/>
    <w:rsid w:val="000B24BD"/>
    <w:rsid w:val="000B374B"/>
    <w:rsid w:val="000B3F27"/>
    <w:rsid w:val="000B425E"/>
    <w:rsid w:val="000B52EC"/>
    <w:rsid w:val="000B567C"/>
    <w:rsid w:val="000B5913"/>
    <w:rsid w:val="000B5E74"/>
    <w:rsid w:val="000B7BE9"/>
    <w:rsid w:val="000B7F33"/>
    <w:rsid w:val="000C0248"/>
    <w:rsid w:val="000C0E62"/>
    <w:rsid w:val="000C1125"/>
    <w:rsid w:val="000C2D6C"/>
    <w:rsid w:val="000C3281"/>
    <w:rsid w:val="000C3675"/>
    <w:rsid w:val="000C39BD"/>
    <w:rsid w:val="000C5A9F"/>
    <w:rsid w:val="000C6057"/>
    <w:rsid w:val="000C6795"/>
    <w:rsid w:val="000C679D"/>
    <w:rsid w:val="000C6A7E"/>
    <w:rsid w:val="000D07A0"/>
    <w:rsid w:val="000D102A"/>
    <w:rsid w:val="000D1189"/>
    <w:rsid w:val="000D1BC3"/>
    <w:rsid w:val="000D3508"/>
    <w:rsid w:val="000D6357"/>
    <w:rsid w:val="000D689E"/>
    <w:rsid w:val="000D6A03"/>
    <w:rsid w:val="000D6EF9"/>
    <w:rsid w:val="000D7956"/>
    <w:rsid w:val="000E024F"/>
    <w:rsid w:val="000E0C63"/>
    <w:rsid w:val="000E101F"/>
    <w:rsid w:val="000E344C"/>
    <w:rsid w:val="000E38C9"/>
    <w:rsid w:val="000E4373"/>
    <w:rsid w:val="000E51D8"/>
    <w:rsid w:val="000E5270"/>
    <w:rsid w:val="000E5A85"/>
    <w:rsid w:val="000E5CBA"/>
    <w:rsid w:val="000E6F7E"/>
    <w:rsid w:val="000E6FC9"/>
    <w:rsid w:val="000E726D"/>
    <w:rsid w:val="000E7362"/>
    <w:rsid w:val="000F15DB"/>
    <w:rsid w:val="000F2B48"/>
    <w:rsid w:val="000F44EA"/>
    <w:rsid w:val="000F63A7"/>
    <w:rsid w:val="000F7177"/>
    <w:rsid w:val="000F7424"/>
    <w:rsid w:val="000F7520"/>
    <w:rsid w:val="00100BF7"/>
    <w:rsid w:val="00103A7D"/>
    <w:rsid w:val="0010449A"/>
    <w:rsid w:val="00104C34"/>
    <w:rsid w:val="00104EC7"/>
    <w:rsid w:val="00105480"/>
    <w:rsid w:val="0010646A"/>
    <w:rsid w:val="00107392"/>
    <w:rsid w:val="00111108"/>
    <w:rsid w:val="001121EB"/>
    <w:rsid w:val="00114D0C"/>
    <w:rsid w:val="00114E20"/>
    <w:rsid w:val="00116ABF"/>
    <w:rsid w:val="00116C8F"/>
    <w:rsid w:val="00117A5E"/>
    <w:rsid w:val="001206E6"/>
    <w:rsid w:val="00120CEB"/>
    <w:rsid w:val="00121BD8"/>
    <w:rsid w:val="00122A0B"/>
    <w:rsid w:val="00122D41"/>
    <w:rsid w:val="00123F87"/>
    <w:rsid w:val="0012479C"/>
    <w:rsid w:val="00125BE4"/>
    <w:rsid w:val="00125F95"/>
    <w:rsid w:val="00127B23"/>
    <w:rsid w:val="001315D7"/>
    <w:rsid w:val="00131668"/>
    <w:rsid w:val="001324C4"/>
    <w:rsid w:val="001333E8"/>
    <w:rsid w:val="0013454A"/>
    <w:rsid w:val="00134DE7"/>
    <w:rsid w:val="00134EBD"/>
    <w:rsid w:val="0013594C"/>
    <w:rsid w:val="001365A3"/>
    <w:rsid w:val="001409B6"/>
    <w:rsid w:val="001409EA"/>
    <w:rsid w:val="00140E4E"/>
    <w:rsid w:val="00141686"/>
    <w:rsid w:val="0014191A"/>
    <w:rsid w:val="00142560"/>
    <w:rsid w:val="00142988"/>
    <w:rsid w:val="00143A0D"/>
    <w:rsid w:val="00144B3A"/>
    <w:rsid w:val="00145D0D"/>
    <w:rsid w:val="001508BF"/>
    <w:rsid w:val="001509EC"/>
    <w:rsid w:val="00151386"/>
    <w:rsid w:val="001518CF"/>
    <w:rsid w:val="00152DAB"/>
    <w:rsid w:val="001534C5"/>
    <w:rsid w:val="00153F1A"/>
    <w:rsid w:val="00154A3B"/>
    <w:rsid w:val="00154E83"/>
    <w:rsid w:val="00154FC3"/>
    <w:rsid w:val="001563EB"/>
    <w:rsid w:val="00156A51"/>
    <w:rsid w:val="00157CF6"/>
    <w:rsid w:val="0016126E"/>
    <w:rsid w:val="00161CDF"/>
    <w:rsid w:val="0016211C"/>
    <w:rsid w:val="00162E0C"/>
    <w:rsid w:val="001630DD"/>
    <w:rsid w:val="001634F4"/>
    <w:rsid w:val="001639A7"/>
    <w:rsid w:val="00163C27"/>
    <w:rsid w:val="001646A2"/>
    <w:rsid w:val="001647E4"/>
    <w:rsid w:val="00165533"/>
    <w:rsid w:val="00165996"/>
    <w:rsid w:val="00165BFE"/>
    <w:rsid w:val="00166784"/>
    <w:rsid w:val="001678BE"/>
    <w:rsid w:val="0017053A"/>
    <w:rsid w:val="001707D0"/>
    <w:rsid w:val="00170945"/>
    <w:rsid w:val="00170CA2"/>
    <w:rsid w:val="00171043"/>
    <w:rsid w:val="001714B3"/>
    <w:rsid w:val="0017300E"/>
    <w:rsid w:val="00174145"/>
    <w:rsid w:val="00174A77"/>
    <w:rsid w:val="00176AE1"/>
    <w:rsid w:val="00176DCD"/>
    <w:rsid w:val="00177E59"/>
    <w:rsid w:val="0018115A"/>
    <w:rsid w:val="00181FE2"/>
    <w:rsid w:val="00182106"/>
    <w:rsid w:val="001828E9"/>
    <w:rsid w:val="00183D58"/>
    <w:rsid w:val="00183F37"/>
    <w:rsid w:val="00184D3E"/>
    <w:rsid w:val="00184FF7"/>
    <w:rsid w:val="00185212"/>
    <w:rsid w:val="001856BC"/>
    <w:rsid w:val="00185746"/>
    <w:rsid w:val="00185822"/>
    <w:rsid w:val="00185F37"/>
    <w:rsid w:val="001861D3"/>
    <w:rsid w:val="0018777E"/>
    <w:rsid w:val="00191A9E"/>
    <w:rsid w:val="00192441"/>
    <w:rsid w:val="0019269C"/>
    <w:rsid w:val="00192901"/>
    <w:rsid w:val="00192BD5"/>
    <w:rsid w:val="00193A78"/>
    <w:rsid w:val="00194B1B"/>
    <w:rsid w:val="001952DC"/>
    <w:rsid w:val="00196FFF"/>
    <w:rsid w:val="001978F3"/>
    <w:rsid w:val="001A004C"/>
    <w:rsid w:val="001A0D2D"/>
    <w:rsid w:val="001A0FC5"/>
    <w:rsid w:val="001A2200"/>
    <w:rsid w:val="001A2D51"/>
    <w:rsid w:val="001A34B4"/>
    <w:rsid w:val="001A4322"/>
    <w:rsid w:val="001A50A6"/>
    <w:rsid w:val="001A6027"/>
    <w:rsid w:val="001A6709"/>
    <w:rsid w:val="001B1BF5"/>
    <w:rsid w:val="001B34DA"/>
    <w:rsid w:val="001B4212"/>
    <w:rsid w:val="001B440B"/>
    <w:rsid w:val="001B7498"/>
    <w:rsid w:val="001B7C33"/>
    <w:rsid w:val="001C08ED"/>
    <w:rsid w:val="001C14BE"/>
    <w:rsid w:val="001C2A0C"/>
    <w:rsid w:val="001C2C0C"/>
    <w:rsid w:val="001C2CBD"/>
    <w:rsid w:val="001C3766"/>
    <w:rsid w:val="001C4944"/>
    <w:rsid w:val="001C59CD"/>
    <w:rsid w:val="001C63A8"/>
    <w:rsid w:val="001C6A05"/>
    <w:rsid w:val="001C6DB6"/>
    <w:rsid w:val="001C7A7A"/>
    <w:rsid w:val="001C7BC8"/>
    <w:rsid w:val="001C7EC5"/>
    <w:rsid w:val="001D0359"/>
    <w:rsid w:val="001D0D07"/>
    <w:rsid w:val="001D0D8D"/>
    <w:rsid w:val="001D1087"/>
    <w:rsid w:val="001D22D2"/>
    <w:rsid w:val="001D27CA"/>
    <w:rsid w:val="001D3A35"/>
    <w:rsid w:val="001D4863"/>
    <w:rsid w:val="001D5396"/>
    <w:rsid w:val="001D5476"/>
    <w:rsid w:val="001D79C4"/>
    <w:rsid w:val="001D7C19"/>
    <w:rsid w:val="001E09C1"/>
    <w:rsid w:val="001E16B7"/>
    <w:rsid w:val="001E36C0"/>
    <w:rsid w:val="001E44B2"/>
    <w:rsid w:val="001E4B33"/>
    <w:rsid w:val="001E5262"/>
    <w:rsid w:val="001E5F46"/>
    <w:rsid w:val="001E6C34"/>
    <w:rsid w:val="001E6FC3"/>
    <w:rsid w:val="001E75BB"/>
    <w:rsid w:val="001F0310"/>
    <w:rsid w:val="001F3204"/>
    <w:rsid w:val="001F3628"/>
    <w:rsid w:val="001F417F"/>
    <w:rsid w:val="001F444D"/>
    <w:rsid w:val="001F4D8B"/>
    <w:rsid w:val="001F5F62"/>
    <w:rsid w:val="001F7290"/>
    <w:rsid w:val="0020020E"/>
    <w:rsid w:val="0020060E"/>
    <w:rsid w:val="00200FBE"/>
    <w:rsid w:val="002022EB"/>
    <w:rsid w:val="0020246E"/>
    <w:rsid w:val="002029CE"/>
    <w:rsid w:val="00202BDC"/>
    <w:rsid w:val="00202D7B"/>
    <w:rsid w:val="00210033"/>
    <w:rsid w:val="00210757"/>
    <w:rsid w:val="002112E5"/>
    <w:rsid w:val="00214B0E"/>
    <w:rsid w:val="0021510A"/>
    <w:rsid w:val="002154F2"/>
    <w:rsid w:val="00215F79"/>
    <w:rsid w:val="00216549"/>
    <w:rsid w:val="00216BA3"/>
    <w:rsid w:val="002170CA"/>
    <w:rsid w:val="00220561"/>
    <w:rsid w:val="00221519"/>
    <w:rsid w:val="00221E41"/>
    <w:rsid w:val="00224335"/>
    <w:rsid w:val="0022467C"/>
    <w:rsid w:val="0022476C"/>
    <w:rsid w:val="002269C3"/>
    <w:rsid w:val="00227478"/>
    <w:rsid w:val="00227B12"/>
    <w:rsid w:val="00227DCC"/>
    <w:rsid w:val="00227FBA"/>
    <w:rsid w:val="002302FB"/>
    <w:rsid w:val="00231962"/>
    <w:rsid w:val="00231CC2"/>
    <w:rsid w:val="002320AE"/>
    <w:rsid w:val="00234404"/>
    <w:rsid w:val="00234C08"/>
    <w:rsid w:val="00234DC8"/>
    <w:rsid w:val="00236C2F"/>
    <w:rsid w:val="00236E59"/>
    <w:rsid w:val="002374AF"/>
    <w:rsid w:val="00240D6C"/>
    <w:rsid w:val="00240DED"/>
    <w:rsid w:val="002424D4"/>
    <w:rsid w:val="00242DEA"/>
    <w:rsid w:val="00243479"/>
    <w:rsid w:val="00244F38"/>
    <w:rsid w:val="0024506B"/>
    <w:rsid w:val="002474D5"/>
    <w:rsid w:val="002503D7"/>
    <w:rsid w:val="0025357A"/>
    <w:rsid w:val="00253962"/>
    <w:rsid w:val="002542BA"/>
    <w:rsid w:val="00255083"/>
    <w:rsid w:val="00256042"/>
    <w:rsid w:val="002560E1"/>
    <w:rsid w:val="002560EA"/>
    <w:rsid w:val="00256712"/>
    <w:rsid w:val="002567BA"/>
    <w:rsid w:val="00256E6C"/>
    <w:rsid w:val="00256F34"/>
    <w:rsid w:val="00257944"/>
    <w:rsid w:val="002613C8"/>
    <w:rsid w:val="0026144C"/>
    <w:rsid w:val="002614FA"/>
    <w:rsid w:val="002616A8"/>
    <w:rsid w:val="00262015"/>
    <w:rsid w:val="00262238"/>
    <w:rsid w:val="002627E3"/>
    <w:rsid w:val="00263877"/>
    <w:rsid w:val="002638EF"/>
    <w:rsid w:val="00263AB2"/>
    <w:rsid w:val="00263EDA"/>
    <w:rsid w:val="002647D4"/>
    <w:rsid w:val="0026487F"/>
    <w:rsid w:val="00264AD9"/>
    <w:rsid w:val="0026614E"/>
    <w:rsid w:val="002662A2"/>
    <w:rsid w:val="002664A3"/>
    <w:rsid w:val="00266D93"/>
    <w:rsid w:val="00266EEC"/>
    <w:rsid w:val="00267105"/>
    <w:rsid w:val="00267395"/>
    <w:rsid w:val="00272006"/>
    <w:rsid w:val="0027273F"/>
    <w:rsid w:val="0027290E"/>
    <w:rsid w:val="00275812"/>
    <w:rsid w:val="00277D09"/>
    <w:rsid w:val="002800EC"/>
    <w:rsid w:val="00281220"/>
    <w:rsid w:val="00281BCD"/>
    <w:rsid w:val="00281CD1"/>
    <w:rsid w:val="00281CF6"/>
    <w:rsid w:val="00281D48"/>
    <w:rsid w:val="002823F2"/>
    <w:rsid w:val="002824E9"/>
    <w:rsid w:val="0028379E"/>
    <w:rsid w:val="00284534"/>
    <w:rsid w:val="00285779"/>
    <w:rsid w:val="00285B97"/>
    <w:rsid w:val="00290379"/>
    <w:rsid w:val="002910D8"/>
    <w:rsid w:val="002914B1"/>
    <w:rsid w:val="002914C9"/>
    <w:rsid w:val="002919D5"/>
    <w:rsid w:val="00293CA3"/>
    <w:rsid w:val="00294B85"/>
    <w:rsid w:val="00295A3B"/>
    <w:rsid w:val="0029638A"/>
    <w:rsid w:val="002976C7"/>
    <w:rsid w:val="002A0282"/>
    <w:rsid w:val="002A150F"/>
    <w:rsid w:val="002A37D2"/>
    <w:rsid w:val="002A45CE"/>
    <w:rsid w:val="002A68AE"/>
    <w:rsid w:val="002A7231"/>
    <w:rsid w:val="002A7AC2"/>
    <w:rsid w:val="002B07C6"/>
    <w:rsid w:val="002B0FBA"/>
    <w:rsid w:val="002B1D46"/>
    <w:rsid w:val="002B22ED"/>
    <w:rsid w:val="002B2B66"/>
    <w:rsid w:val="002B2D8B"/>
    <w:rsid w:val="002B3718"/>
    <w:rsid w:val="002B45A4"/>
    <w:rsid w:val="002B46CF"/>
    <w:rsid w:val="002B4733"/>
    <w:rsid w:val="002C1589"/>
    <w:rsid w:val="002C24F6"/>
    <w:rsid w:val="002C298C"/>
    <w:rsid w:val="002C2F55"/>
    <w:rsid w:val="002C3730"/>
    <w:rsid w:val="002C432D"/>
    <w:rsid w:val="002C4DB0"/>
    <w:rsid w:val="002C4F21"/>
    <w:rsid w:val="002C572C"/>
    <w:rsid w:val="002C5DF1"/>
    <w:rsid w:val="002C6243"/>
    <w:rsid w:val="002C67C8"/>
    <w:rsid w:val="002C75CB"/>
    <w:rsid w:val="002C7A7E"/>
    <w:rsid w:val="002D0FD5"/>
    <w:rsid w:val="002D2756"/>
    <w:rsid w:val="002D2AED"/>
    <w:rsid w:val="002D2BBE"/>
    <w:rsid w:val="002D31DB"/>
    <w:rsid w:val="002D3C1D"/>
    <w:rsid w:val="002D3CEB"/>
    <w:rsid w:val="002D4239"/>
    <w:rsid w:val="002D4941"/>
    <w:rsid w:val="002D4C3F"/>
    <w:rsid w:val="002D5456"/>
    <w:rsid w:val="002D5F48"/>
    <w:rsid w:val="002D6346"/>
    <w:rsid w:val="002D76F6"/>
    <w:rsid w:val="002E0831"/>
    <w:rsid w:val="002E0F9A"/>
    <w:rsid w:val="002E16D1"/>
    <w:rsid w:val="002E1A85"/>
    <w:rsid w:val="002E3ACF"/>
    <w:rsid w:val="002E4002"/>
    <w:rsid w:val="002E4796"/>
    <w:rsid w:val="002E4C6C"/>
    <w:rsid w:val="002E5285"/>
    <w:rsid w:val="002E7342"/>
    <w:rsid w:val="002E7C5F"/>
    <w:rsid w:val="002F0EFD"/>
    <w:rsid w:val="002F14C3"/>
    <w:rsid w:val="002F251E"/>
    <w:rsid w:val="002F2C99"/>
    <w:rsid w:val="002F32CD"/>
    <w:rsid w:val="002F534E"/>
    <w:rsid w:val="002F57C5"/>
    <w:rsid w:val="002F649B"/>
    <w:rsid w:val="002F7BED"/>
    <w:rsid w:val="0030067A"/>
    <w:rsid w:val="003018B1"/>
    <w:rsid w:val="00302236"/>
    <w:rsid w:val="00302A54"/>
    <w:rsid w:val="00303AA3"/>
    <w:rsid w:val="00303D81"/>
    <w:rsid w:val="00304B95"/>
    <w:rsid w:val="00307AA2"/>
    <w:rsid w:val="003105CA"/>
    <w:rsid w:val="00310DD4"/>
    <w:rsid w:val="0031110A"/>
    <w:rsid w:val="003112F4"/>
    <w:rsid w:val="003113F8"/>
    <w:rsid w:val="00312844"/>
    <w:rsid w:val="00313ECA"/>
    <w:rsid w:val="0031490D"/>
    <w:rsid w:val="00314A45"/>
    <w:rsid w:val="00315CD2"/>
    <w:rsid w:val="00315D65"/>
    <w:rsid w:val="00315E47"/>
    <w:rsid w:val="00316DB5"/>
    <w:rsid w:val="00317211"/>
    <w:rsid w:val="003176EE"/>
    <w:rsid w:val="003201A8"/>
    <w:rsid w:val="003203CD"/>
    <w:rsid w:val="00320B02"/>
    <w:rsid w:val="00321676"/>
    <w:rsid w:val="00321880"/>
    <w:rsid w:val="00322B9D"/>
    <w:rsid w:val="00323DCC"/>
    <w:rsid w:val="003248F7"/>
    <w:rsid w:val="003251A4"/>
    <w:rsid w:val="00325673"/>
    <w:rsid w:val="00325B8B"/>
    <w:rsid w:val="00325D30"/>
    <w:rsid w:val="003304A1"/>
    <w:rsid w:val="00330873"/>
    <w:rsid w:val="00330C44"/>
    <w:rsid w:val="00331087"/>
    <w:rsid w:val="00331321"/>
    <w:rsid w:val="00331578"/>
    <w:rsid w:val="003319A3"/>
    <w:rsid w:val="00331F72"/>
    <w:rsid w:val="003324F4"/>
    <w:rsid w:val="00332719"/>
    <w:rsid w:val="00332B61"/>
    <w:rsid w:val="003330D4"/>
    <w:rsid w:val="00333424"/>
    <w:rsid w:val="00333F4B"/>
    <w:rsid w:val="00333FB1"/>
    <w:rsid w:val="0033459A"/>
    <w:rsid w:val="0033469D"/>
    <w:rsid w:val="0033470D"/>
    <w:rsid w:val="00334D53"/>
    <w:rsid w:val="00335ACE"/>
    <w:rsid w:val="0033696B"/>
    <w:rsid w:val="003378B9"/>
    <w:rsid w:val="00337F77"/>
    <w:rsid w:val="00340304"/>
    <w:rsid w:val="00340DFC"/>
    <w:rsid w:val="00342ACB"/>
    <w:rsid w:val="00344081"/>
    <w:rsid w:val="003452C7"/>
    <w:rsid w:val="0034542D"/>
    <w:rsid w:val="00346CB4"/>
    <w:rsid w:val="00346F25"/>
    <w:rsid w:val="00347112"/>
    <w:rsid w:val="0035015F"/>
    <w:rsid w:val="0035094D"/>
    <w:rsid w:val="00350B22"/>
    <w:rsid w:val="00352107"/>
    <w:rsid w:val="00352756"/>
    <w:rsid w:val="0035373D"/>
    <w:rsid w:val="0035377E"/>
    <w:rsid w:val="00353A10"/>
    <w:rsid w:val="00355492"/>
    <w:rsid w:val="0035594B"/>
    <w:rsid w:val="0035690F"/>
    <w:rsid w:val="003577BE"/>
    <w:rsid w:val="00357CC9"/>
    <w:rsid w:val="00360210"/>
    <w:rsid w:val="00360226"/>
    <w:rsid w:val="00361477"/>
    <w:rsid w:val="00361ACE"/>
    <w:rsid w:val="00361AF6"/>
    <w:rsid w:val="00362FE0"/>
    <w:rsid w:val="00363CB3"/>
    <w:rsid w:val="00364E1C"/>
    <w:rsid w:val="0036579D"/>
    <w:rsid w:val="003660F3"/>
    <w:rsid w:val="0036619E"/>
    <w:rsid w:val="00367E7D"/>
    <w:rsid w:val="003701E7"/>
    <w:rsid w:val="00373357"/>
    <w:rsid w:val="00375480"/>
    <w:rsid w:val="0037590A"/>
    <w:rsid w:val="00375987"/>
    <w:rsid w:val="003775DB"/>
    <w:rsid w:val="0038029F"/>
    <w:rsid w:val="0038057C"/>
    <w:rsid w:val="00380780"/>
    <w:rsid w:val="00380BCF"/>
    <w:rsid w:val="00381246"/>
    <w:rsid w:val="0038133A"/>
    <w:rsid w:val="00381594"/>
    <w:rsid w:val="003818A9"/>
    <w:rsid w:val="00382FBE"/>
    <w:rsid w:val="00383548"/>
    <w:rsid w:val="00383862"/>
    <w:rsid w:val="00385483"/>
    <w:rsid w:val="0038570C"/>
    <w:rsid w:val="00385745"/>
    <w:rsid w:val="003858E6"/>
    <w:rsid w:val="00386CBD"/>
    <w:rsid w:val="0038797E"/>
    <w:rsid w:val="00387B2C"/>
    <w:rsid w:val="0039084D"/>
    <w:rsid w:val="00390C28"/>
    <w:rsid w:val="00392140"/>
    <w:rsid w:val="00392199"/>
    <w:rsid w:val="00393B5F"/>
    <w:rsid w:val="00393FDD"/>
    <w:rsid w:val="003942D1"/>
    <w:rsid w:val="00395FCC"/>
    <w:rsid w:val="00396A97"/>
    <w:rsid w:val="00396D7A"/>
    <w:rsid w:val="003971A0"/>
    <w:rsid w:val="0039770B"/>
    <w:rsid w:val="003A01E9"/>
    <w:rsid w:val="003A0263"/>
    <w:rsid w:val="003A0E3F"/>
    <w:rsid w:val="003A1590"/>
    <w:rsid w:val="003A1B3B"/>
    <w:rsid w:val="003A33A8"/>
    <w:rsid w:val="003A4CC8"/>
    <w:rsid w:val="003A5EF7"/>
    <w:rsid w:val="003A61DB"/>
    <w:rsid w:val="003A66CA"/>
    <w:rsid w:val="003A6A59"/>
    <w:rsid w:val="003A6C5D"/>
    <w:rsid w:val="003A763C"/>
    <w:rsid w:val="003B0C9D"/>
    <w:rsid w:val="003B1D1B"/>
    <w:rsid w:val="003B1EF0"/>
    <w:rsid w:val="003B281C"/>
    <w:rsid w:val="003B387C"/>
    <w:rsid w:val="003B3B1B"/>
    <w:rsid w:val="003B4102"/>
    <w:rsid w:val="003B5020"/>
    <w:rsid w:val="003B5D3F"/>
    <w:rsid w:val="003B6DA2"/>
    <w:rsid w:val="003B6FB1"/>
    <w:rsid w:val="003B7178"/>
    <w:rsid w:val="003B74E4"/>
    <w:rsid w:val="003C03D9"/>
    <w:rsid w:val="003C1189"/>
    <w:rsid w:val="003C14AE"/>
    <w:rsid w:val="003C1D8F"/>
    <w:rsid w:val="003C1F10"/>
    <w:rsid w:val="003C24E9"/>
    <w:rsid w:val="003C2B4C"/>
    <w:rsid w:val="003C2D0A"/>
    <w:rsid w:val="003C46EF"/>
    <w:rsid w:val="003C4812"/>
    <w:rsid w:val="003C4B9C"/>
    <w:rsid w:val="003C542A"/>
    <w:rsid w:val="003C568B"/>
    <w:rsid w:val="003C5FF6"/>
    <w:rsid w:val="003C60D4"/>
    <w:rsid w:val="003C6725"/>
    <w:rsid w:val="003C726A"/>
    <w:rsid w:val="003C7CFB"/>
    <w:rsid w:val="003D0425"/>
    <w:rsid w:val="003D19E7"/>
    <w:rsid w:val="003D4ED4"/>
    <w:rsid w:val="003D6049"/>
    <w:rsid w:val="003E02FE"/>
    <w:rsid w:val="003E08DF"/>
    <w:rsid w:val="003E5FEF"/>
    <w:rsid w:val="003E63EE"/>
    <w:rsid w:val="003E7D61"/>
    <w:rsid w:val="003F0F85"/>
    <w:rsid w:val="003F1DA2"/>
    <w:rsid w:val="003F1DF5"/>
    <w:rsid w:val="003F241C"/>
    <w:rsid w:val="003F24FD"/>
    <w:rsid w:val="003F320F"/>
    <w:rsid w:val="003F3E12"/>
    <w:rsid w:val="003F625B"/>
    <w:rsid w:val="003F6C9C"/>
    <w:rsid w:val="003F75DE"/>
    <w:rsid w:val="003F7EB3"/>
    <w:rsid w:val="00400986"/>
    <w:rsid w:val="0040115B"/>
    <w:rsid w:val="00401268"/>
    <w:rsid w:val="0040181A"/>
    <w:rsid w:val="00402F12"/>
    <w:rsid w:val="00404915"/>
    <w:rsid w:val="0040565D"/>
    <w:rsid w:val="00407658"/>
    <w:rsid w:val="004101B9"/>
    <w:rsid w:val="00410A6D"/>
    <w:rsid w:val="00411FD7"/>
    <w:rsid w:val="00412821"/>
    <w:rsid w:val="004137E1"/>
    <w:rsid w:val="004138BA"/>
    <w:rsid w:val="004153AB"/>
    <w:rsid w:val="0041553F"/>
    <w:rsid w:val="00415B41"/>
    <w:rsid w:val="004160A9"/>
    <w:rsid w:val="00416BB0"/>
    <w:rsid w:val="00417174"/>
    <w:rsid w:val="004178F7"/>
    <w:rsid w:val="004200A5"/>
    <w:rsid w:val="004203BD"/>
    <w:rsid w:val="00420B82"/>
    <w:rsid w:val="00421A4C"/>
    <w:rsid w:val="00421EDA"/>
    <w:rsid w:val="004222A2"/>
    <w:rsid w:val="00425484"/>
    <w:rsid w:val="00430579"/>
    <w:rsid w:val="0043060C"/>
    <w:rsid w:val="00430804"/>
    <w:rsid w:val="00430A64"/>
    <w:rsid w:val="00430FED"/>
    <w:rsid w:val="00433500"/>
    <w:rsid w:val="00434BD4"/>
    <w:rsid w:val="00434E6A"/>
    <w:rsid w:val="00435502"/>
    <w:rsid w:val="0043560B"/>
    <w:rsid w:val="00435A59"/>
    <w:rsid w:val="00435FF7"/>
    <w:rsid w:val="004364E4"/>
    <w:rsid w:val="00436A30"/>
    <w:rsid w:val="00436A39"/>
    <w:rsid w:val="00437458"/>
    <w:rsid w:val="00441547"/>
    <w:rsid w:val="00441BC5"/>
    <w:rsid w:val="00441BF7"/>
    <w:rsid w:val="00443EEB"/>
    <w:rsid w:val="00445704"/>
    <w:rsid w:val="004466ED"/>
    <w:rsid w:val="00446EDC"/>
    <w:rsid w:val="00450675"/>
    <w:rsid w:val="00452E21"/>
    <w:rsid w:val="00453044"/>
    <w:rsid w:val="00453309"/>
    <w:rsid w:val="00453C8E"/>
    <w:rsid w:val="00454253"/>
    <w:rsid w:val="0045475D"/>
    <w:rsid w:val="00454978"/>
    <w:rsid w:val="00455D93"/>
    <w:rsid w:val="00457C90"/>
    <w:rsid w:val="00457E2F"/>
    <w:rsid w:val="0046064A"/>
    <w:rsid w:val="00460DF4"/>
    <w:rsid w:val="00461EE3"/>
    <w:rsid w:val="004627F1"/>
    <w:rsid w:val="00462FA0"/>
    <w:rsid w:val="00462FFF"/>
    <w:rsid w:val="00463E5B"/>
    <w:rsid w:val="00464C67"/>
    <w:rsid w:val="00465066"/>
    <w:rsid w:val="00465B18"/>
    <w:rsid w:val="0046689B"/>
    <w:rsid w:val="00470CF8"/>
    <w:rsid w:val="00473021"/>
    <w:rsid w:val="00473C66"/>
    <w:rsid w:val="00474292"/>
    <w:rsid w:val="004750E7"/>
    <w:rsid w:val="004752DD"/>
    <w:rsid w:val="00475699"/>
    <w:rsid w:val="00475D36"/>
    <w:rsid w:val="00476AE0"/>
    <w:rsid w:val="00477432"/>
    <w:rsid w:val="0048028F"/>
    <w:rsid w:val="00480E80"/>
    <w:rsid w:val="00481AAA"/>
    <w:rsid w:val="00481CDE"/>
    <w:rsid w:val="004824A8"/>
    <w:rsid w:val="004837A9"/>
    <w:rsid w:val="00485F70"/>
    <w:rsid w:val="00486179"/>
    <w:rsid w:val="00486271"/>
    <w:rsid w:val="0048629E"/>
    <w:rsid w:val="00490564"/>
    <w:rsid w:val="00491212"/>
    <w:rsid w:val="00492252"/>
    <w:rsid w:val="00492401"/>
    <w:rsid w:val="00492C69"/>
    <w:rsid w:val="00493960"/>
    <w:rsid w:val="0049520D"/>
    <w:rsid w:val="00495692"/>
    <w:rsid w:val="00495CC4"/>
    <w:rsid w:val="00495EDB"/>
    <w:rsid w:val="004961CB"/>
    <w:rsid w:val="004964D7"/>
    <w:rsid w:val="004972C1"/>
    <w:rsid w:val="00497BBA"/>
    <w:rsid w:val="004A01D3"/>
    <w:rsid w:val="004A01E7"/>
    <w:rsid w:val="004A0AF4"/>
    <w:rsid w:val="004A0C59"/>
    <w:rsid w:val="004A2F70"/>
    <w:rsid w:val="004A31CC"/>
    <w:rsid w:val="004A3297"/>
    <w:rsid w:val="004A3351"/>
    <w:rsid w:val="004A3C58"/>
    <w:rsid w:val="004A3DE5"/>
    <w:rsid w:val="004A57F5"/>
    <w:rsid w:val="004A64B6"/>
    <w:rsid w:val="004A7B56"/>
    <w:rsid w:val="004B0A7E"/>
    <w:rsid w:val="004B0BBF"/>
    <w:rsid w:val="004B0D8B"/>
    <w:rsid w:val="004B1CD1"/>
    <w:rsid w:val="004B222E"/>
    <w:rsid w:val="004B2C00"/>
    <w:rsid w:val="004B2DE2"/>
    <w:rsid w:val="004B397D"/>
    <w:rsid w:val="004B3B0F"/>
    <w:rsid w:val="004B66DE"/>
    <w:rsid w:val="004B6FD9"/>
    <w:rsid w:val="004B7464"/>
    <w:rsid w:val="004B75C2"/>
    <w:rsid w:val="004C004C"/>
    <w:rsid w:val="004C08D4"/>
    <w:rsid w:val="004C1213"/>
    <w:rsid w:val="004C12BD"/>
    <w:rsid w:val="004C1584"/>
    <w:rsid w:val="004C4594"/>
    <w:rsid w:val="004C5018"/>
    <w:rsid w:val="004C5384"/>
    <w:rsid w:val="004C630A"/>
    <w:rsid w:val="004C6964"/>
    <w:rsid w:val="004C6C58"/>
    <w:rsid w:val="004C6E0D"/>
    <w:rsid w:val="004C7778"/>
    <w:rsid w:val="004D0A31"/>
    <w:rsid w:val="004D1621"/>
    <w:rsid w:val="004D1A0A"/>
    <w:rsid w:val="004D3859"/>
    <w:rsid w:val="004D5C50"/>
    <w:rsid w:val="004D5EE1"/>
    <w:rsid w:val="004D7549"/>
    <w:rsid w:val="004D7561"/>
    <w:rsid w:val="004D7598"/>
    <w:rsid w:val="004D7A4C"/>
    <w:rsid w:val="004E268B"/>
    <w:rsid w:val="004E2976"/>
    <w:rsid w:val="004E2B44"/>
    <w:rsid w:val="004E2C1F"/>
    <w:rsid w:val="004E319F"/>
    <w:rsid w:val="004E39CD"/>
    <w:rsid w:val="004E39FA"/>
    <w:rsid w:val="004E423D"/>
    <w:rsid w:val="004E5D34"/>
    <w:rsid w:val="004E668D"/>
    <w:rsid w:val="004E7216"/>
    <w:rsid w:val="004E7C6E"/>
    <w:rsid w:val="004F06DA"/>
    <w:rsid w:val="004F20FC"/>
    <w:rsid w:val="004F4D03"/>
    <w:rsid w:val="004F5EDC"/>
    <w:rsid w:val="004F6D25"/>
    <w:rsid w:val="004F7D94"/>
    <w:rsid w:val="0050027F"/>
    <w:rsid w:val="00501D51"/>
    <w:rsid w:val="00503C5D"/>
    <w:rsid w:val="005042EF"/>
    <w:rsid w:val="0050499B"/>
    <w:rsid w:val="00505D3A"/>
    <w:rsid w:val="00505FFA"/>
    <w:rsid w:val="00507DC7"/>
    <w:rsid w:val="00510366"/>
    <w:rsid w:val="00511334"/>
    <w:rsid w:val="005116E9"/>
    <w:rsid w:val="00511E00"/>
    <w:rsid w:val="0051401E"/>
    <w:rsid w:val="0051482C"/>
    <w:rsid w:val="00516D98"/>
    <w:rsid w:val="00517BB3"/>
    <w:rsid w:val="00522682"/>
    <w:rsid w:val="005226DD"/>
    <w:rsid w:val="00525839"/>
    <w:rsid w:val="005258AC"/>
    <w:rsid w:val="00527F21"/>
    <w:rsid w:val="0053066B"/>
    <w:rsid w:val="0053188F"/>
    <w:rsid w:val="005325EC"/>
    <w:rsid w:val="005342D9"/>
    <w:rsid w:val="00534BF3"/>
    <w:rsid w:val="00536FF5"/>
    <w:rsid w:val="00537521"/>
    <w:rsid w:val="00537566"/>
    <w:rsid w:val="00537DA9"/>
    <w:rsid w:val="005404D3"/>
    <w:rsid w:val="005412AA"/>
    <w:rsid w:val="005415D5"/>
    <w:rsid w:val="005430DA"/>
    <w:rsid w:val="00543A25"/>
    <w:rsid w:val="00544A84"/>
    <w:rsid w:val="00546276"/>
    <w:rsid w:val="0054646E"/>
    <w:rsid w:val="0054719E"/>
    <w:rsid w:val="00550295"/>
    <w:rsid w:val="00550CA0"/>
    <w:rsid w:val="00550E22"/>
    <w:rsid w:val="00551128"/>
    <w:rsid w:val="005514D0"/>
    <w:rsid w:val="005520A6"/>
    <w:rsid w:val="00553551"/>
    <w:rsid w:val="005543DF"/>
    <w:rsid w:val="0055452B"/>
    <w:rsid w:val="0055549D"/>
    <w:rsid w:val="00555C12"/>
    <w:rsid w:val="00556516"/>
    <w:rsid w:val="005600C1"/>
    <w:rsid w:val="00560DCF"/>
    <w:rsid w:val="00560E46"/>
    <w:rsid w:val="00561A4A"/>
    <w:rsid w:val="00562B79"/>
    <w:rsid w:val="005647BC"/>
    <w:rsid w:val="0056538A"/>
    <w:rsid w:val="005659D4"/>
    <w:rsid w:val="00565DB9"/>
    <w:rsid w:val="00566209"/>
    <w:rsid w:val="00567CA3"/>
    <w:rsid w:val="00570393"/>
    <w:rsid w:val="0057098F"/>
    <w:rsid w:val="005711D4"/>
    <w:rsid w:val="00571D93"/>
    <w:rsid w:val="00572F39"/>
    <w:rsid w:val="00573400"/>
    <w:rsid w:val="005737D0"/>
    <w:rsid w:val="0057399D"/>
    <w:rsid w:val="00573C6F"/>
    <w:rsid w:val="00574DE7"/>
    <w:rsid w:val="005753E2"/>
    <w:rsid w:val="00576052"/>
    <w:rsid w:val="00576334"/>
    <w:rsid w:val="00576CBA"/>
    <w:rsid w:val="00576FB0"/>
    <w:rsid w:val="005770AD"/>
    <w:rsid w:val="005775A5"/>
    <w:rsid w:val="0058020A"/>
    <w:rsid w:val="0058059B"/>
    <w:rsid w:val="00582A84"/>
    <w:rsid w:val="005849E1"/>
    <w:rsid w:val="00584A45"/>
    <w:rsid w:val="00584E2C"/>
    <w:rsid w:val="00585D6F"/>
    <w:rsid w:val="00586C9D"/>
    <w:rsid w:val="00587BBE"/>
    <w:rsid w:val="00587ED0"/>
    <w:rsid w:val="0059104C"/>
    <w:rsid w:val="00592E8B"/>
    <w:rsid w:val="00593BFD"/>
    <w:rsid w:val="005943E6"/>
    <w:rsid w:val="00594785"/>
    <w:rsid w:val="0059588C"/>
    <w:rsid w:val="0059610D"/>
    <w:rsid w:val="00596B54"/>
    <w:rsid w:val="00596C8B"/>
    <w:rsid w:val="0059701B"/>
    <w:rsid w:val="005979FD"/>
    <w:rsid w:val="005A0CCB"/>
    <w:rsid w:val="005A118B"/>
    <w:rsid w:val="005A1270"/>
    <w:rsid w:val="005A12CE"/>
    <w:rsid w:val="005A12D7"/>
    <w:rsid w:val="005A1934"/>
    <w:rsid w:val="005A1D22"/>
    <w:rsid w:val="005A2173"/>
    <w:rsid w:val="005A21C3"/>
    <w:rsid w:val="005A245A"/>
    <w:rsid w:val="005A2A9B"/>
    <w:rsid w:val="005A2B48"/>
    <w:rsid w:val="005A3948"/>
    <w:rsid w:val="005A44F8"/>
    <w:rsid w:val="005A51F1"/>
    <w:rsid w:val="005A5BDC"/>
    <w:rsid w:val="005A5CF3"/>
    <w:rsid w:val="005A6B8E"/>
    <w:rsid w:val="005A7898"/>
    <w:rsid w:val="005B07EF"/>
    <w:rsid w:val="005B0D6A"/>
    <w:rsid w:val="005B1902"/>
    <w:rsid w:val="005B24C3"/>
    <w:rsid w:val="005B271D"/>
    <w:rsid w:val="005B32F8"/>
    <w:rsid w:val="005B3B47"/>
    <w:rsid w:val="005B3CE0"/>
    <w:rsid w:val="005B3FFA"/>
    <w:rsid w:val="005B4D6A"/>
    <w:rsid w:val="005B5127"/>
    <w:rsid w:val="005B5FAC"/>
    <w:rsid w:val="005C0D92"/>
    <w:rsid w:val="005C1118"/>
    <w:rsid w:val="005C1B25"/>
    <w:rsid w:val="005C26D2"/>
    <w:rsid w:val="005C3968"/>
    <w:rsid w:val="005C3B7C"/>
    <w:rsid w:val="005C3E56"/>
    <w:rsid w:val="005C46BE"/>
    <w:rsid w:val="005C4E97"/>
    <w:rsid w:val="005C5221"/>
    <w:rsid w:val="005C5560"/>
    <w:rsid w:val="005C59B1"/>
    <w:rsid w:val="005C5CAD"/>
    <w:rsid w:val="005C752D"/>
    <w:rsid w:val="005C7E25"/>
    <w:rsid w:val="005D02B1"/>
    <w:rsid w:val="005D02DB"/>
    <w:rsid w:val="005D1680"/>
    <w:rsid w:val="005D1D9C"/>
    <w:rsid w:val="005D3524"/>
    <w:rsid w:val="005D44E4"/>
    <w:rsid w:val="005D4BB1"/>
    <w:rsid w:val="005D566E"/>
    <w:rsid w:val="005D5E1E"/>
    <w:rsid w:val="005D76EC"/>
    <w:rsid w:val="005E0E47"/>
    <w:rsid w:val="005E17B6"/>
    <w:rsid w:val="005E1DB7"/>
    <w:rsid w:val="005E21F4"/>
    <w:rsid w:val="005E3E76"/>
    <w:rsid w:val="005E40F0"/>
    <w:rsid w:val="005E597C"/>
    <w:rsid w:val="005E632B"/>
    <w:rsid w:val="005E6514"/>
    <w:rsid w:val="005E6B27"/>
    <w:rsid w:val="005E7B76"/>
    <w:rsid w:val="005F3512"/>
    <w:rsid w:val="005F36D5"/>
    <w:rsid w:val="005F4A37"/>
    <w:rsid w:val="005F4D2E"/>
    <w:rsid w:val="005F4EE4"/>
    <w:rsid w:val="005F51B9"/>
    <w:rsid w:val="005F5450"/>
    <w:rsid w:val="005F5A6D"/>
    <w:rsid w:val="005F737A"/>
    <w:rsid w:val="005F7770"/>
    <w:rsid w:val="005F77ED"/>
    <w:rsid w:val="006000BE"/>
    <w:rsid w:val="00601D16"/>
    <w:rsid w:val="00601E01"/>
    <w:rsid w:val="00602C96"/>
    <w:rsid w:val="00603168"/>
    <w:rsid w:val="00603E7D"/>
    <w:rsid w:val="0060664B"/>
    <w:rsid w:val="006069D8"/>
    <w:rsid w:val="00606DE9"/>
    <w:rsid w:val="006102DC"/>
    <w:rsid w:val="00611596"/>
    <w:rsid w:val="00612256"/>
    <w:rsid w:val="006145AE"/>
    <w:rsid w:val="006150C2"/>
    <w:rsid w:val="00615779"/>
    <w:rsid w:val="00615973"/>
    <w:rsid w:val="00621B47"/>
    <w:rsid w:val="00622123"/>
    <w:rsid w:val="00622856"/>
    <w:rsid w:val="00622E41"/>
    <w:rsid w:val="00623519"/>
    <w:rsid w:val="006238F6"/>
    <w:rsid w:val="00623CEB"/>
    <w:rsid w:val="00623EEE"/>
    <w:rsid w:val="00625BD6"/>
    <w:rsid w:val="00625CC4"/>
    <w:rsid w:val="0062730E"/>
    <w:rsid w:val="00627CED"/>
    <w:rsid w:val="006305EF"/>
    <w:rsid w:val="00631499"/>
    <w:rsid w:val="006314BB"/>
    <w:rsid w:val="0063224D"/>
    <w:rsid w:val="006323BF"/>
    <w:rsid w:val="00632F2B"/>
    <w:rsid w:val="00633924"/>
    <w:rsid w:val="00633F32"/>
    <w:rsid w:val="00634CA8"/>
    <w:rsid w:val="006351E1"/>
    <w:rsid w:val="006358B4"/>
    <w:rsid w:val="00636706"/>
    <w:rsid w:val="00636B00"/>
    <w:rsid w:val="00636B51"/>
    <w:rsid w:val="00640BFD"/>
    <w:rsid w:val="0064152C"/>
    <w:rsid w:val="00641D6F"/>
    <w:rsid w:val="006423A5"/>
    <w:rsid w:val="006432C3"/>
    <w:rsid w:val="00643DCD"/>
    <w:rsid w:val="00643E8D"/>
    <w:rsid w:val="00645AA4"/>
    <w:rsid w:val="00646314"/>
    <w:rsid w:val="006467FA"/>
    <w:rsid w:val="00647330"/>
    <w:rsid w:val="006473F1"/>
    <w:rsid w:val="0065051D"/>
    <w:rsid w:val="00650925"/>
    <w:rsid w:val="00651BDB"/>
    <w:rsid w:val="00652151"/>
    <w:rsid w:val="006526BA"/>
    <w:rsid w:val="0065271D"/>
    <w:rsid w:val="00652AC3"/>
    <w:rsid w:val="00653FDE"/>
    <w:rsid w:val="00654B5F"/>
    <w:rsid w:val="00654E3F"/>
    <w:rsid w:val="00655326"/>
    <w:rsid w:val="00661367"/>
    <w:rsid w:val="00661D9B"/>
    <w:rsid w:val="0066295D"/>
    <w:rsid w:val="00662AAE"/>
    <w:rsid w:val="00662B9D"/>
    <w:rsid w:val="00662E02"/>
    <w:rsid w:val="0066487C"/>
    <w:rsid w:val="00664E8E"/>
    <w:rsid w:val="00665232"/>
    <w:rsid w:val="006653D0"/>
    <w:rsid w:val="00665A4A"/>
    <w:rsid w:val="00667688"/>
    <w:rsid w:val="006702B6"/>
    <w:rsid w:val="006705DA"/>
    <w:rsid w:val="00670F0F"/>
    <w:rsid w:val="006714F5"/>
    <w:rsid w:val="00672F93"/>
    <w:rsid w:val="00673586"/>
    <w:rsid w:val="006737F1"/>
    <w:rsid w:val="0067526D"/>
    <w:rsid w:val="006756B3"/>
    <w:rsid w:val="00675C91"/>
    <w:rsid w:val="006763CA"/>
    <w:rsid w:val="006770AB"/>
    <w:rsid w:val="00677163"/>
    <w:rsid w:val="00680073"/>
    <w:rsid w:val="00680384"/>
    <w:rsid w:val="006847C7"/>
    <w:rsid w:val="00684B5C"/>
    <w:rsid w:val="00684CAD"/>
    <w:rsid w:val="00685BAB"/>
    <w:rsid w:val="00685C61"/>
    <w:rsid w:val="00687DAB"/>
    <w:rsid w:val="00690BE7"/>
    <w:rsid w:val="00692B6B"/>
    <w:rsid w:val="00693711"/>
    <w:rsid w:val="0069389B"/>
    <w:rsid w:val="00694269"/>
    <w:rsid w:val="006946F5"/>
    <w:rsid w:val="006948C1"/>
    <w:rsid w:val="00694AF7"/>
    <w:rsid w:val="00694EB7"/>
    <w:rsid w:val="006950D4"/>
    <w:rsid w:val="00695B95"/>
    <w:rsid w:val="00696E38"/>
    <w:rsid w:val="00697133"/>
    <w:rsid w:val="0069723C"/>
    <w:rsid w:val="006A1388"/>
    <w:rsid w:val="006A1DC9"/>
    <w:rsid w:val="006A23E0"/>
    <w:rsid w:val="006A2890"/>
    <w:rsid w:val="006A2932"/>
    <w:rsid w:val="006A433C"/>
    <w:rsid w:val="006A473D"/>
    <w:rsid w:val="006A4E6A"/>
    <w:rsid w:val="006A580C"/>
    <w:rsid w:val="006A704C"/>
    <w:rsid w:val="006A7413"/>
    <w:rsid w:val="006A7B9D"/>
    <w:rsid w:val="006A7DA0"/>
    <w:rsid w:val="006B0A26"/>
    <w:rsid w:val="006B0C11"/>
    <w:rsid w:val="006B0C76"/>
    <w:rsid w:val="006B0CAF"/>
    <w:rsid w:val="006B0FF4"/>
    <w:rsid w:val="006B14ED"/>
    <w:rsid w:val="006B1713"/>
    <w:rsid w:val="006B2806"/>
    <w:rsid w:val="006B2BA5"/>
    <w:rsid w:val="006B318C"/>
    <w:rsid w:val="006B470A"/>
    <w:rsid w:val="006B529B"/>
    <w:rsid w:val="006B52FD"/>
    <w:rsid w:val="006B5B4F"/>
    <w:rsid w:val="006B5BFC"/>
    <w:rsid w:val="006B664E"/>
    <w:rsid w:val="006B6C3A"/>
    <w:rsid w:val="006B7109"/>
    <w:rsid w:val="006B7245"/>
    <w:rsid w:val="006C1DC0"/>
    <w:rsid w:val="006C2CA2"/>
    <w:rsid w:val="006C38E7"/>
    <w:rsid w:val="006C393C"/>
    <w:rsid w:val="006C4C73"/>
    <w:rsid w:val="006C51B8"/>
    <w:rsid w:val="006C5790"/>
    <w:rsid w:val="006C5950"/>
    <w:rsid w:val="006C6544"/>
    <w:rsid w:val="006C6EDB"/>
    <w:rsid w:val="006C7EBC"/>
    <w:rsid w:val="006D03B5"/>
    <w:rsid w:val="006D0EDA"/>
    <w:rsid w:val="006D2153"/>
    <w:rsid w:val="006D3E68"/>
    <w:rsid w:val="006D4182"/>
    <w:rsid w:val="006D54E7"/>
    <w:rsid w:val="006D5774"/>
    <w:rsid w:val="006D627F"/>
    <w:rsid w:val="006D659D"/>
    <w:rsid w:val="006D7D5C"/>
    <w:rsid w:val="006E0AB8"/>
    <w:rsid w:val="006E11D4"/>
    <w:rsid w:val="006E13BF"/>
    <w:rsid w:val="006E2E5D"/>
    <w:rsid w:val="006E3DAE"/>
    <w:rsid w:val="006E41B3"/>
    <w:rsid w:val="006E49F0"/>
    <w:rsid w:val="006E4BB2"/>
    <w:rsid w:val="006E5271"/>
    <w:rsid w:val="006E660F"/>
    <w:rsid w:val="006E6F96"/>
    <w:rsid w:val="006E7BC6"/>
    <w:rsid w:val="006E7D14"/>
    <w:rsid w:val="006F0432"/>
    <w:rsid w:val="006F30F4"/>
    <w:rsid w:val="006F384D"/>
    <w:rsid w:val="006F4E8E"/>
    <w:rsid w:val="006F54B7"/>
    <w:rsid w:val="006F65FA"/>
    <w:rsid w:val="006F7D95"/>
    <w:rsid w:val="00700003"/>
    <w:rsid w:val="0070067C"/>
    <w:rsid w:val="00701DC0"/>
    <w:rsid w:val="00701EAA"/>
    <w:rsid w:val="007020F1"/>
    <w:rsid w:val="00702771"/>
    <w:rsid w:val="0070314C"/>
    <w:rsid w:val="007034D6"/>
    <w:rsid w:val="0070493B"/>
    <w:rsid w:val="00704D8D"/>
    <w:rsid w:val="00706059"/>
    <w:rsid w:val="00706065"/>
    <w:rsid w:val="007066AA"/>
    <w:rsid w:val="0071062B"/>
    <w:rsid w:val="007133A5"/>
    <w:rsid w:val="00713907"/>
    <w:rsid w:val="00713EE9"/>
    <w:rsid w:val="00714B26"/>
    <w:rsid w:val="00715051"/>
    <w:rsid w:val="0071542C"/>
    <w:rsid w:val="007167D9"/>
    <w:rsid w:val="00717847"/>
    <w:rsid w:val="00717C27"/>
    <w:rsid w:val="00717FF8"/>
    <w:rsid w:val="007208EC"/>
    <w:rsid w:val="00720FB6"/>
    <w:rsid w:val="00721FC8"/>
    <w:rsid w:val="007225C3"/>
    <w:rsid w:val="00722610"/>
    <w:rsid w:val="0072380A"/>
    <w:rsid w:val="00724C85"/>
    <w:rsid w:val="00726392"/>
    <w:rsid w:val="00726645"/>
    <w:rsid w:val="00726880"/>
    <w:rsid w:val="0072694E"/>
    <w:rsid w:val="00727838"/>
    <w:rsid w:val="00732CFC"/>
    <w:rsid w:val="007345A8"/>
    <w:rsid w:val="007346B7"/>
    <w:rsid w:val="0073494A"/>
    <w:rsid w:val="00734F03"/>
    <w:rsid w:val="00735029"/>
    <w:rsid w:val="007353B0"/>
    <w:rsid w:val="00735433"/>
    <w:rsid w:val="00735DD3"/>
    <w:rsid w:val="00735DD4"/>
    <w:rsid w:val="007364F8"/>
    <w:rsid w:val="007368DC"/>
    <w:rsid w:val="00736A41"/>
    <w:rsid w:val="007374BA"/>
    <w:rsid w:val="007414F6"/>
    <w:rsid w:val="00742576"/>
    <w:rsid w:val="00743463"/>
    <w:rsid w:val="007440E5"/>
    <w:rsid w:val="00747771"/>
    <w:rsid w:val="00747E1A"/>
    <w:rsid w:val="00750BB1"/>
    <w:rsid w:val="00750D26"/>
    <w:rsid w:val="0075131C"/>
    <w:rsid w:val="00751BD8"/>
    <w:rsid w:val="00751C8C"/>
    <w:rsid w:val="007524BB"/>
    <w:rsid w:val="00754583"/>
    <w:rsid w:val="00754746"/>
    <w:rsid w:val="00755669"/>
    <w:rsid w:val="00755C9D"/>
    <w:rsid w:val="007571C9"/>
    <w:rsid w:val="0075733B"/>
    <w:rsid w:val="00757C6D"/>
    <w:rsid w:val="00757E50"/>
    <w:rsid w:val="00760032"/>
    <w:rsid w:val="007602A4"/>
    <w:rsid w:val="007603C8"/>
    <w:rsid w:val="00762229"/>
    <w:rsid w:val="00763255"/>
    <w:rsid w:val="00763D78"/>
    <w:rsid w:val="00764033"/>
    <w:rsid w:val="0076432F"/>
    <w:rsid w:val="00764D2D"/>
    <w:rsid w:val="00766444"/>
    <w:rsid w:val="00766C49"/>
    <w:rsid w:val="00767D0A"/>
    <w:rsid w:val="00767D88"/>
    <w:rsid w:val="0077034C"/>
    <w:rsid w:val="00771885"/>
    <w:rsid w:val="00771C63"/>
    <w:rsid w:val="00771E92"/>
    <w:rsid w:val="00772612"/>
    <w:rsid w:val="00772F48"/>
    <w:rsid w:val="00774A4F"/>
    <w:rsid w:val="007760A8"/>
    <w:rsid w:val="00776C3B"/>
    <w:rsid w:val="007774C5"/>
    <w:rsid w:val="00780B9B"/>
    <w:rsid w:val="00782E76"/>
    <w:rsid w:val="00782F50"/>
    <w:rsid w:val="00784436"/>
    <w:rsid w:val="007847E8"/>
    <w:rsid w:val="00786F5B"/>
    <w:rsid w:val="007877E4"/>
    <w:rsid w:val="00790270"/>
    <w:rsid w:val="00790273"/>
    <w:rsid w:val="00791CE4"/>
    <w:rsid w:val="007927DC"/>
    <w:rsid w:val="007928D8"/>
    <w:rsid w:val="00793C79"/>
    <w:rsid w:val="007941C3"/>
    <w:rsid w:val="00795737"/>
    <w:rsid w:val="0079685B"/>
    <w:rsid w:val="00796A24"/>
    <w:rsid w:val="00797138"/>
    <w:rsid w:val="007A0784"/>
    <w:rsid w:val="007A164A"/>
    <w:rsid w:val="007A181D"/>
    <w:rsid w:val="007A2C4E"/>
    <w:rsid w:val="007A3FCD"/>
    <w:rsid w:val="007A415B"/>
    <w:rsid w:val="007A4419"/>
    <w:rsid w:val="007A454C"/>
    <w:rsid w:val="007A52F7"/>
    <w:rsid w:val="007A6100"/>
    <w:rsid w:val="007A64D4"/>
    <w:rsid w:val="007B0B54"/>
    <w:rsid w:val="007B1368"/>
    <w:rsid w:val="007B165F"/>
    <w:rsid w:val="007B2A75"/>
    <w:rsid w:val="007B2C17"/>
    <w:rsid w:val="007B33AA"/>
    <w:rsid w:val="007B4205"/>
    <w:rsid w:val="007B42E4"/>
    <w:rsid w:val="007B4D01"/>
    <w:rsid w:val="007B5046"/>
    <w:rsid w:val="007B54AC"/>
    <w:rsid w:val="007B5F55"/>
    <w:rsid w:val="007B75DF"/>
    <w:rsid w:val="007B79AA"/>
    <w:rsid w:val="007C1411"/>
    <w:rsid w:val="007C19C7"/>
    <w:rsid w:val="007C1EF8"/>
    <w:rsid w:val="007C34F8"/>
    <w:rsid w:val="007C3E53"/>
    <w:rsid w:val="007C5137"/>
    <w:rsid w:val="007C606E"/>
    <w:rsid w:val="007C6597"/>
    <w:rsid w:val="007C700A"/>
    <w:rsid w:val="007D0388"/>
    <w:rsid w:val="007D1DCA"/>
    <w:rsid w:val="007D2994"/>
    <w:rsid w:val="007D318C"/>
    <w:rsid w:val="007D3ED2"/>
    <w:rsid w:val="007D45EE"/>
    <w:rsid w:val="007D4E55"/>
    <w:rsid w:val="007D6071"/>
    <w:rsid w:val="007D6EF9"/>
    <w:rsid w:val="007D7387"/>
    <w:rsid w:val="007D74B7"/>
    <w:rsid w:val="007E049B"/>
    <w:rsid w:val="007E137A"/>
    <w:rsid w:val="007E1744"/>
    <w:rsid w:val="007E20EB"/>
    <w:rsid w:val="007E2D16"/>
    <w:rsid w:val="007E3EDD"/>
    <w:rsid w:val="007E4799"/>
    <w:rsid w:val="007E5DB8"/>
    <w:rsid w:val="007E5E46"/>
    <w:rsid w:val="007E65E0"/>
    <w:rsid w:val="007E7551"/>
    <w:rsid w:val="007E7C04"/>
    <w:rsid w:val="007F1995"/>
    <w:rsid w:val="007F29CE"/>
    <w:rsid w:val="007F3BDD"/>
    <w:rsid w:val="007F3CE9"/>
    <w:rsid w:val="007F42A3"/>
    <w:rsid w:val="007F4395"/>
    <w:rsid w:val="007F5050"/>
    <w:rsid w:val="007F50DB"/>
    <w:rsid w:val="007F510E"/>
    <w:rsid w:val="007F6B4D"/>
    <w:rsid w:val="0080078A"/>
    <w:rsid w:val="00802595"/>
    <w:rsid w:val="00802A2E"/>
    <w:rsid w:val="00802E3D"/>
    <w:rsid w:val="00803271"/>
    <w:rsid w:val="00803A28"/>
    <w:rsid w:val="008042BE"/>
    <w:rsid w:val="00805978"/>
    <w:rsid w:val="008065AA"/>
    <w:rsid w:val="0080725D"/>
    <w:rsid w:val="0081085E"/>
    <w:rsid w:val="00811CDF"/>
    <w:rsid w:val="00811F0E"/>
    <w:rsid w:val="00812184"/>
    <w:rsid w:val="00813DB9"/>
    <w:rsid w:val="00813FCF"/>
    <w:rsid w:val="00814182"/>
    <w:rsid w:val="008141CD"/>
    <w:rsid w:val="0081439C"/>
    <w:rsid w:val="00814BE2"/>
    <w:rsid w:val="008152C0"/>
    <w:rsid w:val="008159F8"/>
    <w:rsid w:val="00816945"/>
    <w:rsid w:val="00816B3F"/>
    <w:rsid w:val="00816D06"/>
    <w:rsid w:val="00817F7B"/>
    <w:rsid w:val="00820951"/>
    <w:rsid w:val="00820B58"/>
    <w:rsid w:val="00821216"/>
    <w:rsid w:val="00821E3B"/>
    <w:rsid w:val="00822EB2"/>
    <w:rsid w:val="008234BE"/>
    <w:rsid w:val="00824138"/>
    <w:rsid w:val="0082428D"/>
    <w:rsid w:val="0082491E"/>
    <w:rsid w:val="00826641"/>
    <w:rsid w:val="008269B8"/>
    <w:rsid w:val="00826AEF"/>
    <w:rsid w:val="00826BA0"/>
    <w:rsid w:val="008276AB"/>
    <w:rsid w:val="00830185"/>
    <w:rsid w:val="008302BA"/>
    <w:rsid w:val="0083069E"/>
    <w:rsid w:val="00831320"/>
    <w:rsid w:val="00834075"/>
    <w:rsid w:val="00835D92"/>
    <w:rsid w:val="008363D6"/>
    <w:rsid w:val="008376A7"/>
    <w:rsid w:val="0084010D"/>
    <w:rsid w:val="008403BF"/>
    <w:rsid w:val="00840D38"/>
    <w:rsid w:val="0084220F"/>
    <w:rsid w:val="00844C00"/>
    <w:rsid w:val="00845B4B"/>
    <w:rsid w:val="0085181B"/>
    <w:rsid w:val="00853615"/>
    <w:rsid w:val="00853A5B"/>
    <w:rsid w:val="008541BB"/>
    <w:rsid w:val="00854B8C"/>
    <w:rsid w:val="00854FAB"/>
    <w:rsid w:val="00856457"/>
    <w:rsid w:val="00856FB7"/>
    <w:rsid w:val="008571E4"/>
    <w:rsid w:val="00857562"/>
    <w:rsid w:val="00861BBA"/>
    <w:rsid w:val="00862540"/>
    <w:rsid w:val="0086428A"/>
    <w:rsid w:val="008647EC"/>
    <w:rsid w:val="00865503"/>
    <w:rsid w:val="0086607C"/>
    <w:rsid w:val="00870D0F"/>
    <w:rsid w:val="00871680"/>
    <w:rsid w:val="00872C65"/>
    <w:rsid w:val="00872D47"/>
    <w:rsid w:val="00872F40"/>
    <w:rsid w:val="008733D9"/>
    <w:rsid w:val="00873B0D"/>
    <w:rsid w:val="00873C78"/>
    <w:rsid w:val="00873CF7"/>
    <w:rsid w:val="00875353"/>
    <w:rsid w:val="00876256"/>
    <w:rsid w:val="0087641B"/>
    <w:rsid w:val="008816A7"/>
    <w:rsid w:val="00881A4C"/>
    <w:rsid w:val="00881D45"/>
    <w:rsid w:val="0088216B"/>
    <w:rsid w:val="00885416"/>
    <w:rsid w:val="00886661"/>
    <w:rsid w:val="00886B27"/>
    <w:rsid w:val="00887038"/>
    <w:rsid w:val="00887E5D"/>
    <w:rsid w:val="008901C6"/>
    <w:rsid w:val="008901D1"/>
    <w:rsid w:val="00892C8F"/>
    <w:rsid w:val="00893DAF"/>
    <w:rsid w:val="00895162"/>
    <w:rsid w:val="008959AC"/>
    <w:rsid w:val="00895A60"/>
    <w:rsid w:val="00895C24"/>
    <w:rsid w:val="00895F6D"/>
    <w:rsid w:val="00896129"/>
    <w:rsid w:val="0089624B"/>
    <w:rsid w:val="00896477"/>
    <w:rsid w:val="008965D6"/>
    <w:rsid w:val="00897358"/>
    <w:rsid w:val="00897EDB"/>
    <w:rsid w:val="008A039A"/>
    <w:rsid w:val="008A0AA3"/>
    <w:rsid w:val="008A0E5B"/>
    <w:rsid w:val="008A1C85"/>
    <w:rsid w:val="008A1D6B"/>
    <w:rsid w:val="008A1E4B"/>
    <w:rsid w:val="008A2652"/>
    <w:rsid w:val="008A304E"/>
    <w:rsid w:val="008A30F0"/>
    <w:rsid w:val="008A36BC"/>
    <w:rsid w:val="008A4434"/>
    <w:rsid w:val="008A47CB"/>
    <w:rsid w:val="008A60BF"/>
    <w:rsid w:val="008A634B"/>
    <w:rsid w:val="008A668A"/>
    <w:rsid w:val="008A6CE7"/>
    <w:rsid w:val="008A75E1"/>
    <w:rsid w:val="008B3BEF"/>
    <w:rsid w:val="008B3C77"/>
    <w:rsid w:val="008B40BD"/>
    <w:rsid w:val="008B4371"/>
    <w:rsid w:val="008B5385"/>
    <w:rsid w:val="008B5D25"/>
    <w:rsid w:val="008B6EF4"/>
    <w:rsid w:val="008B7635"/>
    <w:rsid w:val="008C0DA6"/>
    <w:rsid w:val="008C4BFD"/>
    <w:rsid w:val="008C4D1B"/>
    <w:rsid w:val="008C5B55"/>
    <w:rsid w:val="008C5E5C"/>
    <w:rsid w:val="008C622E"/>
    <w:rsid w:val="008C666D"/>
    <w:rsid w:val="008D1AEE"/>
    <w:rsid w:val="008D1D01"/>
    <w:rsid w:val="008D1F77"/>
    <w:rsid w:val="008D2978"/>
    <w:rsid w:val="008D3384"/>
    <w:rsid w:val="008D42B3"/>
    <w:rsid w:val="008D5A1A"/>
    <w:rsid w:val="008D6778"/>
    <w:rsid w:val="008D6A6B"/>
    <w:rsid w:val="008D7908"/>
    <w:rsid w:val="008E1AB2"/>
    <w:rsid w:val="008E1E0A"/>
    <w:rsid w:val="008E3628"/>
    <w:rsid w:val="008E4019"/>
    <w:rsid w:val="008E47F8"/>
    <w:rsid w:val="008E4D24"/>
    <w:rsid w:val="008E4F03"/>
    <w:rsid w:val="008E5CD0"/>
    <w:rsid w:val="008E6E79"/>
    <w:rsid w:val="008E7191"/>
    <w:rsid w:val="008E7AF1"/>
    <w:rsid w:val="008F17A6"/>
    <w:rsid w:val="008F26AA"/>
    <w:rsid w:val="008F3D5E"/>
    <w:rsid w:val="008F4035"/>
    <w:rsid w:val="008F435B"/>
    <w:rsid w:val="008F442A"/>
    <w:rsid w:val="008F44D9"/>
    <w:rsid w:val="008F4FFD"/>
    <w:rsid w:val="008F58D1"/>
    <w:rsid w:val="008F5D32"/>
    <w:rsid w:val="008F7E6D"/>
    <w:rsid w:val="009000F1"/>
    <w:rsid w:val="0090046C"/>
    <w:rsid w:val="00900E83"/>
    <w:rsid w:val="0090184A"/>
    <w:rsid w:val="0090251A"/>
    <w:rsid w:val="00902809"/>
    <w:rsid w:val="00903C8C"/>
    <w:rsid w:val="00903CC9"/>
    <w:rsid w:val="00903EA4"/>
    <w:rsid w:val="00905604"/>
    <w:rsid w:val="00906898"/>
    <w:rsid w:val="00906D5C"/>
    <w:rsid w:val="0090732E"/>
    <w:rsid w:val="00907421"/>
    <w:rsid w:val="00907444"/>
    <w:rsid w:val="00910009"/>
    <w:rsid w:val="0091153A"/>
    <w:rsid w:val="00911682"/>
    <w:rsid w:val="00911DBB"/>
    <w:rsid w:val="00913017"/>
    <w:rsid w:val="00913386"/>
    <w:rsid w:val="0091375E"/>
    <w:rsid w:val="009152FA"/>
    <w:rsid w:val="00915CD7"/>
    <w:rsid w:val="00916981"/>
    <w:rsid w:val="00920BD8"/>
    <w:rsid w:val="00920CBE"/>
    <w:rsid w:val="00921481"/>
    <w:rsid w:val="0092165A"/>
    <w:rsid w:val="00921E9B"/>
    <w:rsid w:val="00923377"/>
    <w:rsid w:val="009233CF"/>
    <w:rsid w:val="00925E6C"/>
    <w:rsid w:val="009265A5"/>
    <w:rsid w:val="0092763B"/>
    <w:rsid w:val="00927B35"/>
    <w:rsid w:val="00930C04"/>
    <w:rsid w:val="00930FC8"/>
    <w:rsid w:val="009310A7"/>
    <w:rsid w:val="00931233"/>
    <w:rsid w:val="0093193E"/>
    <w:rsid w:val="00932DD3"/>
    <w:rsid w:val="009335A1"/>
    <w:rsid w:val="00933699"/>
    <w:rsid w:val="009348DF"/>
    <w:rsid w:val="009354DA"/>
    <w:rsid w:val="00935A61"/>
    <w:rsid w:val="00936835"/>
    <w:rsid w:val="00936EED"/>
    <w:rsid w:val="00936FEB"/>
    <w:rsid w:val="00937115"/>
    <w:rsid w:val="00937D33"/>
    <w:rsid w:val="00940CB0"/>
    <w:rsid w:val="009410C2"/>
    <w:rsid w:val="009412D0"/>
    <w:rsid w:val="00942FA0"/>
    <w:rsid w:val="009441D9"/>
    <w:rsid w:val="00947558"/>
    <w:rsid w:val="00952B6D"/>
    <w:rsid w:val="00952CF5"/>
    <w:rsid w:val="00953B17"/>
    <w:rsid w:val="00954491"/>
    <w:rsid w:val="00955F15"/>
    <w:rsid w:val="0095728A"/>
    <w:rsid w:val="00957E60"/>
    <w:rsid w:val="009616E9"/>
    <w:rsid w:val="00961899"/>
    <w:rsid w:val="009618DD"/>
    <w:rsid w:val="00961B78"/>
    <w:rsid w:val="00961C64"/>
    <w:rsid w:val="0096259E"/>
    <w:rsid w:val="00962CDF"/>
    <w:rsid w:val="00962FB8"/>
    <w:rsid w:val="0096332A"/>
    <w:rsid w:val="009643B0"/>
    <w:rsid w:val="00964573"/>
    <w:rsid w:val="009647B4"/>
    <w:rsid w:val="009647D7"/>
    <w:rsid w:val="00964D01"/>
    <w:rsid w:val="0096523A"/>
    <w:rsid w:val="00965FB4"/>
    <w:rsid w:val="00967CDB"/>
    <w:rsid w:val="009706D9"/>
    <w:rsid w:val="00971137"/>
    <w:rsid w:val="00971EF6"/>
    <w:rsid w:val="00972815"/>
    <w:rsid w:val="00973F29"/>
    <w:rsid w:val="00975114"/>
    <w:rsid w:val="00975DCB"/>
    <w:rsid w:val="0097613C"/>
    <w:rsid w:val="00976766"/>
    <w:rsid w:val="00976AFF"/>
    <w:rsid w:val="00976B6D"/>
    <w:rsid w:val="00976C66"/>
    <w:rsid w:val="00980405"/>
    <w:rsid w:val="00981AE3"/>
    <w:rsid w:val="009831FF"/>
    <w:rsid w:val="0098357B"/>
    <w:rsid w:val="00983924"/>
    <w:rsid w:val="0098430F"/>
    <w:rsid w:val="00986705"/>
    <w:rsid w:val="00986ADE"/>
    <w:rsid w:val="009875C2"/>
    <w:rsid w:val="00987A03"/>
    <w:rsid w:val="0099101F"/>
    <w:rsid w:val="0099128E"/>
    <w:rsid w:val="009916E2"/>
    <w:rsid w:val="00991902"/>
    <w:rsid w:val="00991E41"/>
    <w:rsid w:val="0099200A"/>
    <w:rsid w:val="00992042"/>
    <w:rsid w:val="009937C3"/>
    <w:rsid w:val="009947D9"/>
    <w:rsid w:val="00994F93"/>
    <w:rsid w:val="00996652"/>
    <w:rsid w:val="009969E2"/>
    <w:rsid w:val="0099746F"/>
    <w:rsid w:val="00997F95"/>
    <w:rsid w:val="009A009F"/>
    <w:rsid w:val="009A15D4"/>
    <w:rsid w:val="009A1D7E"/>
    <w:rsid w:val="009A3EB4"/>
    <w:rsid w:val="009A4362"/>
    <w:rsid w:val="009A4CEB"/>
    <w:rsid w:val="009A513B"/>
    <w:rsid w:val="009A533E"/>
    <w:rsid w:val="009A5A45"/>
    <w:rsid w:val="009A5E44"/>
    <w:rsid w:val="009A69C8"/>
    <w:rsid w:val="009A6C23"/>
    <w:rsid w:val="009A6DDD"/>
    <w:rsid w:val="009B05D5"/>
    <w:rsid w:val="009B0FF7"/>
    <w:rsid w:val="009B13AC"/>
    <w:rsid w:val="009B1EC1"/>
    <w:rsid w:val="009B20CB"/>
    <w:rsid w:val="009B342C"/>
    <w:rsid w:val="009B344C"/>
    <w:rsid w:val="009B3A51"/>
    <w:rsid w:val="009B4188"/>
    <w:rsid w:val="009B4507"/>
    <w:rsid w:val="009B4BA0"/>
    <w:rsid w:val="009B4E07"/>
    <w:rsid w:val="009B563E"/>
    <w:rsid w:val="009B5FE7"/>
    <w:rsid w:val="009B70E4"/>
    <w:rsid w:val="009B74D8"/>
    <w:rsid w:val="009B74EE"/>
    <w:rsid w:val="009B7974"/>
    <w:rsid w:val="009B79D8"/>
    <w:rsid w:val="009B7B22"/>
    <w:rsid w:val="009C0F20"/>
    <w:rsid w:val="009C12B9"/>
    <w:rsid w:val="009C2113"/>
    <w:rsid w:val="009C25B5"/>
    <w:rsid w:val="009C2B14"/>
    <w:rsid w:val="009C2FEC"/>
    <w:rsid w:val="009C4069"/>
    <w:rsid w:val="009C64C5"/>
    <w:rsid w:val="009C6986"/>
    <w:rsid w:val="009C74B4"/>
    <w:rsid w:val="009C7579"/>
    <w:rsid w:val="009C7585"/>
    <w:rsid w:val="009D07BD"/>
    <w:rsid w:val="009D0E69"/>
    <w:rsid w:val="009D10AC"/>
    <w:rsid w:val="009D1326"/>
    <w:rsid w:val="009D1848"/>
    <w:rsid w:val="009D2690"/>
    <w:rsid w:val="009D3536"/>
    <w:rsid w:val="009D35B2"/>
    <w:rsid w:val="009D3F4F"/>
    <w:rsid w:val="009D4628"/>
    <w:rsid w:val="009D4968"/>
    <w:rsid w:val="009D4BF2"/>
    <w:rsid w:val="009D4F77"/>
    <w:rsid w:val="009D53FB"/>
    <w:rsid w:val="009D5EFD"/>
    <w:rsid w:val="009D62FE"/>
    <w:rsid w:val="009D6E26"/>
    <w:rsid w:val="009D6E40"/>
    <w:rsid w:val="009D73BF"/>
    <w:rsid w:val="009D74D8"/>
    <w:rsid w:val="009E05F9"/>
    <w:rsid w:val="009E1437"/>
    <w:rsid w:val="009E2A0E"/>
    <w:rsid w:val="009E415A"/>
    <w:rsid w:val="009E508B"/>
    <w:rsid w:val="009E50A0"/>
    <w:rsid w:val="009E5E39"/>
    <w:rsid w:val="009E6B37"/>
    <w:rsid w:val="009E7546"/>
    <w:rsid w:val="009F0A00"/>
    <w:rsid w:val="009F0DC7"/>
    <w:rsid w:val="009F0DD8"/>
    <w:rsid w:val="009F108D"/>
    <w:rsid w:val="009F13B5"/>
    <w:rsid w:val="009F1FA0"/>
    <w:rsid w:val="009F28FC"/>
    <w:rsid w:val="009F3089"/>
    <w:rsid w:val="009F30D4"/>
    <w:rsid w:val="009F3AC7"/>
    <w:rsid w:val="009F3DC5"/>
    <w:rsid w:val="009F5022"/>
    <w:rsid w:val="009F5C7F"/>
    <w:rsid w:val="009F6E9D"/>
    <w:rsid w:val="009F76C3"/>
    <w:rsid w:val="00A00498"/>
    <w:rsid w:val="00A00548"/>
    <w:rsid w:val="00A00C10"/>
    <w:rsid w:val="00A01CAA"/>
    <w:rsid w:val="00A02F06"/>
    <w:rsid w:val="00A0367C"/>
    <w:rsid w:val="00A049A3"/>
    <w:rsid w:val="00A04A82"/>
    <w:rsid w:val="00A053C2"/>
    <w:rsid w:val="00A05F36"/>
    <w:rsid w:val="00A06920"/>
    <w:rsid w:val="00A06AEF"/>
    <w:rsid w:val="00A07643"/>
    <w:rsid w:val="00A07E80"/>
    <w:rsid w:val="00A102A1"/>
    <w:rsid w:val="00A1116C"/>
    <w:rsid w:val="00A11C7D"/>
    <w:rsid w:val="00A1254B"/>
    <w:rsid w:val="00A144CA"/>
    <w:rsid w:val="00A14C57"/>
    <w:rsid w:val="00A16D23"/>
    <w:rsid w:val="00A170E7"/>
    <w:rsid w:val="00A17112"/>
    <w:rsid w:val="00A207D4"/>
    <w:rsid w:val="00A20CAB"/>
    <w:rsid w:val="00A20F14"/>
    <w:rsid w:val="00A21A85"/>
    <w:rsid w:val="00A21F59"/>
    <w:rsid w:val="00A2258D"/>
    <w:rsid w:val="00A23149"/>
    <w:rsid w:val="00A2314E"/>
    <w:rsid w:val="00A250AE"/>
    <w:rsid w:val="00A2511C"/>
    <w:rsid w:val="00A258BA"/>
    <w:rsid w:val="00A25F20"/>
    <w:rsid w:val="00A264D5"/>
    <w:rsid w:val="00A27456"/>
    <w:rsid w:val="00A30680"/>
    <w:rsid w:val="00A30922"/>
    <w:rsid w:val="00A30FD3"/>
    <w:rsid w:val="00A3108B"/>
    <w:rsid w:val="00A31675"/>
    <w:rsid w:val="00A31E32"/>
    <w:rsid w:val="00A32210"/>
    <w:rsid w:val="00A32776"/>
    <w:rsid w:val="00A33393"/>
    <w:rsid w:val="00A34540"/>
    <w:rsid w:val="00A34993"/>
    <w:rsid w:val="00A34E2C"/>
    <w:rsid w:val="00A35CF4"/>
    <w:rsid w:val="00A35EDB"/>
    <w:rsid w:val="00A36E66"/>
    <w:rsid w:val="00A37713"/>
    <w:rsid w:val="00A378B2"/>
    <w:rsid w:val="00A40138"/>
    <w:rsid w:val="00A411B4"/>
    <w:rsid w:val="00A4183A"/>
    <w:rsid w:val="00A41C0D"/>
    <w:rsid w:val="00A43797"/>
    <w:rsid w:val="00A44147"/>
    <w:rsid w:val="00A44377"/>
    <w:rsid w:val="00A46005"/>
    <w:rsid w:val="00A46C21"/>
    <w:rsid w:val="00A50E61"/>
    <w:rsid w:val="00A51499"/>
    <w:rsid w:val="00A52B7B"/>
    <w:rsid w:val="00A540AF"/>
    <w:rsid w:val="00A557B3"/>
    <w:rsid w:val="00A62C64"/>
    <w:rsid w:val="00A62CFA"/>
    <w:rsid w:val="00A63C69"/>
    <w:rsid w:val="00A6404E"/>
    <w:rsid w:val="00A654B6"/>
    <w:rsid w:val="00A660F4"/>
    <w:rsid w:val="00A6680A"/>
    <w:rsid w:val="00A66830"/>
    <w:rsid w:val="00A67C96"/>
    <w:rsid w:val="00A7022D"/>
    <w:rsid w:val="00A707D5"/>
    <w:rsid w:val="00A70E43"/>
    <w:rsid w:val="00A721CE"/>
    <w:rsid w:val="00A72F03"/>
    <w:rsid w:val="00A76D67"/>
    <w:rsid w:val="00A77E4F"/>
    <w:rsid w:val="00A8015E"/>
    <w:rsid w:val="00A801C8"/>
    <w:rsid w:val="00A80231"/>
    <w:rsid w:val="00A809C3"/>
    <w:rsid w:val="00A80B91"/>
    <w:rsid w:val="00A81893"/>
    <w:rsid w:val="00A818D1"/>
    <w:rsid w:val="00A83511"/>
    <w:rsid w:val="00A83724"/>
    <w:rsid w:val="00A838C3"/>
    <w:rsid w:val="00A83A73"/>
    <w:rsid w:val="00A83C7F"/>
    <w:rsid w:val="00A85AF0"/>
    <w:rsid w:val="00A86BAE"/>
    <w:rsid w:val="00A86BDE"/>
    <w:rsid w:val="00A87A6B"/>
    <w:rsid w:val="00A90B4B"/>
    <w:rsid w:val="00A92C69"/>
    <w:rsid w:val="00A92F62"/>
    <w:rsid w:val="00A93647"/>
    <w:rsid w:val="00A936CD"/>
    <w:rsid w:val="00A936D4"/>
    <w:rsid w:val="00A93A92"/>
    <w:rsid w:val="00A95251"/>
    <w:rsid w:val="00AA032D"/>
    <w:rsid w:val="00AA0DB8"/>
    <w:rsid w:val="00AA11E9"/>
    <w:rsid w:val="00AA1674"/>
    <w:rsid w:val="00AA1D4E"/>
    <w:rsid w:val="00AA2C3E"/>
    <w:rsid w:val="00AA2D31"/>
    <w:rsid w:val="00AA3838"/>
    <w:rsid w:val="00AA3EC0"/>
    <w:rsid w:val="00AA5ABE"/>
    <w:rsid w:val="00AA5D60"/>
    <w:rsid w:val="00AA661B"/>
    <w:rsid w:val="00AB0DD0"/>
    <w:rsid w:val="00AB1ABC"/>
    <w:rsid w:val="00AB25AA"/>
    <w:rsid w:val="00AB2D72"/>
    <w:rsid w:val="00AB3636"/>
    <w:rsid w:val="00AB3830"/>
    <w:rsid w:val="00AB4953"/>
    <w:rsid w:val="00AB4F23"/>
    <w:rsid w:val="00AB52F4"/>
    <w:rsid w:val="00AB7043"/>
    <w:rsid w:val="00AB72FB"/>
    <w:rsid w:val="00AB7D14"/>
    <w:rsid w:val="00AC00E0"/>
    <w:rsid w:val="00AC05F4"/>
    <w:rsid w:val="00AC1303"/>
    <w:rsid w:val="00AC229A"/>
    <w:rsid w:val="00AC3461"/>
    <w:rsid w:val="00AC3CC1"/>
    <w:rsid w:val="00AC3E35"/>
    <w:rsid w:val="00AC445F"/>
    <w:rsid w:val="00AC5311"/>
    <w:rsid w:val="00AC5844"/>
    <w:rsid w:val="00AC5CC0"/>
    <w:rsid w:val="00AC6694"/>
    <w:rsid w:val="00AC7351"/>
    <w:rsid w:val="00AC78B6"/>
    <w:rsid w:val="00AC7B02"/>
    <w:rsid w:val="00AD031B"/>
    <w:rsid w:val="00AD0420"/>
    <w:rsid w:val="00AD168F"/>
    <w:rsid w:val="00AD1BA9"/>
    <w:rsid w:val="00AD1C3E"/>
    <w:rsid w:val="00AD2045"/>
    <w:rsid w:val="00AD3C63"/>
    <w:rsid w:val="00AD465C"/>
    <w:rsid w:val="00AD4E6B"/>
    <w:rsid w:val="00AD5AF4"/>
    <w:rsid w:val="00AD5BD2"/>
    <w:rsid w:val="00AD65FF"/>
    <w:rsid w:val="00AD7240"/>
    <w:rsid w:val="00AD73E4"/>
    <w:rsid w:val="00AD7ADB"/>
    <w:rsid w:val="00AD7E25"/>
    <w:rsid w:val="00AE1558"/>
    <w:rsid w:val="00AE1C39"/>
    <w:rsid w:val="00AE4094"/>
    <w:rsid w:val="00AE4192"/>
    <w:rsid w:val="00AE4320"/>
    <w:rsid w:val="00AE4D09"/>
    <w:rsid w:val="00AE4F34"/>
    <w:rsid w:val="00AE6790"/>
    <w:rsid w:val="00AE6859"/>
    <w:rsid w:val="00AE73D6"/>
    <w:rsid w:val="00AE7B68"/>
    <w:rsid w:val="00AF1935"/>
    <w:rsid w:val="00AF25D0"/>
    <w:rsid w:val="00AF2B69"/>
    <w:rsid w:val="00AF3747"/>
    <w:rsid w:val="00AF4769"/>
    <w:rsid w:val="00AF72FA"/>
    <w:rsid w:val="00AF789F"/>
    <w:rsid w:val="00AF7980"/>
    <w:rsid w:val="00AF7C57"/>
    <w:rsid w:val="00B00337"/>
    <w:rsid w:val="00B008C0"/>
    <w:rsid w:val="00B00C07"/>
    <w:rsid w:val="00B00F3D"/>
    <w:rsid w:val="00B0286B"/>
    <w:rsid w:val="00B02F66"/>
    <w:rsid w:val="00B036D8"/>
    <w:rsid w:val="00B038AF"/>
    <w:rsid w:val="00B03AEB"/>
    <w:rsid w:val="00B041CE"/>
    <w:rsid w:val="00B043D8"/>
    <w:rsid w:val="00B0529B"/>
    <w:rsid w:val="00B0546A"/>
    <w:rsid w:val="00B05659"/>
    <w:rsid w:val="00B05D28"/>
    <w:rsid w:val="00B06F20"/>
    <w:rsid w:val="00B06F2B"/>
    <w:rsid w:val="00B07523"/>
    <w:rsid w:val="00B1030B"/>
    <w:rsid w:val="00B10912"/>
    <w:rsid w:val="00B10C20"/>
    <w:rsid w:val="00B132F6"/>
    <w:rsid w:val="00B14C9C"/>
    <w:rsid w:val="00B154AF"/>
    <w:rsid w:val="00B15DFC"/>
    <w:rsid w:val="00B15FF6"/>
    <w:rsid w:val="00B1610D"/>
    <w:rsid w:val="00B1734A"/>
    <w:rsid w:val="00B17E21"/>
    <w:rsid w:val="00B20297"/>
    <w:rsid w:val="00B208BE"/>
    <w:rsid w:val="00B20BE0"/>
    <w:rsid w:val="00B20E0A"/>
    <w:rsid w:val="00B20F7B"/>
    <w:rsid w:val="00B212DD"/>
    <w:rsid w:val="00B2326C"/>
    <w:rsid w:val="00B24132"/>
    <w:rsid w:val="00B24D4A"/>
    <w:rsid w:val="00B24E87"/>
    <w:rsid w:val="00B24FB3"/>
    <w:rsid w:val="00B25820"/>
    <w:rsid w:val="00B25EA0"/>
    <w:rsid w:val="00B262CA"/>
    <w:rsid w:val="00B269FC"/>
    <w:rsid w:val="00B27125"/>
    <w:rsid w:val="00B27157"/>
    <w:rsid w:val="00B30F81"/>
    <w:rsid w:val="00B32721"/>
    <w:rsid w:val="00B32DF8"/>
    <w:rsid w:val="00B344C3"/>
    <w:rsid w:val="00B34CCC"/>
    <w:rsid w:val="00B356B5"/>
    <w:rsid w:val="00B3582C"/>
    <w:rsid w:val="00B358FC"/>
    <w:rsid w:val="00B3667C"/>
    <w:rsid w:val="00B3701A"/>
    <w:rsid w:val="00B37747"/>
    <w:rsid w:val="00B37A1A"/>
    <w:rsid w:val="00B41993"/>
    <w:rsid w:val="00B41A7D"/>
    <w:rsid w:val="00B41C3D"/>
    <w:rsid w:val="00B41C5C"/>
    <w:rsid w:val="00B4259B"/>
    <w:rsid w:val="00B4259D"/>
    <w:rsid w:val="00B43736"/>
    <w:rsid w:val="00B4448F"/>
    <w:rsid w:val="00B45461"/>
    <w:rsid w:val="00B4627F"/>
    <w:rsid w:val="00B46BC3"/>
    <w:rsid w:val="00B46D09"/>
    <w:rsid w:val="00B47F13"/>
    <w:rsid w:val="00B50EB0"/>
    <w:rsid w:val="00B52C5B"/>
    <w:rsid w:val="00B55A7A"/>
    <w:rsid w:val="00B564FC"/>
    <w:rsid w:val="00B56C4F"/>
    <w:rsid w:val="00B606B3"/>
    <w:rsid w:val="00B607E1"/>
    <w:rsid w:val="00B60B25"/>
    <w:rsid w:val="00B61615"/>
    <w:rsid w:val="00B627CF"/>
    <w:rsid w:val="00B62C27"/>
    <w:rsid w:val="00B6409F"/>
    <w:rsid w:val="00B64205"/>
    <w:rsid w:val="00B647A2"/>
    <w:rsid w:val="00B648D9"/>
    <w:rsid w:val="00B65860"/>
    <w:rsid w:val="00B65BAC"/>
    <w:rsid w:val="00B66A53"/>
    <w:rsid w:val="00B66A84"/>
    <w:rsid w:val="00B66E68"/>
    <w:rsid w:val="00B66EA6"/>
    <w:rsid w:val="00B67234"/>
    <w:rsid w:val="00B674CC"/>
    <w:rsid w:val="00B67D0D"/>
    <w:rsid w:val="00B67F91"/>
    <w:rsid w:val="00B704BD"/>
    <w:rsid w:val="00B7167B"/>
    <w:rsid w:val="00B72E33"/>
    <w:rsid w:val="00B72FBF"/>
    <w:rsid w:val="00B732CE"/>
    <w:rsid w:val="00B7486A"/>
    <w:rsid w:val="00B74CF4"/>
    <w:rsid w:val="00B75068"/>
    <w:rsid w:val="00B750D4"/>
    <w:rsid w:val="00B75292"/>
    <w:rsid w:val="00B759FB"/>
    <w:rsid w:val="00B76B1C"/>
    <w:rsid w:val="00B76C93"/>
    <w:rsid w:val="00B771F6"/>
    <w:rsid w:val="00B7737C"/>
    <w:rsid w:val="00B77455"/>
    <w:rsid w:val="00B77FFA"/>
    <w:rsid w:val="00B80515"/>
    <w:rsid w:val="00B811BF"/>
    <w:rsid w:val="00B822AD"/>
    <w:rsid w:val="00B83386"/>
    <w:rsid w:val="00B8397B"/>
    <w:rsid w:val="00B83C83"/>
    <w:rsid w:val="00B83E06"/>
    <w:rsid w:val="00B8532D"/>
    <w:rsid w:val="00B85448"/>
    <w:rsid w:val="00B86075"/>
    <w:rsid w:val="00B863FB"/>
    <w:rsid w:val="00B87858"/>
    <w:rsid w:val="00B87C70"/>
    <w:rsid w:val="00B87CB2"/>
    <w:rsid w:val="00B902E6"/>
    <w:rsid w:val="00B90420"/>
    <w:rsid w:val="00B90455"/>
    <w:rsid w:val="00B907B9"/>
    <w:rsid w:val="00B91909"/>
    <w:rsid w:val="00B91B7C"/>
    <w:rsid w:val="00B9238C"/>
    <w:rsid w:val="00B93163"/>
    <w:rsid w:val="00B93255"/>
    <w:rsid w:val="00B93A02"/>
    <w:rsid w:val="00B93AB9"/>
    <w:rsid w:val="00B93E5B"/>
    <w:rsid w:val="00B944ED"/>
    <w:rsid w:val="00B950BE"/>
    <w:rsid w:val="00B967D8"/>
    <w:rsid w:val="00B96979"/>
    <w:rsid w:val="00B96AF6"/>
    <w:rsid w:val="00B97110"/>
    <w:rsid w:val="00B973F6"/>
    <w:rsid w:val="00B97730"/>
    <w:rsid w:val="00BA0796"/>
    <w:rsid w:val="00BA113A"/>
    <w:rsid w:val="00BA17B1"/>
    <w:rsid w:val="00BA2451"/>
    <w:rsid w:val="00BA264D"/>
    <w:rsid w:val="00BA2BE7"/>
    <w:rsid w:val="00BA2CFA"/>
    <w:rsid w:val="00BA30FE"/>
    <w:rsid w:val="00BA32A9"/>
    <w:rsid w:val="00BA372F"/>
    <w:rsid w:val="00BA3D7E"/>
    <w:rsid w:val="00BA4D1C"/>
    <w:rsid w:val="00BA5CF7"/>
    <w:rsid w:val="00BA5D29"/>
    <w:rsid w:val="00BA6CD8"/>
    <w:rsid w:val="00BA7639"/>
    <w:rsid w:val="00BA774D"/>
    <w:rsid w:val="00BB029F"/>
    <w:rsid w:val="00BB058F"/>
    <w:rsid w:val="00BB0726"/>
    <w:rsid w:val="00BB1690"/>
    <w:rsid w:val="00BB1F21"/>
    <w:rsid w:val="00BB221A"/>
    <w:rsid w:val="00BB243A"/>
    <w:rsid w:val="00BB35A7"/>
    <w:rsid w:val="00BB442D"/>
    <w:rsid w:val="00BB4D6A"/>
    <w:rsid w:val="00BB531D"/>
    <w:rsid w:val="00BB593A"/>
    <w:rsid w:val="00BB72EE"/>
    <w:rsid w:val="00BB7A88"/>
    <w:rsid w:val="00BC04FE"/>
    <w:rsid w:val="00BC0B69"/>
    <w:rsid w:val="00BC0D9B"/>
    <w:rsid w:val="00BC1F43"/>
    <w:rsid w:val="00BC1F52"/>
    <w:rsid w:val="00BC2680"/>
    <w:rsid w:val="00BC2C73"/>
    <w:rsid w:val="00BC34E6"/>
    <w:rsid w:val="00BC3860"/>
    <w:rsid w:val="00BC4068"/>
    <w:rsid w:val="00BC50FB"/>
    <w:rsid w:val="00BC6235"/>
    <w:rsid w:val="00BC6E9C"/>
    <w:rsid w:val="00BC75FC"/>
    <w:rsid w:val="00BC7815"/>
    <w:rsid w:val="00BD020D"/>
    <w:rsid w:val="00BD0799"/>
    <w:rsid w:val="00BD0C39"/>
    <w:rsid w:val="00BD155B"/>
    <w:rsid w:val="00BD22E5"/>
    <w:rsid w:val="00BD3B7D"/>
    <w:rsid w:val="00BD4C38"/>
    <w:rsid w:val="00BD571E"/>
    <w:rsid w:val="00BD5A9A"/>
    <w:rsid w:val="00BD5CCD"/>
    <w:rsid w:val="00BD6384"/>
    <w:rsid w:val="00BD7106"/>
    <w:rsid w:val="00BD71B1"/>
    <w:rsid w:val="00BE1874"/>
    <w:rsid w:val="00BE1AD5"/>
    <w:rsid w:val="00BE2E5C"/>
    <w:rsid w:val="00BE32BA"/>
    <w:rsid w:val="00BE7237"/>
    <w:rsid w:val="00BE73BB"/>
    <w:rsid w:val="00BE73D6"/>
    <w:rsid w:val="00BF1ED3"/>
    <w:rsid w:val="00BF2135"/>
    <w:rsid w:val="00BF3932"/>
    <w:rsid w:val="00BF41EB"/>
    <w:rsid w:val="00BF4F71"/>
    <w:rsid w:val="00BF6704"/>
    <w:rsid w:val="00BF6C2D"/>
    <w:rsid w:val="00BF77A6"/>
    <w:rsid w:val="00BF7880"/>
    <w:rsid w:val="00C00C6A"/>
    <w:rsid w:val="00C01652"/>
    <w:rsid w:val="00C01B36"/>
    <w:rsid w:val="00C01F30"/>
    <w:rsid w:val="00C0273B"/>
    <w:rsid w:val="00C035BF"/>
    <w:rsid w:val="00C03A17"/>
    <w:rsid w:val="00C04914"/>
    <w:rsid w:val="00C04B33"/>
    <w:rsid w:val="00C0535D"/>
    <w:rsid w:val="00C05508"/>
    <w:rsid w:val="00C06060"/>
    <w:rsid w:val="00C1228B"/>
    <w:rsid w:val="00C12F26"/>
    <w:rsid w:val="00C1344D"/>
    <w:rsid w:val="00C14D58"/>
    <w:rsid w:val="00C15293"/>
    <w:rsid w:val="00C1539E"/>
    <w:rsid w:val="00C15504"/>
    <w:rsid w:val="00C15964"/>
    <w:rsid w:val="00C163D5"/>
    <w:rsid w:val="00C16B56"/>
    <w:rsid w:val="00C20542"/>
    <w:rsid w:val="00C20A28"/>
    <w:rsid w:val="00C20FA7"/>
    <w:rsid w:val="00C214DB"/>
    <w:rsid w:val="00C21572"/>
    <w:rsid w:val="00C22219"/>
    <w:rsid w:val="00C23BEA"/>
    <w:rsid w:val="00C23F6A"/>
    <w:rsid w:val="00C257D7"/>
    <w:rsid w:val="00C26630"/>
    <w:rsid w:val="00C27D9D"/>
    <w:rsid w:val="00C303BF"/>
    <w:rsid w:val="00C314CE"/>
    <w:rsid w:val="00C34288"/>
    <w:rsid w:val="00C362E3"/>
    <w:rsid w:val="00C418DE"/>
    <w:rsid w:val="00C4246A"/>
    <w:rsid w:val="00C433DB"/>
    <w:rsid w:val="00C436CE"/>
    <w:rsid w:val="00C43AC8"/>
    <w:rsid w:val="00C43C8B"/>
    <w:rsid w:val="00C43DE8"/>
    <w:rsid w:val="00C45B15"/>
    <w:rsid w:val="00C46776"/>
    <w:rsid w:val="00C46A3C"/>
    <w:rsid w:val="00C473E4"/>
    <w:rsid w:val="00C50DFA"/>
    <w:rsid w:val="00C50EBF"/>
    <w:rsid w:val="00C5100B"/>
    <w:rsid w:val="00C5189B"/>
    <w:rsid w:val="00C51AE6"/>
    <w:rsid w:val="00C51EAC"/>
    <w:rsid w:val="00C52680"/>
    <w:rsid w:val="00C5298F"/>
    <w:rsid w:val="00C5344E"/>
    <w:rsid w:val="00C54950"/>
    <w:rsid w:val="00C55248"/>
    <w:rsid w:val="00C55584"/>
    <w:rsid w:val="00C56030"/>
    <w:rsid w:val="00C56138"/>
    <w:rsid w:val="00C60BEC"/>
    <w:rsid w:val="00C61703"/>
    <w:rsid w:val="00C61F41"/>
    <w:rsid w:val="00C61FF4"/>
    <w:rsid w:val="00C62F3E"/>
    <w:rsid w:val="00C6423F"/>
    <w:rsid w:val="00C6429D"/>
    <w:rsid w:val="00C64822"/>
    <w:rsid w:val="00C64AC7"/>
    <w:rsid w:val="00C64F9D"/>
    <w:rsid w:val="00C65117"/>
    <w:rsid w:val="00C65BF7"/>
    <w:rsid w:val="00C65DE3"/>
    <w:rsid w:val="00C65F31"/>
    <w:rsid w:val="00C70A1D"/>
    <w:rsid w:val="00C716C6"/>
    <w:rsid w:val="00C73741"/>
    <w:rsid w:val="00C73D85"/>
    <w:rsid w:val="00C74004"/>
    <w:rsid w:val="00C74E08"/>
    <w:rsid w:val="00C76A11"/>
    <w:rsid w:val="00C77517"/>
    <w:rsid w:val="00C815BF"/>
    <w:rsid w:val="00C821E9"/>
    <w:rsid w:val="00C82878"/>
    <w:rsid w:val="00C83E1A"/>
    <w:rsid w:val="00C845D5"/>
    <w:rsid w:val="00C84FC8"/>
    <w:rsid w:val="00C85118"/>
    <w:rsid w:val="00C85296"/>
    <w:rsid w:val="00C85AD5"/>
    <w:rsid w:val="00C87D75"/>
    <w:rsid w:val="00C9073D"/>
    <w:rsid w:val="00C91593"/>
    <w:rsid w:val="00C91A8A"/>
    <w:rsid w:val="00C94AA6"/>
    <w:rsid w:val="00C965B5"/>
    <w:rsid w:val="00C971C4"/>
    <w:rsid w:val="00CA0B9B"/>
    <w:rsid w:val="00CA4A21"/>
    <w:rsid w:val="00CA5420"/>
    <w:rsid w:val="00CA5906"/>
    <w:rsid w:val="00CA597B"/>
    <w:rsid w:val="00CA73D7"/>
    <w:rsid w:val="00CB19CA"/>
    <w:rsid w:val="00CB220E"/>
    <w:rsid w:val="00CB23F1"/>
    <w:rsid w:val="00CB2681"/>
    <w:rsid w:val="00CB28C1"/>
    <w:rsid w:val="00CB3DB3"/>
    <w:rsid w:val="00CB3FBC"/>
    <w:rsid w:val="00CB5045"/>
    <w:rsid w:val="00CB5133"/>
    <w:rsid w:val="00CB6267"/>
    <w:rsid w:val="00CB64BD"/>
    <w:rsid w:val="00CB65C1"/>
    <w:rsid w:val="00CB7032"/>
    <w:rsid w:val="00CB78F0"/>
    <w:rsid w:val="00CB7966"/>
    <w:rsid w:val="00CC2CDF"/>
    <w:rsid w:val="00CC3329"/>
    <w:rsid w:val="00CC3423"/>
    <w:rsid w:val="00CC41BA"/>
    <w:rsid w:val="00CC473F"/>
    <w:rsid w:val="00CC5284"/>
    <w:rsid w:val="00CC7B5F"/>
    <w:rsid w:val="00CC7EF5"/>
    <w:rsid w:val="00CD0A7F"/>
    <w:rsid w:val="00CD11A3"/>
    <w:rsid w:val="00CD4FA0"/>
    <w:rsid w:val="00CD5F9A"/>
    <w:rsid w:val="00CD71A9"/>
    <w:rsid w:val="00CD7685"/>
    <w:rsid w:val="00CD7A0E"/>
    <w:rsid w:val="00CE0CB2"/>
    <w:rsid w:val="00CE18CB"/>
    <w:rsid w:val="00CE1B7D"/>
    <w:rsid w:val="00CE1BB9"/>
    <w:rsid w:val="00CE3548"/>
    <w:rsid w:val="00CE3C2B"/>
    <w:rsid w:val="00CE3CA4"/>
    <w:rsid w:val="00CE41A9"/>
    <w:rsid w:val="00CE432A"/>
    <w:rsid w:val="00CE4692"/>
    <w:rsid w:val="00CE478A"/>
    <w:rsid w:val="00CE4FF7"/>
    <w:rsid w:val="00CE5A23"/>
    <w:rsid w:val="00CE5B2E"/>
    <w:rsid w:val="00CE6393"/>
    <w:rsid w:val="00CE64CD"/>
    <w:rsid w:val="00CE6D33"/>
    <w:rsid w:val="00CE7597"/>
    <w:rsid w:val="00CE7939"/>
    <w:rsid w:val="00CF007D"/>
    <w:rsid w:val="00CF0BBE"/>
    <w:rsid w:val="00CF1EC5"/>
    <w:rsid w:val="00CF2433"/>
    <w:rsid w:val="00CF2E66"/>
    <w:rsid w:val="00CF3412"/>
    <w:rsid w:val="00CF434D"/>
    <w:rsid w:val="00CF43B2"/>
    <w:rsid w:val="00CF48EC"/>
    <w:rsid w:val="00CF498C"/>
    <w:rsid w:val="00CF4C57"/>
    <w:rsid w:val="00CF529C"/>
    <w:rsid w:val="00CF7070"/>
    <w:rsid w:val="00CF7117"/>
    <w:rsid w:val="00CF7CCE"/>
    <w:rsid w:val="00D0089B"/>
    <w:rsid w:val="00D00907"/>
    <w:rsid w:val="00D01463"/>
    <w:rsid w:val="00D01734"/>
    <w:rsid w:val="00D01F37"/>
    <w:rsid w:val="00D022EA"/>
    <w:rsid w:val="00D02540"/>
    <w:rsid w:val="00D03907"/>
    <w:rsid w:val="00D054F3"/>
    <w:rsid w:val="00D07A74"/>
    <w:rsid w:val="00D07C7F"/>
    <w:rsid w:val="00D07DA5"/>
    <w:rsid w:val="00D10A4C"/>
    <w:rsid w:val="00D10BFF"/>
    <w:rsid w:val="00D110AC"/>
    <w:rsid w:val="00D121DD"/>
    <w:rsid w:val="00D125EC"/>
    <w:rsid w:val="00D13826"/>
    <w:rsid w:val="00D14254"/>
    <w:rsid w:val="00D148AC"/>
    <w:rsid w:val="00D15D7F"/>
    <w:rsid w:val="00D16002"/>
    <w:rsid w:val="00D17A81"/>
    <w:rsid w:val="00D20B4C"/>
    <w:rsid w:val="00D20E65"/>
    <w:rsid w:val="00D21182"/>
    <w:rsid w:val="00D21621"/>
    <w:rsid w:val="00D21A19"/>
    <w:rsid w:val="00D22568"/>
    <w:rsid w:val="00D2280A"/>
    <w:rsid w:val="00D231F6"/>
    <w:rsid w:val="00D23661"/>
    <w:rsid w:val="00D237A1"/>
    <w:rsid w:val="00D24867"/>
    <w:rsid w:val="00D25648"/>
    <w:rsid w:val="00D2578B"/>
    <w:rsid w:val="00D26C55"/>
    <w:rsid w:val="00D27993"/>
    <w:rsid w:val="00D31168"/>
    <w:rsid w:val="00D314E6"/>
    <w:rsid w:val="00D3171E"/>
    <w:rsid w:val="00D3191E"/>
    <w:rsid w:val="00D31FB5"/>
    <w:rsid w:val="00D32500"/>
    <w:rsid w:val="00D32531"/>
    <w:rsid w:val="00D32889"/>
    <w:rsid w:val="00D339C2"/>
    <w:rsid w:val="00D3463E"/>
    <w:rsid w:val="00D362DA"/>
    <w:rsid w:val="00D37565"/>
    <w:rsid w:val="00D408BA"/>
    <w:rsid w:val="00D40F97"/>
    <w:rsid w:val="00D4195C"/>
    <w:rsid w:val="00D41A1C"/>
    <w:rsid w:val="00D41C85"/>
    <w:rsid w:val="00D4252E"/>
    <w:rsid w:val="00D42D3F"/>
    <w:rsid w:val="00D43C2A"/>
    <w:rsid w:val="00D4637C"/>
    <w:rsid w:val="00D46F7C"/>
    <w:rsid w:val="00D47CA3"/>
    <w:rsid w:val="00D538A1"/>
    <w:rsid w:val="00D551A7"/>
    <w:rsid w:val="00D558FC"/>
    <w:rsid w:val="00D55929"/>
    <w:rsid w:val="00D6047C"/>
    <w:rsid w:val="00D61084"/>
    <w:rsid w:val="00D61269"/>
    <w:rsid w:val="00D638B7"/>
    <w:rsid w:val="00D638EA"/>
    <w:rsid w:val="00D63C5B"/>
    <w:rsid w:val="00D64579"/>
    <w:rsid w:val="00D64DFF"/>
    <w:rsid w:val="00D65AA0"/>
    <w:rsid w:val="00D65AF9"/>
    <w:rsid w:val="00D66506"/>
    <w:rsid w:val="00D669F3"/>
    <w:rsid w:val="00D675A7"/>
    <w:rsid w:val="00D67DA1"/>
    <w:rsid w:val="00D70513"/>
    <w:rsid w:val="00D72BFE"/>
    <w:rsid w:val="00D72CFD"/>
    <w:rsid w:val="00D7354B"/>
    <w:rsid w:val="00D7390B"/>
    <w:rsid w:val="00D73C92"/>
    <w:rsid w:val="00D73D9B"/>
    <w:rsid w:val="00D76DEC"/>
    <w:rsid w:val="00D76FF7"/>
    <w:rsid w:val="00D77EC0"/>
    <w:rsid w:val="00D80AA0"/>
    <w:rsid w:val="00D80D12"/>
    <w:rsid w:val="00D8141C"/>
    <w:rsid w:val="00D81A04"/>
    <w:rsid w:val="00D822BC"/>
    <w:rsid w:val="00D82370"/>
    <w:rsid w:val="00D83154"/>
    <w:rsid w:val="00D83324"/>
    <w:rsid w:val="00D8356A"/>
    <w:rsid w:val="00D84234"/>
    <w:rsid w:val="00D84756"/>
    <w:rsid w:val="00D84B24"/>
    <w:rsid w:val="00D85747"/>
    <w:rsid w:val="00D86843"/>
    <w:rsid w:val="00D86B42"/>
    <w:rsid w:val="00D87CE3"/>
    <w:rsid w:val="00D90068"/>
    <w:rsid w:val="00D9064F"/>
    <w:rsid w:val="00D9070A"/>
    <w:rsid w:val="00D90E12"/>
    <w:rsid w:val="00D91782"/>
    <w:rsid w:val="00D921BF"/>
    <w:rsid w:val="00D929B8"/>
    <w:rsid w:val="00D92E56"/>
    <w:rsid w:val="00D93C1B"/>
    <w:rsid w:val="00D93E5B"/>
    <w:rsid w:val="00D947C3"/>
    <w:rsid w:val="00D94A9B"/>
    <w:rsid w:val="00D953C3"/>
    <w:rsid w:val="00D959F0"/>
    <w:rsid w:val="00D960AF"/>
    <w:rsid w:val="00D96777"/>
    <w:rsid w:val="00D96DEE"/>
    <w:rsid w:val="00D9764C"/>
    <w:rsid w:val="00D97E1C"/>
    <w:rsid w:val="00D97F59"/>
    <w:rsid w:val="00DA133E"/>
    <w:rsid w:val="00DA176E"/>
    <w:rsid w:val="00DA26E4"/>
    <w:rsid w:val="00DA2DAB"/>
    <w:rsid w:val="00DA36C2"/>
    <w:rsid w:val="00DA3B86"/>
    <w:rsid w:val="00DA4E63"/>
    <w:rsid w:val="00DA62F0"/>
    <w:rsid w:val="00DA7B28"/>
    <w:rsid w:val="00DB1A05"/>
    <w:rsid w:val="00DB26C7"/>
    <w:rsid w:val="00DB5451"/>
    <w:rsid w:val="00DB5489"/>
    <w:rsid w:val="00DB6856"/>
    <w:rsid w:val="00DB6C6D"/>
    <w:rsid w:val="00DB72E6"/>
    <w:rsid w:val="00DB78FC"/>
    <w:rsid w:val="00DC0097"/>
    <w:rsid w:val="00DC1A24"/>
    <w:rsid w:val="00DC26D0"/>
    <w:rsid w:val="00DC2BC6"/>
    <w:rsid w:val="00DC2EEA"/>
    <w:rsid w:val="00DC4233"/>
    <w:rsid w:val="00DC4760"/>
    <w:rsid w:val="00DC48D7"/>
    <w:rsid w:val="00DC602A"/>
    <w:rsid w:val="00DC7821"/>
    <w:rsid w:val="00DC7BEB"/>
    <w:rsid w:val="00DC7DDA"/>
    <w:rsid w:val="00DD019E"/>
    <w:rsid w:val="00DD0BD1"/>
    <w:rsid w:val="00DD0FFD"/>
    <w:rsid w:val="00DD1213"/>
    <w:rsid w:val="00DD132E"/>
    <w:rsid w:val="00DD1420"/>
    <w:rsid w:val="00DD1546"/>
    <w:rsid w:val="00DD19D7"/>
    <w:rsid w:val="00DD28CF"/>
    <w:rsid w:val="00DD350D"/>
    <w:rsid w:val="00DD4D9A"/>
    <w:rsid w:val="00DD65EE"/>
    <w:rsid w:val="00DD74CE"/>
    <w:rsid w:val="00DD7D47"/>
    <w:rsid w:val="00DE1D23"/>
    <w:rsid w:val="00DE1E6D"/>
    <w:rsid w:val="00DE37A6"/>
    <w:rsid w:val="00DE5E3A"/>
    <w:rsid w:val="00DE6530"/>
    <w:rsid w:val="00DE6D92"/>
    <w:rsid w:val="00DE73B2"/>
    <w:rsid w:val="00DE73CF"/>
    <w:rsid w:val="00DE7CAD"/>
    <w:rsid w:val="00DE7F03"/>
    <w:rsid w:val="00DF0CE0"/>
    <w:rsid w:val="00DF1180"/>
    <w:rsid w:val="00DF1D1F"/>
    <w:rsid w:val="00DF2349"/>
    <w:rsid w:val="00DF2362"/>
    <w:rsid w:val="00DF43F7"/>
    <w:rsid w:val="00DF5EF2"/>
    <w:rsid w:val="00DF768A"/>
    <w:rsid w:val="00E0028D"/>
    <w:rsid w:val="00E00BE7"/>
    <w:rsid w:val="00E01DBE"/>
    <w:rsid w:val="00E0239B"/>
    <w:rsid w:val="00E0248B"/>
    <w:rsid w:val="00E04B76"/>
    <w:rsid w:val="00E05413"/>
    <w:rsid w:val="00E05655"/>
    <w:rsid w:val="00E059B4"/>
    <w:rsid w:val="00E06ADE"/>
    <w:rsid w:val="00E06BF5"/>
    <w:rsid w:val="00E078B7"/>
    <w:rsid w:val="00E108EC"/>
    <w:rsid w:val="00E109F6"/>
    <w:rsid w:val="00E113A7"/>
    <w:rsid w:val="00E11D7F"/>
    <w:rsid w:val="00E129AF"/>
    <w:rsid w:val="00E14157"/>
    <w:rsid w:val="00E15648"/>
    <w:rsid w:val="00E15B53"/>
    <w:rsid w:val="00E15E89"/>
    <w:rsid w:val="00E16F46"/>
    <w:rsid w:val="00E17319"/>
    <w:rsid w:val="00E17785"/>
    <w:rsid w:val="00E21027"/>
    <w:rsid w:val="00E22028"/>
    <w:rsid w:val="00E220FB"/>
    <w:rsid w:val="00E2256A"/>
    <w:rsid w:val="00E22E9D"/>
    <w:rsid w:val="00E231F0"/>
    <w:rsid w:val="00E23323"/>
    <w:rsid w:val="00E23BAA"/>
    <w:rsid w:val="00E23F1E"/>
    <w:rsid w:val="00E24181"/>
    <w:rsid w:val="00E24F44"/>
    <w:rsid w:val="00E27A52"/>
    <w:rsid w:val="00E27FDC"/>
    <w:rsid w:val="00E30057"/>
    <w:rsid w:val="00E30281"/>
    <w:rsid w:val="00E33122"/>
    <w:rsid w:val="00E3339C"/>
    <w:rsid w:val="00E34414"/>
    <w:rsid w:val="00E349CC"/>
    <w:rsid w:val="00E34C84"/>
    <w:rsid w:val="00E360E4"/>
    <w:rsid w:val="00E36DB3"/>
    <w:rsid w:val="00E37763"/>
    <w:rsid w:val="00E400BA"/>
    <w:rsid w:val="00E4093C"/>
    <w:rsid w:val="00E4096E"/>
    <w:rsid w:val="00E40E53"/>
    <w:rsid w:val="00E42250"/>
    <w:rsid w:val="00E42D20"/>
    <w:rsid w:val="00E436A1"/>
    <w:rsid w:val="00E444AA"/>
    <w:rsid w:val="00E45BFC"/>
    <w:rsid w:val="00E46009"/>
    <w:rsid w:val="00E46B5E"/>
    <w:rsid w:val="00E46CB0"/>
    <w:rsid w:val="00E47405"/>
    <w:rsid w:val="00E47B29"/>
    <w:rsid w:val="00E5057E"/>
    <w:rsid w:val="00E51042"/>
    <w:rsid w:val="00E51AC1"/>
    <w:rsid w:val="00E52039"/>
    <w:rsid w:val="00E527CD"/>
    <w:rsid w:val="00E535D8"/>
    <w:rsid w:val="00E53A57"/>
    <w:rsid w:val="00E5421A"/>
    <w:rsid w:val="00E545CE"/>
    <w:rsid w:val="00E57246"/>
    <w:rsid w:val="00E57DB5"/>
    <w:rsid w:val="00E60F29"/>
    <w:rsid w:val="00E6138B"/>
    <w:rsid w:val="00E614FE"/>
    <w:rsid w:val="00E62103"/>
    <w:rsid w:val="00E6252C"/>
    <w:rsid w:val="00E62FC7"/>
    <w:rsid w:val="00E638F0"/>
    <w:rsid w:val="00E649C4"/>
    <w:rsid w:val="00E64BD3"/>
    <w:rsid w:val="00E64CDD"/>
    <w:rsid w:val="00E65CE5"/>
    <w:rsid w:val="00E65E2F"/>
    <w:rsid w:val="00E65E44"/>
    <w:rsid w:val="00E66137"/>
    <w:rsid w:val="00E66149"/>
    <w:rsid w:val="00E6677A"/>
    <w:rsid w:val="00E67083"/>
    <w:rsid w:val="00E70216"/>
    <w:rsid w:val="00E704F2"/>
    <w:rsid w:val="00E725FD"/>
    <w:rsid w:val="00E73D8A"/>
    <w:rsid w:val="00E741F5"/>
    <w:rsid w:val="00E74C62"/>
    <w:rsid w:val="00E74E95"/>
    <w:rsid w:val="00E756E6"/>
    <w:rsid w:val="00E777DF"/>
    <w:rsid w:val="00E80176"/>
    <w:rsid w:val="00E803F8"/>
    <w:rsid w:val="00E825D8"/>
    <w:rsid w:val="00E8274E"/>
    <w:rsid w:val="00E833B2"/>
    <w:rsid w:val="00E834F5"/>
    <w:rsid w:val="00E8437D"/>
    <w:rsid w:val="00E84CE5"/>
    <w:rsid w:val="00E85D3B"/>
    <w:rsid w:val="00E87006"/>
    <w:rsid w:val="00E90181"/>
    <w:rsid w:val="00E9026A"/>
    <w:rsid w:val="00E902A8"/>
    <w:rsid w:val="00E905BF"/>
    <w:rsid w:val="00E90AEA"/>
    <w:rsid w:val="00E9143F"/>
    <w:rsid w:val="00E9200A"/>
    <w:rsid w:val="00E92448"/>
    <w:rsid w:val="00E92533"/>
    <w:rsid w:val="00E927E2"/>
    <w:rsid w:val="00E936F3"/>
    <w:rsid w:val="00E93FA9"/>
    <w:rsid w:val="00E94477"/>
    <w:rsid w:val="00E94527"/>
    <w:rsid w:val="00E945C5"/>
    <w:rsid w:val="00E95750"/>
    <w:rsid w:val="00E9600A"/>
    <w:rsid w:val="00EA0A21"/>
    <w:rsid w:val="00EA163B"/>
    <w:rsid w:val="00EA26AC"/>
    <w:rsid w:val="00EA3136"/>
    <w:rsid w:val="00EA35DA"/>
    <w:rsid w:val="00EA3C95"/>
    <w:rsid w:val="00EA3E1A"/>
    <w:rsid w:val="00EA7206"/>
    <w:rsid w:val="00EA792F"/>
    <w:rsid w:val="00EA7B0C"/>
    <w:rsid w:val="00EA7C86"/>
    <w:rsid w:val="00EB1BB8"/>
    <w:rsid w:val="00EB2209"/>
    <w:rsid w:val="00EB4DD5"/>
    <w:rsid w:val="00EB6C02"/>
    <w:rsid w:val="00EB6D51"/>
    <w:rsid w:val="00EB7FCA"/>
    <w:rsid w:val="00EC0A26"/>
    <w:rsid w:val="00EC11BA"/>
    <w:rsid w:val="00EC137F"/>
    <w:rsid w:val="00EC1B62"/>
    <w:rsid w:val="00EC1FCD"/>
    <w:rsid w:val="00EC24B8"/>
    <w:rsid w:val="00EC25D1"/>
    <w:rsid w:val="00EC30BD"/>
    <w:rsid w:val="00EC3FBB"/>
    <w:rsid w:val="00EC4F2C"/>
    <w:rsid w:val="00EC504D"/>
    <w:rsid w:val="00EC5685"/>
    <w:rsid w:val="00EC7453"/>
    <w:rsid w:val="00EC7649"/>
    <w:rsid w:val="00EC7AC2"/>
    <w:rsid w:val="00EC7B28"/>
    <w:rsid w:val="00ED0694"/>
    <w:rsid w:val="00ED0AED"/>
    <w:rsid w:val="00ED20CE"/>
    <w:rsid w:val="00ED3BC8"/>
    <w:rsid w:val="00ED45C0"/>
    <w:rsid w:val="00ED53B7"/>
    <w:rsid w:val="00ED574D"/>
    <w:rsid w:val="00ED5F0F"/>
    <w:rsid w:val="00ED6658"/>
    <w:rsid w:val="00ED6753"/>
    <w:rsid w:val="00ED715D"/>
    <w:rsid w:val="00ED7167"/>
    <w:rsid w:val="00ED7440"/>
    <w:rsid w:val="00EE0B7C"/>
    <w:rsid w:val="00EE33FE"/>
    <w:rsid w:val="00EE40C0"/>
    <w:rsid w:val="00EE50E2"/>
    <w:rsid w:val="00EE5E69"/>
    <w:rsid w:val="00EE6115"/>
    <w:rsid w:val="00EE612D"/>
    <w:rsid w:val="00EE68CC"/>
    <w:rsid w:val="00EE6A27"/>
    <w:rsid w:val="00EE6FED"/>
    <w:rsid w:val="00EE7159"/>
    <w:rsid w:val="00EE7783"/>
    <w:rsid w:val="00EE78FB"/>
    <w:rsid w:val="00EF014C"/>
    <w:rsid w:val="00EF1034"/>
    <w:rsid w:val="00EF1473"/>
    <w:rsid w:val="00EF1BA5"/>
    <w:rsid w:val="00EF20C4"/>
    <w:rsid w:val="00EF2162"/>
    <w:rsid w:val="00EF31DD"/>
    <w:rsid w:val="00EF4078"/>
    <w:rsid w:val="00EF41C9"/>
    <w:rsid w:val="00EF60B1"/>
    <w:rsid w:val="00EF6E06"/>
    <w:rsid w:val="00EF71BD"/>
    <w:rsid w:val="00EF747E"/>
    <w:rsid w:val="00EF7CC0"/>
    <w:rsid w:val="00F0009F"/>
    <w:rsid w:val="00F01014"/>
    <w:rsid w:val="00F04463"/>
    <w:rsid w:val="00F0458B"/>
    <w:rsid w:val="00F04C2F"/>
    <w:rsid w:val="00F05C7A"/>
    <w:rsid w:val="00F05DCB"/>
    <w:rsid w:val="00F0698B"/>
    <w:rsid w:val="00F07A21"/>
    <w:rsid w:val="00F100F1"/>
    <w:rsid w:val="00F1053F"/>
    <w:rsid w:val="00F10AF5"/>
    <w:rsid w:val="00F10D1E"/>
    <w:rsid w:val="00F117E7"/>
    <w:rsid w:val="00F11E8B"/>
    <w:rsid w:val="00F126BE"/>
    <w:rsid w:val="00F127DD"/>
    <w:rsid w:val="00F136A8"/>
    <w:rsid w:val="00F13EBD"/>
    <w:rsid w:val="00F14188"/>
    <w:rsid w:val="00F146A4"/>
    <w:rsid w:val="00F15DC0"/>
    <w:rsid w:val="00F163FA"/>
    <w:rsid w:val="00F16D11"/>
    <w:rsid w:val="00F16FAF"/>
    <w:rsid w:val="00F17A1A"/>
    <w:rsid w:val="00F20141"/>
    <w:rsid w:val="00F21746"/>
    <w:rsid w:val="00F22022"/>
    <w:rsid w:val="00F23B4E"/>
    <w:rsid w:val="00F23C16"/>
    <w:rsid w:val="00F244D2"/>
    <w:rsid w:val="00F247AE"/>
    <w:rsid w:val="00F2530A"/>
    <w:rsid w:val="00F25A53"/>
    <w:rsid w:val="00F26DEB"/>
    <w:rsid w:val="00F26EEC"/>
    <w:rsid w:val="00F27462"/>
    <w:rsid w:val="00F279CB"/>
    <w:rsid w:val="00F30C53"/>
    <w:rsid w:val="00F312B9"/>
    <w:rsid w:val="00F313EA"/>
    <w:rsid w:val="00F31C03"/>
    <w:rsid w:val="00F32949"/>
    <w:rsid w:val="00F3298B"/>
    <w:rsid w:val="00F32A13"/>
    <w:rsid w:val="00F32AB0"/>
    <w:rsid w:val="00F33094"/>
    <w:rsid w:val="00F339B4"/>
    <w:rsid w:val="00F344B6"/>
    <w:rsid w:val="00F348A1"/>
    <w:rsid w:val="00F37470"/>
    <w:rsid w:val="00F37E2C"/>
    <w:rsid w:val="00F40ADA"/>
    <w:rsid w:val="00F40E6E"/>
    <w:rsid w:val="00F418F5"/>
    <w:rsid w:val="00F41AE8"/>
    <w:rsid w:val="00F42007"/>
    <w:rsid w:val="00F42448"/>
    <w:rsid w:val="00F42610"/>
    <w:rsid w:val="00F4299C"/>
    <w:rsid w:val="00F42DE3"/>
    <w:rsid w:val="00F43D36"/>
    <w:rsid w:val="00F4459D"/>
    <w:rsid w:val="00F44A0E"/>
    <w:rsid w:val="00F44A70"/>
    <w:rsid w:val="00F466DB"/>
    <w:rsid w:val="00F469D7"/>
    <w:rsid w:val="00F47110"/>
    <w:rsid w:val="00F50588"/>
    <w:rsid w:val="00F5181E"/>
    <w:rsid w:val="00F52524"/>
    <w:rsid w:val="00F52D35"/>
    <w:rsid w:val="00F53DD1"/>
    <w:rsid w:val="00F54DD6"/>
    <w:rsid w:val="00F55406"/>
    <w:rsid w:val="00F55ABD"/>
    <w:rsid w:val="00F55CAC"/>
    <w:rsid w:val="00F56184"/>
    <w:rsid w:val="00F570B3"/>
    <w:rsid w:val="00F57CD7"/>
    <w:rsid w:val="00F57D28"/>
    <w:rsid w:val="00F60953"/>
    <w:rsid w:val="00F60CF8"/>
    <w:rsid w:val="00F6140B"/>
    <w:rsid w:val="00F616F4"/>
    <w:rsid w:val="00F62815"/>
    <w:rsid w:val="00F636C3"/>
    <w:rsid w:val="00F643A4"/>
    <w:rsid w:val="00F65C55"/>
    <w:rsid w:val="00F65FF6"/>
    <w:rsid w:val="00F70601"/>
    <w:rsid w:val="00F7144B"/>
    <w:rsid w:val="00F71E09"/>
    <w:rsid w:val="00F7268B"/>
    <w:rsid w:val="00F72BB9"/>
    <w:rsid w:val="00F72CB2"/>
    <w:rsid w:val="00F74569"/>
    <w:rsid w:val="00F74A94"/>
    <w:rsid w:val="00F74D24"/>
    <w:rsid w:val="00F7563A"/>
    <w:rsid w:val="00F764C8"/>
    <w:rsid w:val="00F76CE9"/>
    <w:rsid w:val="00F76E0C"/>
    <w:rsid w:val="00F76FB3"/>
    <w:rsid w:val="00F77789"/>
    <w:rsid w:val="00F826AD"/>
    <w:rsid w:val="00F83064"/>
    <w:rsid w:val="00F8323A"/>
    <w:rsid w:val="00F83603"/>
    <w:rsid w:val="00F84118"/>
    <w:rsid w:val="00F84F19"/>
    <w:rsid w:val="00F86021"/>
    <w:rsid w:val="00F90B7F"/>
    <w:rsid w:val="00F91B1F"/>
    <w:rsid w:val="00F92607"/>
    <w:rsid w:val="00F92824"/>
    <w:rsid w:val="00F93283"/>
    <w:rsid w:val="00F93588"/>
    <w:rsid w:val="00F9426D"/>
    <w:rsid w:val="00F94664"/>
    <w:rsid w:val="00F94701"/>
    <w:rsid w:val="00F94AE1"/>
    <w:rsid w:val="00F94B17"/>
    <w:rsid w:val="00F95FFB"/>
    <w:rsid w:val="00F96E45"/>
    <w:rsid w:val="00F97E37"/>
    <w:rsid w:val="00FA0252"/>
    <w:rsid w:val="00FA111F"/>
    <w:rsid w:val="00FA1ADB"/>
    <w:rsid w:val="00FA2205"/>
    <w:rsid w:val="00FA350E"/>
    <w:rsid w:val="00FA3763"/>
    <w:rsid w:val="00FA5A2B"/>
    <w:rsid w:val="00FA6800"/>
    <w:rsid w:val="00FA6CD4"/>
    <w:rsid w:val="00FA7024"/>
    <w:rsid w:val="00FA7148"/>
    <w:rsid w:val="00FB06C5"/>
    <w:rsid w:val="00FB08C6"/>
    <w:rsid w:val="00FB08F8"/>
    <w:rsid w:val="00FB0BB1"/>
    <w:rsid w:val="00FB154D"/>
    <w:rsid w:val="00FB24BB"/>
    <w:rsid w:val="00FB25B6"/>
    <w:rsid w:val="00FB25C0"/>
    <w:rsid w:val="00FB2A31"/>
    <w:rsid w:val="00FB2C70"/>
    <w:rsid w:val="00FB3212"/>
    <w:rsid w:val="00FB35BA"/>
    <w:rsid w:val="00FB47D1"/>
    <w:rsid w:val="00FB490E"/>
    <w:rsid w:val="00FB5B10"/>
    <w:rsid w:val="00FB6362"/>
    <w:rsid w:val="00FB6F70"/>
    <w:rsid w:val="00FC05CE"/>
    <w:rsid w:val="00FC069B"/>
    <w:rsid w:val="00FC15AE"/>
    <w:rsid w:val="00FC1666"/>
    <w:rsid w:val="00FC3781"/>
    <w:rsid w:val="00FC3DF9"/>
    <w:rsid w:val="00FC3E46"/>
    <w:rsid w:val="00FC55A7"/>
    <w:rsid w:val="00FC5BA6"/>
    <w:rsid w:val="00FC5EE1"/>
    <w:rsid w:val="00FC60C2"/>
    <w:rsid w:val="00FC6211"/>
    <w:rsid w:val="00FD0639"/>
    <w:rsid w:val="00FD10B2"/>
    <w:rsid w:val="00FD1CA3"/>
    <w:rsid w:val="00FD1D89"/>
    <w:rsid w:val="00FD26AA"/>
    <w:rsid w:val="00FD2C9C"/>
    <w:rsid w:val="00FD6154"/>
    <w:rsid w:val="00FD61B6"/>
    <w:rsid w:val="00FD691A"/>
    <w:rsid w:val="00FD6B42"/>
    <w:rsid w:val="00FD7410"/>
    <w:rsid w:val="00FD7A28"/>
    <w:rsid w:val="00FD7C0C"/>
    <w:rsid w:val="00FE00ED"/>
    <w:rsid w:val="00FE02B6"/>
    <w:rsid w:val="00FE07F5"/>
    <w:rsid w:val="00FE1243"/>
    <w:rsid w:val="00FE13B7"/>
    <w:rsid w:val="00FE407C"/>
    <w:rsid w:val="00FE4CA8"/>
    <w:rsid w:val="00FE557F"/>
    <w:rsid w:val="00FE7044"/>
    <w:rsid w:val="00FE7EF3"/>
    <w:rsid w:val="00FF1384"/>
    <w:rsid w:val="00FF2095"/>
    <w:rsid w:val="00FF26AF"/>
    <w:rsid w:val="00FF389F"/>
    <w:rsid w:val="00FF3B39"/>
    <w:rsid w:val="00FF6D57"/>
    <w:rsid w:val="00FF6FD5"/>
    <w:rsid w:val="00FF7306"/>
    <w:rsid w:val="00FF747A"/>
    <w:rsid w:val="00FF7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3B554"/>
  <w15:docId w15:val="{3BF8550F-272E-44F8-975C-36CDA77E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1027"/>
    <w:pPr>
      <w:spacing w:after="200" w:line="276" w:lineRule="auto"/>
    </w:pPr>
    <w:rPr>
      <w:sz w:val="22"/>
      <w:szCs w:val="22"/>
      <w:lang w:eastAsia="en-US"/>
    </w:rPr>
  </w:style>
  <w:style w:type="paragraph" w:styleId="Nagwek1">
    <w:name w:val="heading 1"/>
    <w:basedOn w:val="Normalny"/>
    <w:next w:val="Normalny"/>
    <w:link w:val="Nagwek1Znak"/>
    <w:qFormat/>
    <w:rsid w:val="00F90B7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F90B7F"/>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90B7F"/>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Akapitzlist"/>
    <w:next w:val="Normalny"/>
    <w:link w:val="Nagwek4Znak"/>
    <w:qFormat/>
    <w:rsid w:val="00462FFF"/>
    <w:pPr>
      <w:spacing w:after="0" w:line="240" w:lineRule="auto"/>
      <w:ind w:left="0"/>
      <w:jc w:val="center"/>
      <w:outlineLvl w:val="3"/>
    </w:pPr>
    <w:rPr>
      <w:rFonts w:ascii="Arial" w:hAnsi="Arial" w:cs="Arial"/>
      <w:b/>
    </w:rPr>
  </w:style>
  <w:style w:type="paragraph" w:styleId="Nagwek5">
    <w:name w:val="heading 5"/>
    <w:basedOn w:val="Normalny"/>
    <w:next w:val="Normalny"/>
    <w:link w:val="Nagwek5Znak"/>
    <w:qFormat/>
    <w:rsid w:val="00F90B7F"/>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F90B7F"/>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qFormat/>
    <w:rsid w:val="00F90B7F"/>
    <w:pPr>
      <w:spacing w:before="240" w:after="60" w:line="240" w:lineRule="auto"/>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
    <w:semiHidden/>
    <w:unhideWhenUsed/>
    <w:qFormat/>
    <w:rsid w:val="0040491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unhideWhenUsed/>
    <w:rsid w:val="00407658"/>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560DCF"/>
    <w:rPr>
      <w:lang w:eastAsia="en-US"/>
    </w:rPr>
  </w:style>
  <w:style w:type="character" w:styleId="Odwoanieprzypisukocowego">
    <w:name w:val="endnote reference"/>
    <w:basedOn w:val="Domylnaczcionkaakapitu"/>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60DCF"/>
    <w:rPr>
      <w:lang w:eastAsia="en-US"/>
    </w:rPr>
  </w:style>
  <w:style w:type="character" w:styleId="Odwoanieprzypisudolnego">
    <w:name w:val="footnote reference"/>
    <w:basedOn w:val="Domylnaczcionkaakapitu"/>
    <w:uiPriority w:val="99"/>
    <w:unhideWhenUsed/>
    <w:rsid w:val="00560DCF"/>
    <w:rPr>
      <w:vertAlign w:val="superscript"/>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407658"/>
    <w:pPr>
      <w:ind w:left="720"/>
      <w:contextualSpacing/>
    </w:pPr>
  </w:style>
  <w:style w:type="paragraph" w:styleId="Tekstkomentarza">
    <w:name w:val="annotation text"/>
    <w:basedOn w:val="Normalny"/>
    <w:link w:val="TekstkomentarzaZnak"/>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402F12"/>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semiHidden/>
    <w:unhideWhenUsed/>
    <w:rsid w:val="00407658"/>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38797E"/>
    <w:rPr>
      <w:rFonts w:ascii="Times New Roman" w:eastAsia="Times New Roman" w:hAnsi="Times New Roman" w:cs="Times New Roman"/>
      <w:sz w:val="24"/>
      <w:szCs w:val="20"/>
      <w:lang w:eastAsia="pl-PL"/>
    </w:rPr>
  </w:style>
  <w:style w:type="character" w:styleId="Hipercze">
    <w:name w:val="Hyperlink"/>
    <w:basedOn w:val="Domylnaczcionkaakapitu"/>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basedOn w:val="Domylnaczcionkaakapitu"/>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basedOn w:val="Domylnaczcionkaakapitu"/>
    <w:link w:val="Tekstpodstawowywcity3"/>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basedOn w:val="Domylnaczcionkaakapitu"/>
    <w:link w:val="Nagwek"/>
    <w:rsid w:val="00407658"/>
    <w:rPr>
      <w:sz w:val="22"/>
      <w:szCs w:val="22"/>
      <w:lang w:eastAsia="en-US"/>
    </w:rPr>
  </w:style>
  <w:style w:type="paragraph" w:styleId="Stopka">
    <w:name w:val="footer"/>
    <w:basedOn w:val="Normalny"/>
    <w:link w:val="StopkaZnak"/>
    <w:unhideWhenUsed/>
    <w:rsid w:val="00407658"/>
    <w:pPr>
      <w:tabs>
        <w:tab w:val="center" w:pos="4536"/>
        <w:tab w:val="right" w:pos="9072"/>
      </w:tabs>
      <w:spacing w:after="0" w:line="240" w:lineRule="auto"/>
    </w:pPr>
  </w:style>
  <w:style w:type="character" w:customStyle="1" w:styleId="StopkaZnak">
    <w:name w:val="Stopka Znak"/>
    <w:basedOn w:val="Domylnaczcionkaakapitu"/>
    <w:link w:val="Stopka"/>
    <w:rsid w:val="00407658"/>
    <w:rPr>
      <w:sz w:val="22"/>
      <w:szCs w:val="22"/>
      <w:lang w:eastAsia="en-US"/>
    </w:rPr>
  </w:style>
  <w:style w:type="character" w:customStyle="1" w:styleId="articletitle">
    <w:name w:val="articletitle"/>
    <w:basedOn w:val="Domylnaczcionkaakapitu"/>
    <w:rsid w:val="001F3204"/>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2474D5"/>
    <w:rPr>
      <w:sz w:val="22"/>
      <w:szCs w:val="22"/>
      <w:lang w:eastAsia="en-US"/>
    </w:rPr>
  </w:style>
  <w:style w:type="character" w:customStyle="1" w:styleId="Nagwek1Znak">
    <w:name w:val="Nagłówek 1 Znak"/>
    <w:basedOn w:val="Domylnaczcionkaakapitu"/>
    <w:link w:val="Nagwek1"/>
    <w:rsid w:val="00F90B7F"/>
    <w:rPr>
      <w:rFonts w:ascii="Arial" w:eastAsia="Times New Roman" w:hAnsi="Arial" w:cs="Arial"/>
      <w:b/>
      <w:bCs/>
      <w:kern w:val="32"/>
      <w:sz w:val="32"/>
      <w:szCs w:val="32"/>
    </w:rPr>
  </w:style>
  <w:style w:type="character" w:customStyle="1" w:styleId="Nagwek2Znak">
    <w:name w:val="Nagłówek 2 Znak"/>
    <w:basedOn w:val="Domylnaczcionkaakapitu"/>
    <w:link w:val="Nagwek2"/>
    <w:rsid w:val="00F90B7F"/>
    <w:rPr>
      <w:rFonts w:ascii="Arial" w:eastAsia="Times New Roman" w:hAnsi="Arial" w:cs="Arial"/>
      <w:b/>
      <w:bCs/>
      <w:i/>
      <w:iCs/>
      <w:sz w:val="28"/>
      <w:szCs w:val="28"/>
    </w:rPr>
  </w:style>
  <w:style w:type="character" w:customStyle="1" w:styleId="Nagwek3Znak">
    <w:name w:val="Nagłówek 3 Znak"/>
    <w:basedOn w:val="Domylnaczcionkaakapitu"/>
    <w:link w:val="Nagwek3"/>
    <w:rsid w:val="00F90B7F"/>
    <w:rPr>
      <w:rFonts w:ascii="Arial" w:eastAsia="Times New Roman" w:hAnsi="Arial" w:cs="Arial"/>
      <w:b/>
      <w:bCs/>
      <w:sz w:val="26"/>
      <w:szCs w:val="26"/>
    </w:rPr>
  </w:style>
  <w:style w:type="character" w:customStyle="1" w:styleId="Nagwek4Znak">
    <w:name w:val="Nagłówek 4 Znak"/>
    <w:basedOn w:val="Domylnaczcionkaakapitu"/>
    <w:link w:val="Nagwek4"/>
    <w:rsid w:val="00462FFF"/>
    <w:rPr>
      <w:rFonts w:ascii="Arial" w:hAnsi="Arial" w:cs="Arial"/>
      <w:b/>
      <w:sz w:val="22"/>
      <w:szCs w:val="22"/>
      <w:lang w:eastAsia="en-US"/>
    </w:rPr>
  </w:style>
  <w:style w:type="character" w:customStyle="1" w:styleId="Nagwek5Znak">
    <w:name w:val="Nagłówek 5 Znak"/>
    <w:basedOn w:val="Domylnaczcionkaakapitu"/>
    <w:link w:val="Nagwek5"/>
    <w:rsid w:val="00F90B7F"/>
    <w:rPr>
      <w:rFonts w:ascii="Arial" w:eastAsia="Times New Roman" w:hAnsi="Arial" w:cs="Arial"/>
      <w:b/>
      <w:bCs/>
      <w:sz w:val="18"/>
      <w:szCs w:val="18"/>
    </w:rPr>
  </w:style>
  <w:style w:type="character" w:customStyle="1" w:styleId="Nagwek6Znak">
    <w:name w:val="Nagłówek 6 Znak"/>
    <w:basedOn w:val="Domylnaczcionkaakapitu"/>
    <w:link w:val="Nagwek6"/>
    <w:rsid w:val="00F90B7F"/>
    <w:rPr>
      <w:rFonts w:ascii="Arial" w:eastAsia="Times New Roman" w:hAnsi="Arial" w:cs="Arial"/>
      <w:b/>
      <w:bCs/>
      <w:szCs w:val="24"/>
    </w:rPr>
  </w:style>
  <w:style w:type="character" w:customStyle="1" w:styleId="Nagwek7Znak">
    <w:name w:val="Nagłówek 7 Znak"/>
    <w:basedOn w:val="Domylnaczcionkaakapitu"/>
    <w:link w:val="Nagwek7"/>
    <w:rsid w:val="00F90B7F"/>
    <w:rPr>
      <w:rFonts w:ascii="Times New Roman" w:eastAsia="Times New Roman" w:hAnsi="Times New Roman"/>
      <w:sz w:val="24"/>
      <w:szCs w:val="24"/>
    </w:rPr>
  </w:style>
  <w:style w:type="paragraph" w:styleId="Mapadokumentu">
    <w:name w:val="Document Map"/>
    <w:basedOn w:val="Normalny"/>
    <w:link w:val="MapadokumentuZnak"/>
    <w:semiHidden/>
    <w:rsid w:val="00F90B7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90B7F"/>
    <w:rPr>
      <w:rFonts w:ascii="Tahoma" w:eastAsia="Times New Roman" w:hAnsi="Tahoma" w:cs="Tahoma"/>
      <w:sz w:val="24"/>
      <w:szCs w:val="24"/>
      <w:shd w:val="clear" w:color="auto" w:fill="000080"/>
    </w:rPr>
  </w:style>
  <w:style w:type="paragraph" w:styleId="Spistreci1">
    <w:name w:val="toc 1"/>
    <w:basedOn w:val="Normalny"/>
    <w:next w:val="Normalny"/>
    <w:autoRedefine/>
    <w:semiHidden/>
    <w:rsid w:val="00F90B7F"/>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semiHidden/>
    <w:rsid w:val="00F90B7F"/>
    <w:pPr>
      <w:tabs>
        <w:tab w:val="left" w:pos="720"/>
        <w:tab w:val="right" w:leader="dot" w:pos="9399"/>
      </w:tabs>
      <w:spacing w:after="0" w:line="360" w:lineRule="auto"/>
      <w:ind w:left="720" w:hanging="720"/>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F90B7F"/>
    <w:rPr>
      <w:rFonts w:ascii="Arial" w:hAnsi="Arial" w:cs="Arial"/>
      <w:b/>
      <w:bCs/>
      <w:i/>
      <w:iCs/>
      <w:sz w:val="28"/>
      <w:szCs w:val="28"/>
      <w:lang w:val="pl-PL" w:eastAsia="pl-PL" w:bidi="ar-SA"/>
    </w:rPr>
  </w:style>
  <w:style w:type="paragraph" w:styleId="Spistreci3">
    <w:name w:val="toc 3"/>
    <w:basedOn w:val="Normalny"/>
    <w:next w:val="Normalny"/>
    <w:autoRedefine/>
    <w:semiHidden/>
    <w:rsid w:val="00F90B7F"/>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styleId="Tekstpodstawowy2">
    <w:name w:val="Body Text 2"/>
    <w:basedOn w:val="Normalny"/>
    <w:link w:val="Tekstpodstawowy2Znak"/>
    <w:rsid w:val="00F90B7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90B7F"/>
    <w:rPr>
      <w:rFonts w:ascii="Times New Roman" w:eastAsia="Times New Roman" w:hAnsi="Times New Roman"/>
      <w:sz w:val="24"/>
      <w:szCs w:val="24"/>
    </w:rPr>
  </w:style>
  <w:style w:type="character" w:styleId="Numerstrony">
    <w:name w:val="page number"/>
    <w:basedOn w:val="Domylnaczcionkaakapitu"/>
    <w:rsid w:val="00F90B7F"/>
  </w:style>
  <w:style w:type="paragraph" w:customStyle="1" w:styleId="FR1">
    <w:name w:val="FR1"/>
    <w:rsid w:val="00F90B7F"/>
    <w:pPr>
      <w:widowControl w:val="0"/>
      <w:spacing w:before="560"/>
    </w:pPr>
    <w:rPr>
      <w:rFonts w:ascii="Arial" w:eastAsia="Times New Roman" w:hAnsi="Arial"/>
      <w:sz w:val="12"/>
    </w:rPr>
  </w:style>
  <w:style w:type="paragraph" w:customStyle="1" w:styleId="BlockquoteZnak">
    <w:name w:val="Blockquote Znak"/>
    <w:basedOn w:val="Normalny"/>
    <w:rsid w:val="00F90B7F"/>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F90B7F"/>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F90B7F"/>
    <w:rPr>
      <w:sz w:val="24"/>
      <w:szCs w:val="24"/>
      <w:lang w:val="pl-PL" w:eastAsia="pl-PL" w:bidi="ar-SA"/>
    </w:rPr>
  </w:style>
  <w:style w:type="character" w:customStyle="1" w:styleId="BlockquoteZnakZnak">
    <w:name w:val="Blockquote Znak Znak"/>
    <w:basedOn w:val="Domylnaczcionkaakapitu"/>
    <w:rsid w:val="00F90B7F"/>
    <w:rPr>
      <w:snapToGrid w:val="0"/>
      <w:sz w:val="24"/>
      <w:szCs w:val="24"/>
      <w:lang w:val="pl-PL" w:eastAsia="pl-PL" w:bidi="ar-SA"/>
    </w:rPr>
  </w:style>
  <w:style w:type="paragraph" w:customStyle="1" w:styleId="SIWZPodstawowy">
    <w:name w:val="SIWZ Podstawowy"/>
    <w:basedOn w:val="Normalny"/>
    <w:rsid w:val="00F90B7F"/>
    <w:pPr>
      <w:spacing w:after="0" w:line="240" w:lineRule="auto"/>
      <w:jc w:val="both"/>
    </w:pPr>
    <w:rPr>
      <w:rFonts w:ascii="Times New Roman" w:eastAsia="Times New Roman" w:hAnsi="Times New Roman"/>
      <w:sz w:val="24"/>
      <w:szCs w:val="20"/>
      <w:lang w:eastAsia="pl-PL"/>
    </w:rPr>
  </w:style>
  <w:style w:type="paragraph" w:styleId="Tekstpodstawowy3">
    <w:name w:val="Body Text 3"/>
    <w:basedOn w:val="Normalny"/>
    <w:link w:val="Tekstpodstawowy3Znak"/>
    <w:rsid w:val="00F90B7F"/>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F90B7F"/>
    <w:rPr>
      <w:rFonts w:ascii="Times New Roman" w:eastAsia="Times New Roman" w:hAnsi="Times New Roman"/>
      <w:sz w:val="16"/>
      <w:szCs w:val="16"/>
    </w:rPr>
  </w:style>
  <w:style w:type="paragraph" w:styleId="Tekstpodstawowywcity2">
    <w:name w:val="Body Text Indent 2"/>
    <w:basedOn w:val="Normalny"/>
    <w:link w:val="Tekstpodstawowywcity2Znak"/>
    <w:rsid w:val="00F90B7F"/>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F90B7F"/>
    <w:rPr>
      <w:rFonts w:ascii="Times New Roman" w:eastAsia="Times New Roman" w:hAnsi="Times New Roman"/>
      <w:sz w:val="24"/>
      <w:szCs w:val="24"/>
    </w:rPr>
  </w:style>
  <w:style w:type="paragraph" w:styleId="NormalnyWeb">
    <w:name w:val="Normal (Web)"/>
    <w:basedOn w:val="Normalny"/>
    <w:uiPriority w:val="99"/>
    <w:rsid w:val="00F90B7F"/>
    <w:pPr>
      <w:spacing w:before="100" w:beforeAutospacing="1" w:after="100" w:afterAutospacing="1" w:line="240" w:lineRule="auto"/>
      <w:jc w:val="both"/>
    </w:pPr>
    <w:rPr>
      <w:rFonts w:ascii="Times New Roman" w:eastAsia="Times New Roman" w:hAnsi="Times New Roman"/>
      <w:sz w:val="20"/>
      <w:szCs w:val="20"/>
      <w:lang w:eastAsia="pl-PL"/>
    </w:rPr>
  </w:style>
  <w:style w:type="paragraph" w:customStyle="1" w:styleId="Default">
    <w:name w:val="Default"/>
    <w:rsid w:val="00F90B7F"/>
    <w:pPr>
      <w:autoSpaceDE w:val="0"/>
      <w:autoSpaceDN w:val="0"/>
      <w:adjustRightInd w:val="0"/>
    </w:pPr>
    <w:rPr>
      <w:rFonts w:ascii="TimesNewRoman" w:eastAsia="Times New Roman" w:hAnsi="TimesNewRoman" w:cs="TimesNewRoman"/>
    </w:rPr>
  </w:style>
  <w:style w:type="paragraph" w:customStyle="1" w:styleId="StylNagwek1NiePogrubienie">
    <w:name w:val="Styl Nagłówek 1 + Nie Pogrubienie"/>
    <w:basedOn w:val="Nagwek1"/>
    <w:autoRedefine/>
    <w:rsid w:val="00F90B7F"/>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F90B7F"/>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F90B7F"/>
    <w:pPr>
      <w:keepNext/>
      <w:keepLines/>
      <w:spacing w:line="240" w:lineRule="atLeast"/>
      <w:jc w:val="left"/>
    </w:pPr>
    <w:rPr>
      <w:rFonts w:ascii="Garamond" w:hAnsi="Garamond"/>
      <w:kern w:val="20"/>
      <w:sz w:val="22"/>
      <w:lang w:eastAsia="en-US"/>
    </w:rPr>
  </w:style>
  <w:style w:type="paragraph" w:customStyle="1" w:styleId="PunktPoziom1">
    <w:name w:val="Punkt_Poziom_1"/>
    <w:basedOn w:val="Nagwek1"/>
    <w:rsid w:val="00F90B7F"/>
    <w:pPr>
      <w:numPr>
        <w:numId w:val="28"/>
      </w:numPr>
      <w:spacing w:before="360" w:after="360"/>
      <w:jc w:val="both"/>
    </w:pPr>
    <w:rPr>
      <w:rFonts w:ascii="Tahoma" w:hAnsi="Tahoma" w:cs="Times New Roman"/>
      <w:bCs w:val="0"/>
      <w:kern w:val="28"/>
      <w:sz w:val="24"/>
      <w:szCs w:val="20"/>
    </w:rPr>
  </w:style>
  <w:style w:type="character" w:styleId="UyteHipercze">
    <w:name w:val="FollowedHyperlink"/>
    <w:basedOn w:val="Domylnaczcionkaakapitu"/>
    <w:uiPriority w:val="99"/>
    <w:rsid w:val="00F90B7F"/>
    <w:rPr>
      <w:color w:val="800080"/>
      <w:u w:val="single"/>
    </w:rPr>
  </w:style>
  <w:style w:type="paragraph" w:customStyle="1" w:styleId="Listanumerowana1">
    <w:name w:val="Lista numerowana1"/>
    <w:basedOn w:val="Normalny"/>
    <w:rsid w:val="00F90B7F"/>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F90B7F"/>
    <w:pPr>
      <w:tabs>
        <w:tab w:val="num" w:pos="360"/>
      </w:tabs>
      <w:suppressAutoHyphens/>
      <w:spacing w:after="0" w:line="240" w:lineRule="auto"/>
      <w:ind w:left="-283"/>
    </w:pPr>
    <w:rPr>
      <w:rFonts w:ascii="Times New Roman" w:eastAsia="Times New Roman" w:hAnsi="Times New Roman"/>
      <w:sz w:val="24"/>
      <w:szCs w:val="24"/>
      <w:lang w:eastAsia="ar-SA"/>
    </w:rPr>
  </w:style>
  <w:style w:type="character" w:customStyle="1" w:styleId="oznaczenie">
    <w:name w:val="oznaczenie"/>
    <w:basedOn w:val="Domylnaczcionkaakapitu"/>
    <w:rsid w:val="00F90B7F"/>
  </w:style>
  <w:style w:type="paragraph" w:customStyle="1" w:styleId="Tekstblokowy1">
    <w:name w:val="Tekst blokowy1"/>
    <w:basedOn w:val="Normalny"/>
    <w:rsid w:val="00F90B7F"/>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F90B7F"/>
    <w:pPr>
      <w:numPr>
        <w:numId w:val="29"/>
      </w:numPr>
      <w:tabs>
        <w:tab w:val="clear" w:pos="432"/>
        <w:tab w:val="num" w:pos="1260"/>
      </w:tabs>
      <w:suppressAutoHyphens/>
      <w:spacing w:after="12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F90B7F"/>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F90B7F"/>
    <w:rPr>
      <w:vertAlign w:val="superscript"/>
    </w:rPr>
  </w:style>
  <w:style w:type="paragraph" w:customStyle="1" w:styleId="Tekstpodstawowy21">
    <w:name w:val="Tekst podstawowy 21"/>
    <w:basedOn w:val="Normalny"/>
    <w:rsid w:val="00F90B7F"/>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F90B7F"/>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F90B7F"/>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F90B7F"/>
    <w:pPr>
      <w:spacing w:after="0" w:line="360" w:lineRule="auto"/>
      <w:jc w:val="both"/>
    </w:pPr>
    <w:rPr>
      <w:rFonts w:ascii="Arial" w:eastAsia="Times New Roman" w:hAnsi="Arial"/>
      <w:szCs w:val="20"/>
      <w:lang w:eastAsia="zh-CN"/>
    </w:rPr>
  </w:style>
  <w:style w:type="character" w:customStyle="1" w:styleId="Teksttreci">
    <w:name w:val="Tekst treści_"/>
    <w:link w:val="Teksttreci0"/>
    <w:uiPriority w:val="99"/>
    <w:locked/>
    <w:rsid w:val="00F90B7F"/>
    <w:rPr>
      <w:rFonts w:ascii="Arial" w:hAnsi="Arial" w:cs="Arial"/>
      <w:shd w:val="clear" w:color="auto" w:fill="FFFFFF"/>
    </w:rPr>
  </w:style>
  <w:style w:type="paragraph" w:customStyle="1" w:styleId="Teksttreci0">
    <w:name w:val="Tekst treści"/>
    <w:basedOn w:val="Normalny"/>
    <w:link w:val="Teksttreci"/>
    <w:uiPriority w:val="99"/>
    <w:rsid w:val="00F90B7F"/>
    <w:pPr>
      <w:widowControl w:val="0"/>
      <w:shd w:val="clear" w:color="auto" w:fill="FFFFFF"/>
      <w:spacing w:before="480" w:after="1080" w:line="240" w:lineRule="atLeast"/>
      <w:ind w:hanging="400"/>
    </w:pPr>
    <w:rPr>
      <w:rFonts w:ascii="Arial" w:hAnsi="Arial" w:cs="Arial"/>
      <w:sz w:val="20"/>
      <w:szCs w:val="20"/>
      <w:lang w:eastAsia="pl-PL"/>
    </w:rPr>
  </w:style>
  <w:style w:type="character" w:customStyle="1" w:styleId="FontStyle32">
    <w:name w:val="Font Style32"/>
    <w:rsid w:val="00F90B7F"/>
    <w:rPr>
      <w:rFonts w:ascii="Arial" w:hAnsi="Arial" w:cs="Arial"/>
      <w:sz w:val="20"/>
      <w:szCs w:val="20"/>
    </w:rPr>
  </w:style>
  <w:style w:type="paragraph" w:customStyle="1" w:styleId="Teksttreci1">
    <w:name w:val="Tekst treści1"/>
    <w:basedOn w:val="Normalny"/>
    <w:uiPriority w:val="99"/>
    <w:rsid w:val="00F90B7F"/>
    <w:pPr>
      <w:widowControl w:val="0"/>
      <w:shd w:val="clear" w:color="auto" w:fill="FFFFFF"/>
      <w:spacing w:after="600" w:line="240" w:lineRule="atLeast"/>
      <w:ind w:hanging="1100"/>
      <w:jc w:val="right"/>
    </w:pPr>
    <w:rPr>
      <w:rFonts w:ascii="Arial" w:eastAsiaTheme="minorHAnsi" w:hAnsi="Arial" w:cs="Arial"/>
    </w:rPr>
  </w:style>
  <w:style w:type="character" w:customStyle="1" w:styleId="Nagwek20">
    <w:name w:val="Nagłówek #2_"/>
    <w:basedOn w:val="Domylnaczcionkaakapitu"/>
    <w:link w:val="Nagwek21"/>
    <w:uiPriority w:val="99"/>
    <w:rsid w:val="00F90B7F"/>
    <w:rPr>
      <w:rFonts w:ascii="Arial" w:hAnsi="Arial" w:cs="Arial"/>
      <w:b/>
      <w:bCs/>
      <w:shd w:val="clear" w:color="auto" w:fill="FFFFFF"/>
    </w:rPr>
  </w:style>
  <w:style w:type="paragraph" w:customStyle="1" w:styleId="Nagwek21">
    <w:name w:val="Nagłówek #2"/>
    <w:basedOn w:val="Normalny"/>
    <w:link w:val="Nagwek20"/>
    <w:uiPriority w:val="99"/>
    <w:rsid w:val="00F90B7F"/>
    <w:pPr>
      <w:widowControl w:val="0"/>
      <w:shd w:val="clear" w:color="auto" w:fill="FFFFFF"/>
      <w:spacing w:before="180" w:after="0" w:line="240" w:lineRule="atLeast"/>
      <w:jc w:val="both"/>
      <w:outlineLvl w:val="1"/>
    </w:pPr>
    <w:rPr>
      <w:rFonts w:ascii="Arial" w:hAnsi="Arial" w:cs="Arial"/>
      <w:b/>
      <w:bCs/>
      <w:sz w:val="20"/>
      <w:szCs w:val="20"/>
      <w:lang w:eastAsia="pl-PL"/>
    </w:rPr>
  </w:style>
  <w:style w:type="character" w:styleId="Pogrubienie">
    <w:name w:val="Strong"/>
    <w:basedOn w:val="Domylnaczcionkaakapitu"/>
    <w:uiPriority w:val="22"/>
    <w:qFormat/>
    <w:rsid w:val="00F90B7F"/>
    <w:rPr>
      <w:b/>
      <w:bCs/>
    </w:rPr>
  </w:style>
  <w:style w:type="character" w:customStyle="1" w:styleId="st1">
    <w:name w:val="st1"/>
    <w:basedOn w:val="Domylnaczcionkaakapitu"/>
    <w:rsid w:val="00F90B7F"/>
  </w:style>
  <w:style w:type="character" w:styleId="Uwydatnienie">
    <w:name w:val="Emphasis"/>
    <w:basedOn w:val="Domylnaczcionkaakapitu"/>
    <w:uiPriority w:val="20"/>
    <w:qFormat/>
    <w:rsid w:val="00F90B7F"/>
    <w:rPr>
      <w:b/>
      <w:bCs/>
      <w:i w:val="0"/>
      <w:iCs w:val="0"/>
    </w:rPr>
  </w:style>
  <w:style w:type="character" w:customStyle="1" w:styleId="Teksttreci2">
    <w:name w:val="Tekst treści2"/>
    <w:uiPriority w:val="99"/>
    <w:rsid w:val="00F90B7F"/>
    <w:rPr>
      <w:rFonts w:ascii="Arial" w:hAnsi="Arial" w:cs="Arial"/>
      <w:sz w:val="20"/>
      <w:szCs w:val="20"/>
      <w:u w:val="none"/>
      <w:shd w:val="clear" w:color="auto" w:fill="FFFFFF"/>
    </w:rPr>
  </w:style>
  <w:style w:type="paragraph" w:customStyle="1" w:styleId="Domylnie">
    <w:name w:val="Domyślnie"/>
    <w:rsid w:val="00F90B7F"/>
    <w:pPr>
      <w:suppressAutoHyphens/>
      <w:spacing w:after="200" w:line="276" w:lineRule="auto"/>
    </w:pPr>
    <w:rPr>
      <w:rFonts w:ascii="TimesNewRoman" w:eastAsia="Times New Roman" w:hAnsi="TimesNewRoman" w:cs="TimesNewRoman"/>
      <w:color w:val="00000A"/>
    </w:rPr>
  </w:style>
  <w:style w:type="character" w:customStyle="1" w:styleId="Teksttreci20">
    <w:name w:val="Tekst treści (2)_"/>
    <w:link w:val="Teksttreci21"/>
    <w:uiPriority w:val="99"/>
    <w:rsid w:val="00F90B7F"/>
    <w:rPr>
      <w:rFonts w:ascii="Arial" w:hAnsi="Arial" w:cs="Arial"/>
      <w:b/>
      <w:bCs/>
      <w:sz w:val="21"/>
      <w:szCs w:val="21"/>
      <w:shd w:val="clear" w:color="auto" w:fill="FFFFFF"/>
    </w:rPr>
  </w:style>
  <w:style w:type="paragraph" w:customStyle="1" w:styleId="Teksttreci21">
    <w:name w:val="Tekst treści (2)1"/>
    <w:basedOn w:val="Normalny"/>
    <w:link w:val="Teksttreci20"/>
    <w:uiPriority w:val="99"/>
    <w:rsid w:val="00F90B7F"/>
    <w:pPr>
      <w:widowControl w:val="0"/>
      <w:shd w:val="clear" w:color="auto" w:fill="FFFFFF"/>
      <w:spacing w:after="0" w:line="658" w:lineRule="exact"/>
      <w:jc w:val="both"/>
    </w:pPr>
    <w:rPr>
      <w:rFonts w:ascii="Arial" w:hAnsi="Arial" w:cs="Arial"/>
      <w:b/>
      <w:bCs/>
      <w:sz w:val="21"/>
      <w:szCs w:val="21"/>
      <w:lang w:eastAsia="pl-PL"/>
    </w:rPr>
  </w:style>
  <w:style w:type="character" w:customStyle="1" w:styleId="FontStyle119">
    <w:name w:val="Font Style119"/>
    <w:basedOn w:val="Domylnaczcionkaakapitu"/>
    <w:uiPriority w:val="99"/>
    <w:rsid w:val="00F90B7F"/>
    <w:rPr>
      <w:rFonts w:ascii="Arial" w:hAnsi="Arial" w:cs="Arial"/>
      <w:color w:val="000000"/>
      <w:sz w:val="20"/>
      <w:szCs w:val="20"/>
    </w:rPr>
  </w:style>
  <w:style w:type="paragraph" w:styleId="Bezodstpw">
    <w:name w:val="No Spacing"/>
    <w:uiPriority w:val="1"/>
    <w:qFormat/>
    <w:rsid w:val="00F90B7F"/>
    <w:rPr>
      <w:rFonts w:ascii="Arial Unicode MS" w:eastAsia="Arial Unicode MS" w:hAnsi="Arial Unicode MS" w:cs="Arial Unicode MS"/>
      <w:color w:val="000000"/>
      <w:sz w:val="24"/>
      <w:szCs w:val="24"/>
    </w:rPr>
  </w:style>
  <w:style w:type="character" w:customStyle="1" w:styleId="TeksttreciPogrubienie3">
    <w:name w:val="Tekst treści + Pogrubienie3"/>
    <w:uiPriority w:val="99"/>
    <w:rsid w:val="00F90B7F"/>
    <w:rPr>
      <w:rFonts w:ascii="Arial" w:hAnsi="Arial" w:cs="Arial"/>
      <w:b/>
      <w:bCs/>
      <w:sz w:val="20"/>
      <w:szCs w:val="20"/>
      <w:u w:val="none"/>
      <w:shd w:val="clear" w:color="auto" w:fill="FFFFFF"/>
    </w:rPr>
  </w:style>
  <w:style w:type="character" w:customStyle="1" w:styleId="Teksttreci4">
    <w:name w:val="Tekst treści4"/>
    <w:uiPriority w:val="99"/>
    <w:rsid w:val="00F90B7F"/>
    <w:rPr>
      <w:rFonts w:ascii="Arial" w:hAnsi="Arial" w:cs="Arial"/>
      <w:sz w:val="20"/>
      <w:szCs w:val="20"/>
      <w:u w:val="none"/>
      <w:shd w:val="clear" w:color="auto" w:fill="FFFFFF"/>
    </w:rPr>
  </w:style>
  <w:style w:type="paragraph" w:styleId="Zwykytekst">
    <w:name w:val="Plain Text"/>
    <w:basedOn w:val="Normalny"/>
    <w:link w:val="ZwykytekstZnak"/>
    <w:rsid w:val="00F90B7F"/>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F90B7F"/>
    <w:rPr>
      <w:rFonts w:ascii="Courier New" w:eastAsia="Times New Roman" w:hAnsi="Courier New"/>
      <w:lang w:val="x-none" w:eastAsia="x-none"/>
    </w:rPr>
  </w:style>
  <w:style w:type="character" w:customStyle="1" w:styleId="TekstprzypisukocowegoZnak1">
    <w:name w:val="Tekst przypisu końcowego Znak1"/>
    <w:basedOn w:val="Domylnaczcionkaakapitu"/>
    <w:uiPriority w:val="99"/>
    <w:semiHidden/>
    <w:rsid w:val="000A480F"/>
  </w:style>
  <w:style w:type="table" w:customStyle="1" w:styleId="Tabela-Siatka1">
    <w:name w:val="Tabela - Siatka1"/>
    <w:basedOn w:val="Standardowy"/>
    <w:next w:val="Tabela-Siatka"/>
    <w:uiPriority w:val="39"/>
    <w:rsid w:val="001F4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8E7AF1"/>
  </w:style>
  <w:style w:type="paragraph" w:customStyle="1" w:styleId="font5">
    <w:name w:val="font5"/>
    <w:basedOn w:val="Normalny"/>
    <w:rsid w:val="00EF41C9"/>
    <w:pPr>
      <w:spacing w:before="100" w:beforeAutospacing="1" w:after="100" w:afterAutospacing="1" w:line="240" w:lineRule="auto"/>
    </w:pPr>
    <w:rPr>
      <w:rFonts w:eastAsia="Times New Roman"/>
      <w:lang w:eastAsia="pl-PL"/>
    </w:rPr>
  </w:style>
  <w:style w:type="character" w:customStyle="1" w:styleId="Nagwek8Znak">
    <w:name w:val="Nagłówek 8 Znak"/>
    <w:basedOn w:val="Domylnaczcionkaakapitu"/>
    <w:link w:val="Nagwek8"/>
    <w:uiPriority w:val="9"/>
    <w:semiHidden/>
    <w:rsid w:val="00404915"/>
    <w:rPr>
      <w:rFonts w:asciiTheme="majorHAnsi" w:eastAsiaTheme="majorEastAsia" w:hAnsiTheme="majorHAnsi" w:cstheme="majorBidi"/>
      <w:color w:val="272727" w:themeColor="text1" w:themeTint="D8"/>
      <w:sz w:val="21"/>
      <w:szCs w:val="21"/>
      <w:lang w:eastAsia="en-US"/>
    </w:rPr>
  </w:style>
  <w:style w:type="paragraph" w:styleId="Indeks1">
    <w:name w:val="index 1"/>
    <w:basedOn w:val="Normalny"/>
    <w:next w:val="Normalny"/>
    <w:autoRedefine/>
    <w:uiPriority w:val="99"/>
    <w:unhideWhenUsed/>
    <w:rsid w:val="00E927E2"/>
    <w:pPr>
      <w:spacing w:before="120" w:after="0"/>
      <w:ind w:left="142"/>
      <w:jc w:val="both"/>
    </w:pPr>
    <w:rPr>
      <w:rFonts w:ascii="Arial" w:eastAsiaTheme="minorEastAsia" w:hAnsi="Arial"/>
      <w:lang w:eastAsia="pl-PL"/>
    </w:rPr>
  </w:style>
  <w:style w:type="character" w:customStyle="1" w:styleId="FontStyle26">
    <w:name w:val="Font Style26"/>
    <w:uiPriority w:val="99"/>
    <w:rsid w:val="003176EE"/>
    <w:rPr>
      <w:rFonts w:ascii="Arial" w:hAnsi="Arial" w:cs="Arial"/>
      <w:color w:val="000000"/>
      <w:sz w:val="20"/>
      <w:szCs w:val="20"/>
    </w:rPr>
  </w:style>
  <w:style w:type="paragraph" w:customStyle="1" w:styleId="Style3">
    <w:name w:val="Style3"/>
    <w:basedOn w:val="Normalny"/>
    <w:uiPriority w:val="99"/>
    <w:rsid w:val="003176EE"/>
    <w:pPr>
      <w:widowControl w:val="0"/>
      <w:autoSpaceDE w:val="0"/>
      <w:autoSpaceDN w:val="0"/>
      <w:adjustRightInd w:val="0"/>
      <w:spacing w:after="0" w:line="250" w:lineRule="exact"/>
      <w:jc w:val="both"/>
    </w:pPr>
    <w:rPr>
      <w:rFonts w:ascii="Arial" w:eastAsia="SimSun" w:hAnsi="Arial"/>
      <w:sz w:val="24"/>
      <w:szCs w:val="24"/>
      <w:lang w:eastAsia="zh-CN"/>
    </w:rPr>
  </w:style>
  <w:style w:type="table" w:customStyle="1" w:styleId="TableGrid">
    <w:name w:val="TableGrid"/>
    <w:rsid w:val="00576CB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aragraph">
    <w:name w:val="paragraph"/>
    <w:basedOn w:val="Normalny"/>
    <w:rsid w:val="0085181B"/>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basedOn w:val="Domylnaczcionkaakapitu"/>
    <w:uiPriority w:val="99"/>
    <w:semiHidden/>
    <w:unhideWhenUsed/>
    <w:rsid w:val="00822EB2"/>
    <w:rPr>
      <w:color w:val="605E5C"/>
      <w:shd w:val="clear" w:color="auto" w:fill="E1DFDD"/>
    </w:rPr>
  </w:style>
  <w:style w:type="paragraph" w:customStyle="1" w:styleId="footnotedescription">
    <w:name w:val="footnote description"/>
    <w:next w:val="Normalny"/>
    <w:link w:val="footnotedescriptionChar"/>
    <w:hidden/>
    <w:rsid w:val="00464C67"/>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464C67"/>
    <w:rPr>
      <w:rFonts w:ascii="Arial" w:eastAsia="Arial" w:hAnsi="Arial" w:cs="Arial"/>
      <w:color w:val="000000"/>
      <w:sz w:val="16"/>
      <w:szCs w:val="22"/>
    </w:rPr>
  </w:style>
  <w:style w:type="paragraph" w:customStyle="1" w:styleId="pf0">
    <w:name w:val="pf0"/>
    <w:basedOn w:val="Normalny"/>
    <w:rsid w:val="00EC0A2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EC0A26"/>
    <w:rPr>
      <w:rFonts w:ascii="Segoe UI" w:hAnsi="Segoe UI" w:cs="Segoe UI" w:hint="default"/>
    </w:rPr>
  </w:style>
  <w:style w:type="paragraph" w:styleId="Listapunktowana2">
    <w:name w:val="List Bullet 2"/>
    <w:basedOn w:val="Normalny"/>
    <w:rsid w:val="00302236"/>
    <w:pPr>
      <w:numPr>
        <w:numId w:val="54"/>
      </w:numPr>
      <w:tabs>
        <w:tab w:val="clear" w:pos="710"/>
      </w:tabs>
      <w:spacing w:after="0" w:line="240" w:lineRule="auto"/>
      <w:jc w:val="both"/>
    </w:pPr>
    <w:rPr>
      <w:rFonts w:ascii="Arial" w:eastAsia="Times New Roman" w:hAnsi="Arial"/>
      <w:szCs w:val="20"/>
      <w:lang w:eastAsia="pl-PL"/>
    </w:rPr>
  </w:style>
  <w:style w:type="paragraph" w:styleId="Listanumerowana">
    <w:name w:val="List Number"/>
    <w:basedOn w:val="Normalny"/>
    <w:rsid w:val="00BF7880"/>
    <w:pPr>
      <w:numPr>
        <w:ilvl w:val="5"/>
        <w:numId w:val="66"/>
      </w:numPr>
      <w:tabs>
        <w:tab w:val="clear" w:pos="360"/>
      </w:tabs>
      <w:spacing w:after="0" w:line="240" w:lineRule="auto"/>
    </w:pPr>
    <w:rPr>
      <w:rFonts w:ascii="Times New Roman" w:eastAsia="Times New Roman" w:hAnsi="Times New Roman"/>
      <w:sz w:val="24"/>
      <w:szCs w:val="24"/>
      <w:lang w:eastAsia="pl-PL"/>
    </w:rPr>
  </w:style>
  <w:style w:type="paragraph" w:styleId="Listanumerowana2">
    <w:name w:val="List Number 2"/>
    <w:basedOn w:val="Normalny"/>
    <w:rsid w:val="00BF7880"/>
    <w:pPr>
      <w:numPr>
        <w:ilvl w:val="6"/>
        <w:numId w:val="66"/>
      </w:numPr>
      <w:tabs>
        <w:tab w:val="clear" w:pos="720"/>
      </w:tabs>
      <w:spacing w:after="0" w:line="240" w:lineRule="auto"/>
    </w:pPr>
    <w:rPr>
      <w:rFonts w:ascii="Times New Roman" w:eastAsia="Times New Roman" w:hAnsi="Times New Roman"/>
      <w:sz w:val="24"/>
      <w:szCs w:val="24"/>
      <w:lang w:eastAsia="pl-PL"/>
    </w:rPr>
  </w:style>
  <w:style w:type="paragraph" w:styleId="Listanumerowana3">
    <w:name w:val="List Number 3"/>
    <w:basedOn w:val="Normalny"/>
    <w:rsid w:val="00BF7880"/>
    <w:pPr>
      <w:numPr>
        <w:ilvl w:val="7"/>
        <w:numId w:val="66"/>
      </w:numPr>
      <w:tabs>
        <w:tab w:val="clear" w:pos="1080"/>
      </w:tabs>
      <w:spacing w:after="0" w:line="240" w:lineRule="auto"/>
    </w:pPr>
    <w:rPr>
      <w:rFonts w:ascii="Times New Roman" w:eastAsia="Times New Roman" w:hAnsi="Times New Roman"/>
      <w:sz w:val="24"/>
      <w:szCs w:val="24"/>
      <w:lang w:eastAsia="pl-PL"/>
    </w:rPr>
  </w:style>
  <w:style w:type="paragraph" w:styleId="Listanumerowana4">
    <w:name w:val="List Number 4"/>
    <w:basedOn w:val="Normalny"/>
    <w:rsid w:val="00BF7880"/>
    <w:pPr>
      <w:numPr>
        <w:ilvl w:val="8"/>
        <w:numId w:val="66"/>
      </w:numPr>
      <w:tabs>
        <w:tab w:val="clear" w:pos="1440"/>
      </w:tabs>
      <w:spacing w:after="0" w:line="240" w:lineRule="auto"/>
    </w:pPr>
    <w:rPr>
      <w:rFonts w:ascii="Times New Roman" w:eastAsia="Times New Roman" w:hAnsi="Times New Roman"/>
      <w:sz w:val="24"/>
      <w:szCs w:val="24"/>
      <w:lang w:eastAsia="pl-PL"/>
    </w:rPr>
  </w:style>
  <w:style w:type="paragraph" w:styleId="Listapunktowana4">
    <w:name w:val="List Bullet 4"/>
    <w:basedOn w:val="Normalny"/>
    <w:autoRedefine/>
    <w:uiPriority w:val="99"/>
    <w:rsid w:val="00BF7880"/>
    <w:pPr>
      <w:numPr>
        <w:numId w:val="67"/>
      </w:numPr>
      <w:spacing w:after="0" w:line="240" w:lineRule="auto"/>
      <w:ind w:left="0" w:firstLine="0"/>
      <w:jc w:val="both"/>
    </w:pPr>
    <w:rPr>
      <w:rFonts w:ascii="Arial" w:eastAsia="Times New Roman" w:hAnsi="Arial" w:cs="Arial"/>
      <w:strike/>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18065122">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65700574">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496458451">
      <w:bodyDiv w:val="1"/>
      <w:marLeft w:val="0"/>
      <w:marRight w:val="0"/>
      <w:marTop w:val="0"/>
      <w:marBottom w:val="0"/>
      <w:divBdr>
        <w:top w:val="none" w:sz="0" w:space="0" w:color="auto"/>
        <w:left w:val="none" w:sz="0" w:space="0" w:color="auto"/>
        <w:bottom w:val="none" w:sz="0" w:space="0" w:color="auto"/>
        <w:right w:val="none" w:sz="0" w:space="0" w:color="auto"/>
      </w:divBdr>
    </w:div>
    <w:div w:id="502016001">
      <w:bodyDiv w:val="1"/>
      <w:marLeft w:val="0"/>
      <w:marRight w:val="0"/>
      <w:marTop w:val="0"/>
      <w:marBottom w:val="0"/>
      <w:divBdr>
        <w:top w:val="none" w:sz="0" w:space="0" w:color="auto"/>
        <w:left w:val="none" w:sz="0" w:space="0" w:color="auto"/>
        <w:bottom w:val="none" w:sz="0" w:space="0" w:color="auto"/>
        <w:right w:val="none" w:sz="0" w:space="0" w:color="auto"/>
      </w:divBdr>
    </w:div>
    <w:div w:id="580674408">
      <w:bodyDiv w:val="1"/>
      <w:marLeft w:val="0"/>
      <w:marRight w:val="0"/>
      <w:marTop w:val="0"/>
      <w:marBottom w:val="0"/>
      <w:divBdr>
        <w:top w:val="none" w:sz="0" w:space="0" w:color="auto"/>
        <w:left w:val="none" w:sz="0" w:space="0" w:color="auto"/>
        <w:bottom w:val="none" w:sz="0" w:space="0" w:color="auto"/>
        <w:right w:val="none" w:sz="0" w:space="0" w:color="auto"/>
      </w:divBdr>
      <w:divsChild>
        <w:div w:id="1104224329">
          <w:marLeft w:val="0"/>
          <w:marRight w:val="0"/>
          <w:marTop w:val="0"/>
          <w:marBottom w:val="0"/>
          <w:divBdr>
            <w:top w:val="none" w:sz="0" w:space="0" w:color="auto"/>
            <w:left w:val="none" w:sz="0" w:space="0" w:color="auto"/>
            <w:bottom w:val="none" w:sz="0" w:space="0" w:color="auto"/>
            <w:right w:val="none" w:sz="0" w:space="0" w:color="auto"/>
          </w:divBdr>
          <w:divsChild>
            <w:div w:id="1049259364">
              <w:marLeft w:val="0"/>
              <w:marRight w:val="0"/>
              <w:marTop w:val="0"/>
              <w:marBottom w:val="0"/>
              <w:divBdr>
                <w:top w:val="none" w:sz="0" w:space="0" w:color="auto"/>
                <w:left w:val="none" w:sz="0" w:space="0" w:color="auto"/>
                <w:bottom w:val="none" w:sz="0" w:space="0" w:color="auto"/>
                <w:right w:val="none" w:sz="0" w:space="0" w:color="auto"/>
              </w:divBdr>
              <w:divsChild>
                <w:div w:id="1262445149">
                  <w:marLeft w:val="0"/>
                  <w:marRight w:val="0"/>
                  <w:marTop w:val="0"/>
                  <w:marBottom w:val="0"/>
                  <w:divBdr>
                    <w:top w:val="none" w:sz="0" w:space="0" w:color="auto"/>
                    <w:left w:val="none" w:sz="0" w:space="0" w:color="auto"/>
                    <w:bottom w:val="none" w:sz="0" w:space="0" w:color="auto"/>
                    <w:right w:val="none" w:sz="0" w:space="0" w:color="auto"/>
                  </w:divBdr>
                  <w:divsChild>
                    <w:div w:id="2092458056">
                      <w:marLeft w:val="0"/>
                      <w:marRight w:val="0"/>
                      <w:marTop w:val="0"/>
                      <w:marBottom w:val="0"/>
                      <w:divBdr>
                        <w:top w:val="none" w:sz="0" w:space="0" w:color="auto"/>
                        <w:left w:val="none" w:sz="0" w:space="0" w:color="auto"/>
                        <w:bottom w:val="none" w:sz="0" w:space="0" w:color="auto"/>
                        <w:right w:val="none" w:sz="0" w:space="0" w:color="auto"/>
                      </w:divBdr>
                      <w:divsChild>
                        <w:div w:id="1905987505">
                          <w:marLeft w:val="0"/>
                          <w:marRight w:val="0"/>
                          <w:marTop w:val="0"/>
                          <w:marBottom w:val="0"/>
                          <w:divBdr>
                            <w:top w:val="none" w:sz="0" w:space="0" w:color="auto"/>
                            <w:left w:val="none" w:sz="0" w:space="0" w:color="auto"/>
                            <w:bottom w:val="none" w:sz="0" w:space="0" w:color="auto"/>
                            <w:right w:val="none" w:sz="0" w:space="0" w:color="auto"/>
                          </w:divBdr>
                          <w:divsChild>
                            <w:div w:id="2143842124">
                              <w:marLeft w:val="0"/>
                              <w:marRight w:val="0"/>
                              <w:marTop w:val="0"/>
                              <w:marBottom w:val="0"/>
                              <w:divBdr>
                                <w:top w:val="none" w:sz="0" w:space="0" w:color="auto"/>
                                <w:left w:val="none" w:sz="0" w:space="0" w:color="auto"/>
                                <w:bottom w:val="none" w:sz="0" w:space="0" w:color="auto"/>
                                <w:right w:val="none" w:sz="0" w:space="0" w:color="auto"/>
                              </w:divBdr>
                              <w:divsChild>
                                <w:div w:id="1056510080">
                                  <w:marLeft w:val="0"/>
                                  <w:marRight w:val="0"/>
                                  <w:marTop w:val="0"/>
                                  <w:marBottom w:val="0"/>
                                  <w:divBdr>
                                    <w:top w:val="none" w:sz="0" w:space="0" w:color="auto"/>
                                    <w:left w:val="none" w:sz="0" w:space="0" w:color="auto"/>
                                    <w:bottom w:val="none" w:sz="0" w:space="0" w:color="auto"/>
                                    <w:right w:val="none" w:sz="0" w:space="0" w:color="auto"/>
                                  </w:divBdr>
                                  <w:divsChild>
                                    <w:div w:id="62677524">
                                      <w:marLeft w:val="0"/>
                                      <w:marRight w:val="0"/>
                                      <w:marTop w:val="0"/>
                                      <w:marBottom w:val="0"/>
                                      <w:divBdr>
                                        <w:top w:val="none" w:sz="0" w:space="0" w:color="auto"/>
                                        <w:left w:val="none" w:sz="0" w:space="0" w:color="auto"/>
                                        <w:bottom w:val="none" w:sz="0" w:space="0" w:color="auto"/>
                                        <w:right w:val="none" w:sz="0" w:space="0" w:color="auto"/>
                                      </w:divBdr>
                                      <w:divsChild>
                                        <w:div w:id="1322805809">
                                          <w:marLeft w:val="0"/>
                                          <w:marRight w:val="0"/>
                                          <w:marTop w:val="0"/>
                                          <w:marBottom w:val="0"/>
                                          <w:divBdr>
                                            <w:top w:val="none" w:sz="0" w:space="0" w:color="auto"/>
                                            <w:left w:val="none" w:sz="0" w:space="0" w:color="auto"/>
                                            <w:bottom w:val="none" w:sz="0" w:space="0" w:color="auto"/>
                                            <w:right w:val="none" w:sz="0" w:space="0" w:color="auto"/>
                                          </w:divBdr>
                                          <w:divsChild>
                                            <w:div w:id="367996540">
                                              <w:marLeft w:val="0"/>
                                              <w:marRight w:val="0"/>
                                              <w:marTop w:val="0"/>
                                              <w:marBottom w:val="0"/>
                                              <w:divBdr>
                                                <w:top w:val="none" w:sz="0" w:space="0" w:color="auto"/>
                                                <w:left w:val="none" w:sz="0" w:space="0" w:color="auto"/>
                                                <w:bottom w:val="none" w:sz="0" w:space="0" w:color="auto"/>
                                                <w:right w:val="none" w:sz="0" w:space="0" w:color="auto"/>
                                              </w:divBdr>
                                              <w:divsChild>
                                                <w:div w:id="950672647">
                                                  <w:marLeft w:val="0"/>
                                                  <w:marRight w:val="0"/>
                                                  <w:marTop w:val="0"/>
                                                  <w:marBottom w:val="0"/>
                                                  <w:divBdr>
                                                    <w:top w:val="none" w:sz="0" w:space="0" w:color="auto"/>
                                                    <w:left w:val="none" w:sz="0" w:space="0" w:color="auto"/>
                                                    <w:bottom w:val="none" w:sz="0" w:space="0" w:color="auto"/>
                                                    <w:right w:val="none" w:sz="0" w:space="0" w:color="auto"/>
                                                  </w:divBdr>
                                                  <w:divsChild>
                                                    <w:div w:id="1922324592">
                                                      <w:marLeft w:val="0"/>
                                                      <w:marRight w:val="0"/>
                                                      <w:marTop w:val="0"/>
                                                      <w:marBottom w:val="0"/>
                                                      <w:divBdr>
                                                        <w:top w:val="none" w:sz="0" w:space="0" w:color="auto"/>
                                                        <w:left w:val="none" w:sz="0" w:space="0" w:color="auto"/>
                                                        <w:bottom w:val="none" w:sz="0" w:space="0" w:color="auto"/>
                                                        <w:right w:val="none" w:sz="0" w:space="0" w:color="auto"/>
                                                      </w:divBdr>
                                                    </w:div>
                                                    <w:div w:id="1950234521">
                                                      <w:marLeft w:val="0"/>
                                                      <w:marRight w:val="0"/>
                                                      <w:marTop w:val="0"/>
                                                      <w:marBottom w:val="0"/>
                                                      <w:divBdr>
                                                        <w:top w:val="none" w:sz="0" w:space="0" w:color="auto"/>
                                                        <w:left w:val="none" w:sz="0" w:space="0" w:color="auto"/>
                                                        <w:bottom w:val="none" w:sz="0" w:space="0" w:color="auto"/>
                                                        <w:right w:val="none" w:sz="0" w:space="0" w:color="auto"/>
                                                      </w:divBdr>
                                                    </w:div>
                                                    <w:div w:id="1966156770">
                                                      <w:marLeft w:val="0"/>
                                                      <w:marRight w:val="0"/>
                                                      <w:marTop w:val="0"/>
                                                      <w:marBottom w:val="0"/>
                                                      <w:divBdr>
                                                        <w:top w:val="none" w:sz="0" w:space="0" w:color="auto"/>
                                                        <w:left w:val="none" w:sz="0" w:space="0" w:color="auto"/>
                                                        <w:bottom w:val="none" w:sz="0" w:space="0" w:color="auto"/>
                                                        <w:right w:val="none" w:sz="0" w:space="0" w:color="auto"/>
                                                      </w:divBdr>
                                                    </w:div>
                                                    <w:div w:id="46743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5991380">
      <w:bodyDiv w:val="1"/>
      <w:marLeft w:val="0"/>
      <w:marRight w:val="0"/>
      <w:marTop w:val="0"/>
      <w:marBottom w:val="0"/>
      <w:divBdr>
        <w:top w:val="none" w:sz="0" w:space="0" w:color="auto"/>
        <w:left w:val="none" w:sz="0" w:space="0" w:color="auto"/>
        <w:bottom w:val="none" w:sz="0" w:space="0" w:color="auto"/>
        <w:right w:val="none" w:sz="0" w:space="0" w:color="auto"/>
      </w:divBdr>
    </w:div>
    <w:div w:id="671417681">
      <w:bodyDiv w:val="1"/>
      <w:marLeft w:val="0"/>
      <w:marRight w:val="0"/>
      <w:marTop w:val="0"/>
      <w:marBottom w:val="0"/>
      <w:divBdr>
        <w:top w:val="none" w:sz="0" w:space="0" w:color="auto"/>
        <w:left w:val="none" w:sz="0" w:space="0" w:color="auto"/>
        <w:bottom w:val="none" w:sz="0" w:space="0" w:color="auto"/>
        <w:right w:val="none" w:sz="0" w:space="0" w:color="auto"/>
      </w:divBdr>
    </w:div>
    <w:div w:id="698512291">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767043062">
      <w:bodyDiv w:val="1"/>
      <w:marLeft w:val="0"/>
      <w:marRight w:val="0"/>
      <w:marTop w:val="0"/>
      <w:marBottom w:val="0"/>
      <w:divBdr>
        <w:top w:val="none" w:sz="0" w:space="0" w:color="auto"/>
        <w:left w:val="none" w:sz="0" w:space="0" w:color="auto"/>
        <w:bottom w:val="none" w:sz="0" w:space="0" w:color="auto"/>
        <w:right w:val="none" w:sz="0" w:space="0" w:color="auto"/>
      </w:divBdr>
    </w:div>
    <w:div w:id="778915287">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28542070">
      <w:bodyDiv w:val="1"/>
      <w:marLeft w:val="0"/>
      <w:marRight w:val="0"/>
      <w:marTop w:val="0"/>
      <w:marBottom w:val="0"/>
      <w:divBdr>
        <w:top w:val="none" w:sz="0" w:space="0" w:color="auto"/>
        <w:left w:val="none" w:sz="0" w:space="0" w:color="auto"/>
        <w:bottom w:val="none" w:sz="0" w:space="0" w:color="auto"/>
        <w:right w:val="none" w:sz="0" w:space="0" w:color="auto"/>
      </w:divBdr>
    </w:div>
    <w:div w:id="930312364">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41651789">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17936609">
      <w:bodyDiv w:val="1"/>
      <w:marLeft w:val="0"/>
      <w:marRight w:val="0"/>
      <w:marTop w:val="0"/>
      <w:marBottom w:val="0"/>
      <w:divBdr>
        <w:top w:val="none" w:sz="0" w:space="0" w:color="auto"/>
        <w:left w:val="none" w:sz="0" w:space="0" w:color="auto"/>
        <w:bottom w:val="none" w:sz="0" w:space="0" w:color="auto"/>
        <w:right w:val="none" w:sz="0" w:space="0" w:color="auto"/>
      </w:divBdr>
      <w:divsChild>
        <w:div w:id="1324894924">
          <w:marLeft w:val="0"/>
          <w:marRight w:val="0"/>
          <w:marTop w:val="150"/>
          <w:marBottom w:val="168"/>
          <w:divBdr>
            <w:top w:val="none" w:sz="0" w:space="0" w:color="auto"/>
            <w:left w:val="none" w:sz="0" w:space="0" w:color="auto"/>
            <w:bottom w:val="none" w:sz="0" w:space="0" w:color="auto"/>
            <w:right w:val="none" w:sz="0" w:space="0" w:color="auto"/>
          </w:divBdr>
        </w:div>
        <w:div w:id="175772921">
          <w:marLeft w:val="0"/>
          <w:marRight w:val="0"/>
          <w:marTop w:val="0"/>
          <w:marBottom w:val="0"/>
          <w:divBdr>
            <w:top w:val="none" w:sz="0" w:space="0" w:color="auto"/>
            <w:left w:val="none" w:sz="0" w:space="0" w:color="auto"/>
            <w:bottom w:val="none" w:sz="0" w:space="0" w:color="auto"/>
            <w:right w:val="none" w:sz="0" w:space="0" w:color="auto"/>
          </w:divBdr>
        </w:div>
        <w:div w:id="799805580">
          <w:marLeft w:val="0"/>
          <w:marRight w:val="0"/>
          <w:marTop w:val="0"/>
          <w:marBottom w:val="0"/>
          <w:divBdr>
            <w:top w:val="none" w:sz="0" w:space="0" w:color="auto"/>
            <w:left w:val="none" w:sz="0" w:space="0" w:color="auto"/>
            <w:bottom w:val="none" w:sz="0" w:space="0" w:color="auto"/>
            <w:right w:val="none" w:sz="0" w:space="0" w:color="auto"/>
          </w:divBdr>
        </w:div>
      </w:divsChild>
    </w:div>
    <w:div w:id="1334844953">
      <w:bodyDiv w:val="1"/>
      <w:marLeft w:val="0"/>
      <w:marRight w:val="0"/>
      <w:marTop w:val="0"/>
      <w:marBottom w:val="0"/>
      <w:divBdr>
        <w:top w:val="none" w:sz="0" w:space="0" w:color="auto"/>
        <w:left w:val="none" w:sz="0" w:space="0" w:color="auto"/>
        <w:bottom w:val="none" w:sz="0" w:space="0" w:color="auto"/>
        <w:right w:val="none" w:sz="0" w:space="0" w:color="auto"/>
      </w:divBdr>
    </w:div>
    <w:div w:id="1355882821">
      <w:bodyDiv w:val="1"/>
      <w:marLeft w:val="0"/>
      <w:marRight w:val="0"/>
      <w:marTop w:val="0"/>
      <w:marBottom w:val="0"/>
      <w:divBdr>
        <w:top w:val="none" w:sz="0" w:space="0" w:color="auto"/>
        <w:left w:val="none" w:sz="0" w:space="0" w:color="auto"/>
        <w:bottom w:val="none" w:sz="0" w:space="0" w:color="auto"/>
        <w:right w:val="none" w:sz="0" w:space="0" w:color="auto"/>
      </w:divBdr>
    </w:div>
    <w:div w:id="1389954662">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472140466">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48169666">
      <w:bodyDiv w:val="1"/>
      <w:marLeft w:val="0"/>
      <w:marRight w:val="0"/>
      <w:marTop w:val="0"/>
      <w:marBottom w:val="0"/>
      <w:divBdr>
        <w:top w:val="none" w:sz="0" w:space="0" w:color="auto"/>
        <w:left w:val="none" w:sz="0" w:space="0" w:color="auto"/>
        <w:bottom w:val="none" w:sz="0" w:space="0" w:color="auto"/>
        <w:right w:val="none" w:sz="0" w:space="0" w:color="auto"/>
      </w:divBdr>
    </w:div>
    <w:div w:id="1704088073">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840196519">
      <w:bodyDiv w:val="1"/>
      <w:marLeft w:val="0"/>
      <w:marRight w:val="0"/>
      <w:marTop w:val="0"/>
      <w:marBottom w:val="0"/>
      <w:divBdr>
        <w:top w:val="none" w:sz="0" w:space="0" w:color="auto"/>
        <w:left w:val="none" w:sz="0" w:space="0" w:color="auto"/>
        <w:bottom w:val="none" w:sz="0" w:space="0" w:color="auto"/>
        <w:right w:val="none" w:sz="0" w:space="0" w:color="auto"/>
      </w:divBdr>
    </w:div>
    <w:div w:id="1901016889">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1954898567">
      <w:bodyDiv w:val="1"/>
      <w:marLeft w:val="0"/>
      <w:marRight w:val="0"/>
      <w:marTop w:val="0"/>
      <w:marBottom w:val="0"/>
      <w:divBdr>
        <w:top w:val="none" w:sz="0" w:space="0" w:color="auto"/>
        <w:left w:val="none" w:sz="0" w:space="0" w:color="auto"/>
        <w:bottom w:val="none" w:sz="0" w:space="0" w:color="auto"/>
        <w:right w:val="none" w:sz="0" w:space="0" w:color="auto"/>
      </w:divBdr>
    </w:div>
    <w:div w:id="1991204182">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61442424">
      <w:bodyDiv w:val="1"/>
      <w:marLeft w:val="0"/>
      <w:marRight w:val="0"/>
      <w:marTop w:val="0"/>
      <w:marBottom w:val="0"/>
      <w:divBdr>
        <w:top w:val="none" w:sz="0" w:space="0" w:color="auto"/>
        <w:left w:val="none" w:sz="0" w:space="0" w:color="auto"/>
        <w:bottom w:val="none" w:sz="0" w:space="0" w:color="auto"/>
        <w:right w:val="none" w:sz="0" w:space="0" w:color="auto"/>
      </w:divBdr>
    </w:div>
    <w:div w:id="2085754607">
      <w:bodyDiv w:val="1"/>
      <w:marLeft w:val="0"/>
      <w:marRight w:val="0"/>
      <w:marTop w:val="0"/>
      <w:marBottom w:val="0"/>
      <w:divBdr>
        <w:top w:val="none" w:sz="0" w:space="0" w:color="auto"/>
        <w:left w:val="none" w:sz="0" w:space="0" w:color="auto"/>
        <w:bottom w:val="none" w:sz="0" w:space="0" w:color="auto"/>
        <w:right w:val="none" w:sz="0" w:space="0" w:color="auto"/>
      </w:divBdr>
    </w:div>
    <w:div w:id="2097820452">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mailto:....................@tauron-wytwarzani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tauron.pl" TargetMode="External"/><Relationship Id="rId34" Type="http://schemas.openxmlformats.org/officeDocument/2006/relationships/hyperlink" Target="mailto:tw.zabezpieczenia@tauron-wytwarzanie.p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tauron.pl/rodo/gt-wymagania-bezpieczenstwa" TargetMode="External"/><Relationship Id="rId25" Type="http://schemas.openxmlformats.org/officeDocument/2006/relationships/header" Target="header1.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tauron-wytwarzanie.pl/dane-osobowe/klauzula-kontrahenci" TargetMode="External"/><Relationship Id="rId20" Type="http://schemas.openxmlformats.org/officeDocument/2006/relationships/hyperlink" Target="http://www.tauron.pl" TargetMode="External"/><Relationship Id="rId29" Type="http://schemas.openxmlformats.org/officeDocument/2006/relationships/hyperlink" Target="mailto:tw.cuw.rozrachunki@tauron-wytwarzanie.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swoz.tauron.pl/swoz2/servlet/HomeServlet?MP_action=publicFilesList&amp;folder=000f00000000&amp;MP_module=main" TargetMode="Externa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tauron.pl/tauron/o-tauronie/zgodnosc-compliance" TargetMode="External"/><Relationship Id="rId23" Type="http://schemas.openxmlformats.org/officeDocument/2006/relationships/hyperlink" Target="https://swoz.tauron.pl/swoz2/servlet/HomeServlet?MP_action=publicFilesList&amp;folder=000f00000000&amp;MP_module=main" TargetMode="External"/><Relationship Id="rId28" Type="http://schemas.openxmlformats.org/officeDocument/2006/relationships/hyperlink" Target="https://swoz.tauron.pl/swoz2/servlet/HomeServlet?MP_action=publicFilesList&amp;folder=000f00000000&amp;MP_module=main"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tauron-wytwarzanie.pl" TargetMode="External"/><Relationship Id="rId31" Type="http://schemas.openxmlformats.org/officeDocument/2006/relationships/hyperlink" Target="mailto:tw.protokoly.iulg@tauron-wytwarzanie.p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tauron-wytwarzanie.pl/wydanie-przepustek" TargetMode="External"/><Relationship Id="rId22" Type="http://schemas.openxmlformats.org/officeDocument/2006/relationships/hyperlink" Target="mailto:cuwit@tauron.pl" TargetMode="External"/><Relationship Id="rId27" Type="http://schemas.openxmlformats.org/officeDocument/2006/relationships/hyperlink" Target="http://swoz.tauron.pl/swoz2/servlet/HomeServlet?MP_action=publicFilesList&amp;folder=000f000000000000&amp;MP_module=main" TargetMode="External"/><Relationship Id="rId30" Type="http://schemas.openxmlformats.org/officeDocument/2006/relationships/hyperlink" Target="mailto:tw.cuw.rozrachunki@tauron-wytwarzanie.pl" TargetMode="External"/><Relationship Id="rId35" Type="http://schemas.openxmlformats.org/officeDocument/2006/relationships/fontTable" Target="fontTable.xml"/><Relationship Id="rId8" Type="http://schemas.openxmlformats.org/officeDocument/2006/relationships/numbering" Target="numbering.xm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78EF9637D590DA46A4A8E89C692D9BBB" ma:contentTypeVersion="2" ma:contentTypeDescription="Utwórz nowy dokument." ma:contentTypeScope="" ma:versionID="cde4f86a2f770d1928885ef86af142e2">
  <xsd:schema xmlns:xsd="http://www.w3.org/2001/XMLSchema" xmlns:xs="http://www.w3.org/2001/XMLSchema" xmlns:p="http://schemas.microsoft.com/office/2006/metadata/properties" xmlns:ns3="5d0d2543-0594-4ebf-b716-ca87f135f980" targetNamespace="http://schemas.microsoft.com/office/2006/metadata/properties" ma:root="true" ma:fieldsID="db278537a2ef093cd37cfc3e93b01d10" ns3:_="">
    <xsd:import namespace="5d0d2543-0594-4ebf-b716-ca87f135f98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d2543-0594-4ebf-b716-ca87f135f9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68DAC-B1C1-46D9-9D04-ABDCAB583B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A6122A-3C68-4B03-9B6D-DF47DD5E301F}">
  <ds:schemaRefs>
    <ds:schemaRef ds:uri="http://schemas.microsoft.com/sharepoint/v3/contenttype/forms"/>
  </ds:schemaRefs>
</ds:datastoreItem>
</file>

<file path=customXml/itemProps3.xml><?xml version="1.0" encoding="utf-8"?>
<ds:datastoreItem xmlns:ds="http://schemas.openxmlformats.org/officeDocument/2006/customXml" ds:itemID="{E584A12E-4470-4568-922F-0FFAA147BAA4}">
  <ds:schemaRefs>
    <ds:schemaRef ds:uri="http://schemas.openxmlformats.org/officeDocument/2006/bibliography"/>
  </ds:schemaRefs>
</ds:datastoreItem>
</file>

<file path=customXml/itemProps4.xml><?xml version="1.0" encoding="utf-8"?>
<ds:datastoreItem xmlns:ds="http://schemas.openxmlformats.org/officeDocument/2006/customXml" ds:itemID="{1D99A503-CA21-4D8B-A6B9-2944E51739FE}">
  <ds:schemaRefs>
    <ds:schemaRef ds:uri="http://schemas.openxmlformats.org/officeDocument/2006/bibliography"/>
  </ds:schemaRefs>
</ds:datastoreItem>
</file>

<file path=customXml/itemProps5.xml><?xml version="1.0" encoding="utf-8"?>
<ds:datastoreItem xmlns:ds="http://schemas.openxmlformats.org/officeDocument/2006/customXml" ds:itemID="{8FDB1676-9296-4A5C-B6A5-1143E21E4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d2543-0594-4ebf-b716-ca87f135f9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DB7474-AD86-452E-AFBC-0BB4704B1D14}">
  <ds:schemaRefs>
    <ds:schemaRef ds:uri="http://schemas.openxmlformats.org/officeDocument/2006/bibliography"/>
  </ds:schemaRefs>
</ds:datastoreItem>
</file>

<file path=customXml/itemProps7.xml><?xml version="1.0" encoding="utf-8"?>
<ds:datastoreItem xmlns:ds="http://schemas.openxmlformats.org/officeDocument/2006/customXml" ds:itemID="{F75E5202-C11B-42B2-AD3F-ACA185C8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49</Pages>
  <Words>16042</Words>
  <Characters>96255</Characters>
  <Application>Microsoft Office Word</Application>
  <DocSecurity>0</DocSecurity>
  <Lines>802</Lines>
  <Paragraphs>224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3 - Wzór Umowy na usługi remontowe</vt:lpstr>
      <vt:lpstr/>
    </vt:vector>
  </TitlesOfParts>
  <Company>Microsoft</Company>
  <LinksUpToDate>false</LinksUpToDate>
  <CharactersWithSpaces>112073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creator>Marcin Sarna</dc:creator>
  <cp:lastModifiedBy>Kowal Sylwia (TW)</cp:lastModifiedBy>
  <cp:revision>3</cp:revision>
  <cp:lastPrinted>2019-09-27T10:19:00Z</cp:lastPrinted>
  <dcterms:created xsi:type="dcterms:W3CDTF">2026-01-29T10:18:00Z</dcterms:created>
  <dcterms:modified xsi:type="dcterms:W3CDTF">2026-01-29T10:30:00Z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0x01010078EF9637D590DA46A4A8E89C692D9BBB</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5;#Ogólnozakładowe|a7b7e062-55e6-49a3-a1c0-de4dc48976f6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43/2018 Prezesa Zarządu TAURON Polska Energia z dn. 2</vt:lpwstr>
  </property>
</Properties>
</file>